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470A4" w14:textId="77777777" w:rsidR="009D1089" w:rsidRDefault="009D1089" w:rsidP="009D1089">
      <w:pPr>
        <w:spacing w:before="120" w:after="0" w:line="240" w:lineRule="auto"/>
        <w:jc w:val="center"/>
        <w:rPr>
          <w:rFonts w:ascii="Arial" w:hAnsi="Arial" w:cs="Arial"/>
          <w:b/>
          <w:color w:val="007377"/>
          <w:sz w:val="24"/>
          <w:szCs w:val="24"/>
        </w:rPr>
      </w:pPr>
    </w:p>
    <w:p w14:paraId="38D883EA" w14:textId="24066E22" w:rsidR="00AE4493" w:rsidRPr="009D1089" w:rsidRDefault="00E6398B" w:rsidP="009D1089">
      <w:pPr>
        <w:spacing w:before="120" w:after="0" w:line="240" w:lineRule="auto"/>
        <w:jc w:val="center"/>
        <w:rPr>
          <w:rFonts w:ascii="Arial" w:hAnsi="Arial" w:cs="Arial"/>
          <w:b/>
          <w:color w:val="007377"/>
          <w:sz w:val="24"/>
          <w:szCs w:val="24"/>
        </w:rPr>
      </w:pPr>
      <w:r w:rsidRPr="009D1089">
        <w:rPr>
          <w:rFonts w:ascii="Arial" w:hAnsi="Arial" w:cs="Arial"/>
          <w:b/>
          <w:color w:val="007377"/>
          <w:sz w:val="24"/>
          <w:szCs w:val="24"/>
        </w:rPr>
        <w:t xml:space="preserve">EVENTS </w:t>
      </w:r>
      <w:r w:rsidR="005F1134">
        <w:rPr>
          <w:rFonts w:ascii="Arial" w:hAnsi="Arial" w:cs="Arial"/>
          <w:b/>
          <w:color w:val="007377"/>
          <w:sz w:val="24"/>
          <w:szCs w:val="24"/>
        </w:rPr>
        <w:t>COORDINATOR</w:t>
      </w:r>
    </w:p>
    <w:p w14:paraId="6549878A" w14:textId="269F8BC4" w:rsidR="00AE4493" w:rsidRPr="009D1089" w:rsidRDefault="00681FCB" w:rsidP="006353B6">
      <w:pPr>
        <w:spacing w:before="120" w:after="0" w:line="240" w:lineRule="auto"/>
        <w:rPr>
          <w:rFonts w:ascii="Arial" w:eastAsia="Times New Roman" w:hAnsi="Arial" w:cs="Arial"/>
          <w:lang w:eastAsia="en-GB"/>
        </w:rPr>
      </w:pPr>
      <w:r w:rsidRPr="009D1089">
        <w:rPr>
          <w:rFonts w:ascii="Arial" w:eastAsia="Times New Roman" w:hAnsi="Arial" w:cs="Arial"/>
          <w:noProof/>
          <w:lang w:eastAsia="en-GB"/>
        </w:rPr>
        <mc:AlternateContent>
          <mc:Choice Requires="wps">
            <w:drawing>
              <wp:inline distT="0" distB="0" distL="0" distR="0" wp14:anchorId="71F59512" wp14:editId="2EBBEA56">
                <wp:extent cx="5731510" cy="635"/>
                <wp:effectExtent l="0" t="31750" r="0" b="36830"/>
                <wp:docPr id="937865602" name="Horizontal 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3151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5714F5A" id="Horizontal Line 2" o:spid="_x0000_s1026" style="width:451.3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" filled="f">
                <o:lock v:ext="edit" rotation="t" aspectratio="t" verticies="t" text="t" shapetype="t"/>
                <w10:anchorlock/>
              </v:rect>
            </w:pict>
          </mc:Fallback>
        </mc:AlternateContent>
      </w:r>
    </w:p>
    <w:p w14:paraId="5818D088" w14:textId="77777777" w:rsidR="009D1089" w:rsidRPr="004400C9" w:rsidRDefault="009D1089" w:rsidP="009D1089">
      <w:pPr>
        <w:spacing w:before="120" w:after="120"/>
        <w:rPr>
          <w:rFonts w:ascii="Arial" w:hAnsi="Arial" w:cs="Arial"/>
          <w:b/>
          <w:color w:val="007377"/>
        </w:rPr>
      </w:pPr>
      <w:r w:rsidRPr="004400C9">
        <w:rPr>
          <w:rFonts w:ascii="Arial" w:hAnsi="Arial" w:cs="Arial"/>
          <w:b/>
          <w:color w:val="007377"/>
        </w:rPr>
        <w:t>JOB PURPOSE</w:t>
      </w:r>
    </w:p>
    <w:p w14:paraId="777DF50C" w14:textId="2150FCA1" w:rsidR="00A756C8" w:rsidRPr="009D1089" w:rsidRDefault="000E37B3" w:rsidP="0059638C">
      <w:p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As </w:t>
      </w:r>
      <w:r w:rsidR="005F1134">
        <w:rPr>
          <w:rFonts w:ascii="Arial" w:eastAsia="Times New Roman" w:hAnsi="Arial" w:cs="Arial"/>
          <w:lang w:eastAsia="en-GB"/>
        </w:rPr>
        <w:t>Events Coordinator</w:t>
      </w:r>
      <w:r w:rsidR="00ED7383" w:rsidRPr="009D1089">
        <w:rPr>
          <w:rFonts w:ascii="Arial" w:eastAsia="Times New Roman" w:hAnsi="Arial" w:cs="Arial"/>
          <w:lang w:eastAsia="en-GB"/>
        </w:rPr>
        <w:t xml:space="preserve">, you will be responsible for </w:t>
      </w:r>
      <w:r w:rsidR="00015138" w:rsidRPr="009D1089">
        <w:rPr>
          <w:rFonts w:ascii="Arial" w:eastAsia="Times New Roman" w:hAnsi="Arial" w:cs="Arial"/>
          <w:lang w:eastAsia="en-GB"/>
        </w:rPr>
        <w:t xml:space="preserve">project management of </w:t>
      </w:r>
      <w:r w:rsidR="00B51F43" w:rsidRPr="009D1089">
        <w:rPr>
          <w:rFonts w:ascii="Arial" w:eastAsia="Times New Roman" w:hAnsi="Arial" w:cs="Arial"/>
          <w:lang w:eastAsia="en-GB"/>
        </w:rPr>
        <w:t xml:space="preserve">the </w:t>
      </w:r>
      <w:r w:rsidR="00015138" w:rsidRPr="009D1089">
        <w:rPr>
          <w:rFonts w:ascii="Arial" w:eastAsia="Times New Roman" w:hAnsi="Arial" w:cs="Arial"/>
          <w:lang w:eastAsia="en-GB"/>
        </w:rPr>
        <w:t xml:space="preserve">Local Partnerships events </w:t>
      </w:r>
      <w:r w:rsidR="00B51F43" w:rsidRPr="009D1089">
        <w:rPr>
          <w:rFonts w:ascii="Arial" w:eastAsia="Times New Roman" w:hAnsi="Arial" w:cs="Arial"/>
          <w:lang w:eastAsia="en-GB"/>
        </w:rPr>
        <w:t xml:space="preserve">programme </w:t>
      </w:r>
      <w:r w:rsidR="00015138" w:rsidRPr="009D1089">
        <w:rPr>
          <w:rFonts w:ascii="Arial" w:eastAsia="Times New Roman" w:hAnsi="Arial" w:cs="Arial"/>
          <w:lang w:eastAsia="en-GB"/>
        </w:rPr>
        <w:t xml:space="preserve">including </w:t>
      </w:r>
      <w:r w:rsidR="00BF4C76" w:rsidRPr="009D1089">
        <w:rPr>
          <w:rFonts w:ascii="Arial" w:eastAsia="Times New Roman" w:hAnsi="Arial" w:cs="Arial"/>
          <w:lang w:eastAsia="en-GB"/>
        </w:rPr>
        <w:t xml:space="preserve">attendance at </w:t>
      </w:r>
      <w:r w:rsidR="00B51F43" w:rsidRPr="009D1089">
        <w:rPr>
          <w:rFonts w:ascii="Arial" w:eastAsia="Times New Roman" w:hAnsi="Arial" w:cs="Arial"/>
          <w:lang w:eastAsia="en-GB"/>
        </w:rPr>
        <w:t xml:space="preserve">third party (external) </w:t>
      </w:r>
      <w:r w:rsidR="00015138" w:rsidRPr="009D1089">
        <w:rPr>
          <w:rFonts w:ascii="Arial" w:eastAsia="Times New Roman" w:hAnsi="Arial" w:cs="Arial"/>
          <w:lang w:eastAsia="en-GB"/>
        </w:rPr>
        <w:t>conferences, awards</w:t>
      </w:r>
      <w:r w:rsidR="00E77C31" w:rsidRPr="009D1089">
        <w:rPr>
          <w:rFonts w:ascii="Arial" w:eastAsia="Times New Roman" w:hAnsi="Arial" w:cs="Arial"/>
          <w:lang w:eastAsia="en-GB"/>
        </w:rPr>
        <w:t xml:space="preserve">; Local Partnerships </w:t>
      </w:r>
      <w:r w:rsidR="00BF4C76" w:rsidRPr="009D1089">
        <w:rPr>
          <w:rFonts w:ascii="Arial" w:eastAsia="Times New Roman" w:hAnsi="Arial" w:cs="Arial"/>
          <w:lang w:eastAsia="en-GB"/>
        </w:rPr>
        <w:t xml:space="preserve">own </w:t>
      </w:r>
      <w:r w:rsidR="00E77C31" w:rsidRPr="009D1089">
        <w:rPr>
          <w:rFonts w:ascii="Arial" w:eastAsia="Times New Roman" w:hAnsi="Arial" w:cs="Arial"/>
          <w:lang w:eastAsia="en-GB"/>
        </w:rPr>
        <w:t>event</w:t>
      </w:r>
      <w:r w:rsidR="00BF4C76" w:rsidRPr="009D1089">
        <w:rPr>
          <w:rFonts w:ascii="Arial" w:eastAsia="Times New Roman" w:hAnsi="Arial" w:cs="Arial"/>
          <w:lang w:eastAsia="en-GB"/>
        </w:rPr>
        <w:t xml:space="preserve"> series</w:t>
      </w:r>
      <w:r w:rsidR="00E77C31" w:rsidRPr="009D1089">
        <w:rPr>
          <w:rFonts w:ascii="Arial" w:eastAsia="Times New Roman" w:hAnsi="Arial" w:cs="Arial"/>
          <w:lang w:eastAsia="en-GB"/>
        </w:rPr>
        <w:t xml:space="preserve"> including webinars and in-person presentations;</w:t>
      </w:r>
      <w:r w:rsidR="00015138" w:rsidRPr="009D1089">
        <w:rPr>
          <w:rFonts w:ascii="Arial" w:eastAsia="Times New Roman" w:hAnsi="Arial" w:cs="Arial"/>
          <w:lang w:eastAsia="en-GB"/>
        </w:rPr>
        <w:t xml:space="preserve"> and </w:t>
      </w:r>
      <w:r w:rsidR="00BF4C76" w:rsidRPr="009D1089">
        <w:rPr>
          <w:rFonts w:ascii="Arial" w:eastAsia="Times New Roman" w:hAnsi="Arial" w:cs="Arial"/>
          <w:lang w:eastAsia="en-GB"/>
        </w:rPr>
        <w:t xml:space="preserve">staff </w:t>
      </w:r>
      <w:r w:rsidR="00E77C31" w:rsidRPr="009D1089">
        <w:rPr>
          <w:rFonts w:ascii="Arial" w:eastAsia="Times New Roman" w:hAnsi="Arial" w:cs="Arial"/>
          <w:lang w:eastAsia="en-GB"/>
        </w:rPr>
        <w:t xml:space="preserve">events </w:t>
      </w:r>
      <w:r w:rsidR="001074C7" w:rsidRPr="009D1089">
        <w:rPr>
          <w:rFonts w:ascii="Arial" w:eastAsia="Times New Roman" w:hAnsi="Arial" w:cs="Arial"/>
          <w:lang w:eastAsia="en-GB"/>
        </w:rPr>
        <w:t xml:space="preserve">including </w:t>
      </w:r>
      <w:r w:rsidR="00BF4C76" w:rsidRPr="009D1089">
        <w:rPr>
          <w:rFonts w:ascii="Arial" w:eastAsia="Times New Roman" w:hAnsi="Arial" w:cs="Arial"/>
          <w:lang w:eastAsia="en-GB"/>
        </w:rPr>
        <w:t xml:space="preserve">all team meetings and </w:t>
      </w:r>
      <w:r w:rsidR="001074C7" w:rsidRPr="009D1089">
        <w:rPr>
          <w:rFonts w:ascii="Arial" w:eastAsia="Times New Roman" w:hAnsi="Arial" w:cs="Arial"/>
          <w:lang w:eastAsia="en-GB"/>
        </w:rPr>
        <w:t xml:space="preserve">the </w:t>
      </w:r>
      <w:r w:rsidR="00E77C31" w:rsidRPr="009D1089">
        <w:rPr>
          <w:rFonts w:ascii="Arial" w:eastAsia="Times New Roman" w:hAnsi="Arial" w:cs="Arial"/>
          <w:lang w:eastAsia="en-GB"/>
        </w:rPr>
        <w:t>annual away day</w:t>
      </w:r>
      <w:r w:rsidR="001074C7" w:rsidRPr="009D1089">
        <w:rPr>
          <w:rFonts w:ascii="Arial" w:eastAsia="Times New Roman" w:hAnsi="Arial" w:cs="Arial"/>
          <w:lang w:eastAsia="en-GB"/>
        </w:rPr>
        <w:t xml:space="preserve">. </w:t>
      </w:r>
    </w:p>
    <w:p w14:paraId="515F331F" w14:textId="556EE1D0" w:rsidR="001B6E25" w:rsidRPr="009D1089" w:rsidRDefault="001074C7" w:rsidP="0059638C">
      <w:p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The role </w:t>
      </w:r>
      <w:r w:rsidR="009916D2" w:rsidRPr="009D1089">
        <w:rPr>
          <w:rFonts w:ascii="Arial" w:eastAsia="Times New Roman" w:hAnsi="Arial" w:cs="Arial"/>
          <w:lang w:eastAsia="en-GB"/>
        </w:rPr>
        <w:t xml:space="preserve">will require </w:t>
      </w:r>
      <w:r w:rsidR="00657C16" w:rsidRPr="009D1089">
        <w:rPr>
          <w:rFonts w:ascii="Arial" w:eastAsia="Times New Roman" w:hAnsi="Arial" w:cs="Arial"/>
          <w:lang w:eastAsia="en-GB"/>
        </w:rPr>
        <w:t>exceptional communication skills</w:t>
      </w:r>
      <w:r w:rsidR="005F32E7" w:rsidRPr="009D1089">
        <w:rPr>
          <w:rFonts w:ascii="Arial" w:eastAsia="Times New Roman" w:hAnsi="Arial" w:cs="Arial"/>
          <w:lang w:eastAsia="en-GB"/>
        </w:rPr>
        <w:t xml:space="preserve">, both in person and on </w:t>
      </w:r>
      <w:r w:rsidR="00E551BF" w:rsidRPr="009D1089">
        <w:rPr>
          <w:rFonts w:ascii="Arial" w:eastAsia="Times New Roman" w:hAnsi="Arial" w:cs="Arial"/>
          <w:lang w:eastAsia="en-GB"/>
        </w:rPr>
        <w:t>digital</w:t>
      </w:r>
      <w:r w:rsidR="005F32E7" w:rsidRPr="009D1089">
        <w:rPr>
          <w:rFonts w:ascii="Arial" w:eastAsia="Times New Roman" w:hAnsi="Arial" w:cs="Arial"/>
          <w:lang w:eastAsia="en-GB"/>
        </w:rPr>
        <w:t xml:space="preserve"> channels</w:t>
      </w:r>
      <w:r w:rsidR="00657C16" w:rsidRPr="009D1089">
        <w:rPr>
          <w:rFonts w:ascii="Arial" w:eastAsia="Times New Roman" w:hAnsi="Arial" w:cs="Arial"/>
          <w:lang w:eastAsia="en-GB"/>
        </w:rPr>
        <w:t xml:space="preserve"> as you work in close </w:t>
      </w:r>
      <w:r w:rsidR="009916D2" w:rsidRPr="009D1089">
        <w:rPr>
          <w:rFonts w:ascii="Arial" w:eastAsia="Times New Roman" w:hAnsi="Arial" w:cs="Arial"/>
          <w:lang w:eastAsia="en-GB"/>
        </w:rPr>
        <w:t xml:space="preserve">collaboration with </w:t>
      </w:r>
      <w:r w:rsidR="00657C16" w:rsidRPr="009D1089">
        <w:rPr>
          <w:rFonts w:ascii="Arial" w:eastAsia="Times New Roman" w:hAnsi="Arial" w:cs="Arial"/>
          <w:lang w:eastAsia="en-GB"/>
        </w:rPr>
        <w:t xml:space="preserve">the </w:t>
      </w:r>
      <w:r w:rsidR="0059207C" w:rsidRPr="009D1089">
        <w:rPr>
          <w:rFonts w:ascii="Arial" w:eastAsia="Times New Roman" w:hAnsi="Arial" w:cs="Arial"/>
          <w:lang w:eastAsia="en-GB"/>
        </w:rPr>
        <w:t xml:space="preserve">Marcomms </w:t>
      </w:r>
      <w:r w:rsidR="00657C16" w:rsidRPr="009D1089">
        <w:rPr>
          <w:rFonts w:ascii="Arial" w:eastAsia="Times New Roman" w:hAnsi="Arial" w:cs="Arial"/>
          <w:lang w:eastAsia="en-GB"/>
        </w:rPr>
        <w:t xml:space="preserve">team, </w:t>
      </w:r>
      <w:r w:rsidR="009916D2" w:rsidRPr="009D1089">
        <w:rPr>
          <w:rFonts w:ascii="Arial" w:eastAsia="Times New Roman" w:hAnsi="Arial" w:cs="Arial"/>
          <w:lang w:eastAsia="en-GB"/>
        </w:rPr>
        <w:t xml:space="preserve">internal stakeholders, </w:t>
      </w:r>
      <w:r w:rsidR="00CF483C" w:rsidRPr="009D1089">
        <w:rPr>
          <w:rFonts w:ascii="Arial" w:eastAsia="Times New Roman" w:hAnsi="Arial" w:cs="Arial"/>
          <w:lang w:eastAsia="en-GB"/>
        </w:rPr>
        <w:t>external suppliers</w:t>
      </w:r>
      <w:r w:rsidR="00211F57" w:rsidRPr="009D1089">
        <w:rPr>
          <w:rFonts w:ascii="Arial" w:eastAsia="Times New Roman" w:hAnsi="Arial" w:cs="Arial"/>
          <w:lang w:eastAsia="en-GB"/>
        </w:rPr>
        <w:t>,</w:t>
      </w:r>
      <w:r w:rsidR="00657C16" w:rsidRPr="009D1089">
        <w:rPr>
          <w:rFonts w:ascii="Arial" w:eastAsia="Times New Roman" w:hAnsi="Arial" w:cs="Arial"/>
          <w:lang w:eastAsia="en-GB"/>
        </w:rPr>
        <w:t xml:space="preserve"> and event partners</w:t>
      </w:r>
      <w:r w:rsidR="00525EF4" w:rsidRPr="009D1089">
        <w:rPr>
          <w:rFonts w:ascii="Arial" w:eastAsia="Times New Roman" w:hAnsi="Arial" w:cs="Arial"/>
          <w:lang w:eastAsia="en-GB"/>
        </w:rPr>
        <w:t xml:space="preserve">.  </w:t>
      </w:r>
    </w:p>
    <w:p w14:paraId="5F5F68B0" w14:textId="363AD4D2" w:rsidR="001B6E25" w:rsidRPr="009D1089" w:rsidRDefault="009D5F51" w:rsidP="004D437D">
      <w:p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The result will be a step change improvement in </w:t>
      </w:r>
      <w:r w:rsidR="0059638C" w:rsidRPr="009D1089">
        <w:rPr>
          <w:rFonts w:ascii="Arial" w:eastAsia="Times New Roman" w:hAnsi="Arial" w:cs="Arial"/>
          <w:lang w:eastAsia="en-GB"/>
        </w:rPr>
        <w:t xml:space="preserve">the quality, </w:t>
      </w:r>
      <w:r w:rsidR="004A4DFF" w:rsidRPr="009D1089">
        <w:rPr>
          <w:rFonts w:ascii="Arial" w:eastAsia="Times New Roman" w:hAnsi="Arial" w:cs="Arial"/>
          <w:lang w:eastAsia="en-GB"/>
        </w:rPr>
        <w:t xml:space="preserve">reach, </w:t>
      </w:r>
      <w:r w:rsidR="0059638C" w:rsidRPr="009D1089">
        <w:rPr>
          <w:rFonts w:ascii="Arial" w:eastAsia="Times New Roman" w:hAnsi="Arial" w:cs="Arial"/>
          <w:lang w:eastAsia="en-GB"/>
        </w:rPr>
        <w:t xml:space="preserve">and </w:t>
      </w:r>
      <w:r w:rsidR="00782789" w:rsidRPr="009D1089">
        <w:rPr>
          <w:rFonts w:ascii="Arial" w:eastAsia="Times New Roman" w:hAnsi="Arial" w:cs="Arial"/>
          <w:lang w:eastAsia="en-GB"/>
        </w:rPr>
        <w:t xml:space="preserve">impact of all event activity. </w:t>
      </w:r>
      <w:r w:rsidR="004D5F23" w:rsidRPr="009D1089">
        <w:rPr>
          <w:rFonts w:ascii="Arial" w:eastAsia="Times New Roman" w:hAnsi="Arial" w:cs="Arial"/>
          <w:lang w:eastAsia="en-GB"/>
        </w:rPr>
        <w:t>You’ll bring extra capacity</w:t>
      </w:r>
      <w:r w:rsidR="00ED07E2" w:rsidRPr="009D1089">
        <w:rPr>
          <w:rFonts w:ascii="Arial" w:eastAsia="Times New Roman" w:hAnsi="Arial" w:cs="Arial"/>
          <w:lang w:eastAsia="en-GB"/>
        </w:rPr>
        <w:t xml:space="preserve">, </w:t>
      </w:r>
      <w:r w:rsidR="00C910EC" w:rsidRPr="009D1089">
        <w:rPr>
          <w:rFonts w:ascii="Arial" w:eastAsia="Times New Roman" w:hAnsi="Arial" w:cs="Arial"/>
          <w:lang w:eastAsia="en-GB"/>
        </w:rPr>
        <w:t>passion,</w:t>
      </w:r>
      <w:r w:rsidR="00ED07E2" w:rsidRPr="009D1089">
        <w:rPr>
          <w:rFonts w:ascii="Arial" w:eastAsia="Times New Roman" w:hAnsi="Arial" w:cs="Arial"/>
          <w:lang w:eastAsia="en-GB"/>
        </w:rPr>
        <w:t xml:space="preserve"> and </w:t>
      </w:r>
      <w:r w:rsidR="0093308A" w:rsidRPr="009D1089">
        <w:rPr>
          <w:rFonts w:ascii="Arial" w:eastAsia="Times New Roman" w:hAnsi="Arial" w:cs="Arial"/>
          <w:lang w:eastAsia="en-GB"/>
        </w:rPr>
        <w:t>project management</w:t>
      </w:r>
      <w:r w:rsidR="004D5F23" w:rsidRPr="009D1089">
        <w:rPr>
          <w:rFonts w:ascii="Arial" w:eastAsia="Times New Roman" w:hAnsi="Arial" w:cs="Arial"/>
          <w:lang w:eastAsia="en-GB"/>
        </w:rPr>
        <w:t xml:space="preserve"> to a very busy</w:t>
      </w:r>
      <w:r w:rsidR="0093308A" w:rsidRPr="009D1089">
        <w:rPr>
          <w:rFonts w:ascii="Arial" w:eastAsia="Times New Roman" w:hAnsi="Arial" w:cs="Arial"/>
          <w:lang w:eastAsia="en-GB"/>
        </w:rPr>
        <w:t xml:space="preserve"> team</w:t>
      </w:r>
      <w:r w:rsidR="00187650" w:rsidRPr="009D1089">
        <w:rPr>
          <w:rFonts w:ascii="Arial" w:eastAsia="Times New Roman" w:hAnsi="Arial" w:cs="Arial"/>
          <w:lang w:eastAsia="en-GB"/>
        </w:rPr>
        <w:t xml:space="preserve">. </w:t>
      </w:r>
      <w:r w:rsidR="004D5F23" w:rsidRPr="009D1089">
        <w:rPr>
          <w:rFonts w:ascii="Arial" w:eastAsia="Times New Roman" w:hAnsi="Arial" w:cs="Arial"/>
          <w:lang w:eastAsia="en-GB"/>
        </w:rPr>
        <w:t xml:space="preserve"> </w:t>
      </w:r>
      <w:r w:rsidR="001B6E25" w:rsidRPr="009D1089">
        <w:rPr>
          <w:rFonts w:ascii="Arial" w:eastAsia="Times New Roman" w:hAnsi="Arial" w:cs="Arial"/>
          <w:lang w:eastAsia="en-GB"/>
        </w:rPr>
        <w:t>You will be highly organised</w:t>
      </w:r>
      <w:r w:rsidR="00DF34B5" w:rsidRPr="009D1089">
        <w:rPr>
          <w:rFonts w:ascii="Arial" w:eastAsia="Times New Roman" w:hAnsi="Arial" w:cs="Arial"/>
          <w:lang w:eastAsia="en-GB"/>
        </w:rPr>
        <w:t>, have a keen eye for detail</w:t>
      </w:r>
      <w:r w:rsidR="001B6E25" w:rsidRPr="009D1089">
        <w:rPr>
          <w:rFonts w:ascii="Arial" w:eastAsia="Times New Roman" w:hAnsi="Arial" w:cs="Arial"/>
          <w:lang w:eastAsia="en-GB"/>
        </w:rPr>
        <w:t xml:space="preserve"> and the ‘go-to’ person for </w:t>
      </w:r>
      <w:r w:rsidR="00C65925" w:rsidRPr="009D1089">
        <w:rPr>
          <w:rFonts w:ascii="Arial" w:eastAsia="Times New Roman" w:hAnsi="Arial" w:cs="Arial"/>
          <w:lang w:eastAsia="en-GB"/>
        </w:rPr>
        <w:t xml:space="preserve">all Local Partnerships </w:t>
      </w:r>
      <w:r w:rsidR="001B6E25" w:rsidRPr="009D1089">
        <w:rPr>
          <w:rFonts w:ascii="Arial" w:eastAsia="Times New Roman" w:hAnsi="Arial" w:cs="Arial"/>
          <w:lang w:eastAsia="en-GB"/>
        </w:rPr>
        <w:t xml:space="preserve">event details. </w:t>
      </w:r>
      <w:r w:rsidR="00C37C3F" w:rsidRPr="009D1089">
        <w:rPr>
          <w:rFonts w:ascii="Arial" w:eastAsia="Times New Roman" w:hAnsi="Arial" w:cs="Arial"/>
          <w:lang w:eastAsia="en-GB"/>
        </w:rPr>
        <w:t xml:space="preserve">You’ll be a </w:t>
      </w:r>
      <w:r w:rsidR="00577659" w:rsidRPr="009D1089">
        <w:rPr>
          <w:rFonts w:ascii="Arial" w:eastAsia="Times New Roman" w:hAnsi="Arial" w:cs="Arial"/>
          <w:lang w:eastAsia="en-GB"/>
        </w:rPr>
        <w:t>joined-up</w:t>
      </w:r>
      <w:r w:rsidR="00C37C3F" w:rsidRPr="009D1089">
        <w:rPr>
          <w:rFonts w:ascii="Arial" w:eastAsia="Times New Roman" w:hAnsi="Arial" w:cs="Arial"/>
          <w:lang w:eastAsia="en-GB"/>
        </w:rPr>
        <w:t xml:space="preserve"> thinker</w:t>
      </w:r>
      <w:r w:rsidR="004E2943" w:rsidRPr="009D1089">
        <w:rPr>
          <w:rFonts w:ascii="Arial" w:eastAsia="Times New Roman" w:hAnsi="Arial" w:cs="Arial"/>
          <w:lang w:eastAsia="en-GB"/>
        </w:rPr>
        <w:t>,</w:t>
      </w:r>
      <w:r w:rsidR="00C37C3F" w:rsidRPr="009D1089">
        <w:rPr>
          <w:rFonts w:ascii="Arial" w:eastAsia="Times New Roman" w:hAnsi="Arial" w:cs="Arial"/>
          <w:lang w:eastAsia="en-GB"/>
        </w:rPr>
        <w:t xml:space="preserve"> </w:t>
      </w:r>
      <w:r w:rsidR="00B905D2" w:rsidRPr="009D1089">
        <w:rPr>
          <w:rFonts w:ascii="Arial" w:eastAsia="Times New Roman" w:hAnsi="Arial" w:cs="Arial"/>
          <w:lang w:eastAsia="en-GB"/>
        </w:rPr>
        <w:t>between</w:t>
      </w:r>
      <w:r w:rsidR="00DB242B" w:rsidRPr="009D1089">
        <w:rPr>
          <w:rFonts w:ascii="Arial" w:eastAsia="Times New Roman" w:hAnsi="Arial" w:cs="Arial"/>
          <w:lang w:eastAsia="en-GB"/>
        </w:rPr>
        <w:t xml:space="preserve"> </w:t>
      </w:r>
      <w:r w:rsidR="00535669" w:rsidRPr="009D1089">
        <w:rPr>
          <w:rFonts w:ascii="Arial" w:eastAsia="Times New Roman" w:hAnsi="Arial" w:cs="Arial"/>
          <w:lang w:eastAsia="en-GB"/>
        </w:rPr>
        <w:t xml:space="preserve">in-person </w:t>
      </w:r>
      <w:r w:rsidR="008F2233" w:rsidRPr="009D1089">
        <w:rPr>
          <w:rFonts w:ascii="Arial" w:eastAsia="Times New Roman" w:hAnsi="Arial" w:cs="Arial"/>
          <w:lang w:eastAsia="en-GB"/>
        </w:rPr>
        <w:t>to</w:t>
      </w:r>
      <w:r w:rsidR="00535669" w:rsidRPr="009D1089">
        <w:rPr>
          <w:rFonts w:ascii="Arial" w:eastAsia="Times New Roman" w:hAnsi="Arial" w:cs="Arial"/>
          <w:lang w:eastAsia="en-GB"/>
        </w:rPr>
        <w:t xml:space="preserve"> virtual</w:t>
      </w:r>
      <w:r w:rsidR="00B905D2" w:rsidRPr="009D1089">
        <w:rPr>
          <w:rFonts w:ascii="Arial" w:eastAsia="Times New Roman" w:hAnsi="Arial" w:cs="Arial"/>
          <w:lang w:eastAsia="en-GB"/>
        </w:rPr>
        <w:t xml:space="preserve"> events </w:t>
      </w:r>
      <w:r w:rsidR="008F2233" w:rsidRPr="009D1089">
        <w:rPr>
          <w:rFonts w:ascii="Arial" w:eastAsia="Times New Roman" w:hAnsi="Arial" w:cs="Arial"/>
          <w:lang w:eastAsia="en-GB"/>
        </w:rPr>
        <w:t>to</w:t>
      </w:r>
      <w:r w:rsidR="00B905D2" w:rsidRPr="009D1089">
        <w:rPr>
          <w:rFonts w:ascii="Arial" w:eastAsia="Times New Roman" w:hAnsi="Arial" w:cs="Arial"/>
          <w:lang w:eastAsia="en-GB"/>
        </w:rPr>
        <w:t xml:space="preserve"> digital </w:t>
      </w:r>
      <w:r w:rsidR="00B71B91" w:rsidRPr="009D1089">
        <w:rPr>
          <w:rFonts w:ascii="Arial" w:eastAsia="Times New Roman" w:hAnsi="Arial" w:cs="Arial"/>
          <w:lang w:eastAsia="en-GB"/>
        </w:rPr>
        <w:t xml:space="preserve">communication channels </w:t>
      </w:r>
      <w:r w:rsidR="00B905D2" w:rsidRPr="009D1089">
        <w:rPr>
          <w:rFonts w:ascii="Arial" w:eastAsia="Times New Roman" w:hAnsi="Arial" w:cs="Arial"/>
          <w:lang w:eastAsia="en-GB"/>
        </w:rPr>
        <w:t xml:space="preserve">and be </w:t>
      </w:r>
      <w:r w:rsidR="00BD6B6F" w:rsidRPr="009D1089">
        <w:rPr>
          <w:rFonts w:ascii="Arial" w:eastAsia="Times New Roman" w:hAnsi="Arial" w:cs="Arial"/>
          <w:lang w:eastAsia="en-GB"/>
        </w:rPr>
        <w:t xml:space="preserve">acutely aware of </w:t>
      </w:r>
      <w:r w:rsidR="009B5947" w:rsidRPr="009D1089">
        <w:rPr>
          <w:rFonts w:ascii="Arial" w:eastAsia="Times New Roman" w:hAnsi="Arial" w:cs="Arial"/>
          <w:lang w:eastAsia="en-GB"/>
        </w:rPr>
        <w:t xml:space="preserve">how they </w:t>
      </w:r>
      <w:r w:rsidR="00781D45" w:rsidRPr="009D1089">
        <w:rPr>
          <w:rFonts w:ascii="Arial" w:eastAsia="Times New Roman" w:hAnsi="Arial" w:cs="Arial"/>
          <w:lang w:eastAsia="en-GB"/>
        </w:rPr>
        <w:t>affect each other</w:t>
      </w:r>
      <w:r w:rsidR="004D3DC5" w:rsidRPr="009D1089">
        <w:rPr>
          <w:rFonts w:ascii="Arial" w:eastAsia="Times New Roman" w:hAnsi="Arial" w:cs="Arial"/>
          <w:lang w:eastAsia="en-GB"/>
        </w:rPr>
        <w:t>.</w:t>
      </w:r>
    </w:p>
    <w:p w14:paraId="43C5BE83" w14:textId="6A401315" w:rsidR="00865600" w:rsidRPr="009D1089" w:rsidRDefault="00865600" w:rsidP="0059638C">
      <w:pPr>
        <w:spacing w:before="120" w:after="0" w:line="240" w:lineRule="auto"/>
        <w:rPr>
          <w:rFonts w:ascii="Arial" w:eastAsia="Times New Roman" w:hAnsi="Arial" w:cs="Arial"/>
          <w:lang w:eastAsia="en-GB"/>
        </w:rPr>
      </w:pPr>
    </w:p>
    <w:p w14:paraId="5145E1E1" w14:textId="77777777" w:rsidR="009D1089" w:rsidRPr="009D1089" w:rsidRDefault="009D1089" w:rsidP="009D1089">
      <w:pPr>
        <w:spacing w:before="120" w:after="120"/>
        <w:rPr>
          <w:rFonts w:ascii="Arial" w:hAnsi="Arial" w:cs="Arial"/>
          <w:b/>
          <w:color w:val="007377"/>
        </w:rPr>
      </w:pPr>
      <w:r w:rsidRPr="009D1089">
        <w:rPr>
          <w:rFonts w:ascii="Arial" w:hAnsi="Arial" w:cs="Arial"/>
          <w:b/>
          <w:color w:val="007377"/>
        </w:rPr>
        <w:t>PRINCIPAL ACTIVITIES</w:t>
      </w:r>
    </w:p>
    <w:p w14:paraId="32259C5C" w14:textId="7BDE757E" w:rsidR="00467B3F" w:rsidRPr="009D1089" w:rsidRDefault="009D1089" w:rsidP="009D1089">
      <w:pPr>
        <w:spacing w:before="120" w:after="0" w:line="240" w:lineRule="auto"/>
        <w:rPr>
          <w:rFonts w:ascii="Arial" w:eastAsia="Times New Roman" w:hAnsi="Arial" w:cs="Arial"/>
          <w:lang w:eastAsia="en-GB"/>
        </w:rPr>
      </w:pPr>
      <w:r>
        <w:rPr>
          <w:rFonts w:ascii="Arial" w:eastAsia="Times New Roman" w:hAnsi="Arial" w:cs="Arial"/>
          <w:b/>
          <w:bCs/>
          <w:lang w:eastAsia="en-GB"/>
        </w:rPr>
        <w:t>S</w:t>
      </w:r>
      <w:r w:rsidR="00467B3F" w:rsidRPr="009D1089">
        <w:rPr>
          <w:rFonts w:ascii="Arial" w:eastAsia="Times New Roman" w:hAnsi="Arial" w:cs="Arial"/>
          <w:b/>
          <w:bCs/>
          <w:lang w:eastAsia="en-GB"/>
        </w:rPr>
        <w:t xml:space="preserve">trategic planning </w:t>
      </w:r>
    </w:p>
    <w:p w14:paraId="67EC31E3" w14:textId="0B6634D0" w:rsidR="00467B3F" w:rsidRPr="009D1089" w:rsidRDefault="00467B3F" w:rsidP="009D1089">
      <w:pPr>
        <w:pStyle w:val="ListParagraph"/>
        <w:numPr>
          <w:ilvl w:val="0"/>
          <w:numId w:val="8"/>
        </w:numPr>
        <w:spacing w:before="120" w:after="0" w:line="240" w:lineRule="auto"/>
        <w:rPr>
          <w:rFonts w:ascii="Arial" w:eastAsia="Times New Roman" w:hAnsi="Arial" w:cs="Arial"/>
          <w:lang w:eastAsia="en-GB"/>
        </w:rPr>
      </w:pPr>
      <w:r w:rsidRPr="009D1089">
        <w:rPr>
          <w:rFonts w:ascii="Arial" w:eastAsia="Times New Roman" w:hAnsi="Arial" w:cs="Arial"/>
          <w:lang w:eastAsia="en-GB"/>
        </w:rPr>
        <w:t>Working with the Communications</w:t>
      </w:r>
      <w:r w:rsidR="00A96129" w:rsidRPr="009D1089">
        <w:rPr>
          <w:rFonts w:ascii="Arial" w:eastAsia="Times New Roman" w:hAnsi="Arial" w:cs="Arial"/>
          <w:lang w:eastAsia="en-GB"/>
        </w:rPr>
        <w:t xml:space="preserve"> Director</w:t>
      </w:r>
      <w:r w:rsidRPr="009D1089">
        <w:rPr>
          <w:rFonts w:ascii="Arial" w:eastAsia="Times New Roman" w:hAnsi="Arial" w:cs="Arial"/>
          <w:lang w:eastAsia="en-GB"/>
        </w:rPr>
        <w:t xml:space="preserve">, produce an annual events plan including recommendations on external events </w:t>
      </w:r>
      <w:r w:rsidR="005B67B1" w:rsidRPr="009D1089">
        <w:rPr>
          <w:rFonts w:ascii="Arial" w:eastAsia="Times New Roman" w:hAnsi="Arial" w:cs="Arial"/>
          <w:lang w:eastAsia="en-GB"/>
        </w:rPr>
        <w:t>to attend</w:t>
      </w:r>
      <w:r w:rsidR="007A0D85" w:rsidRPr="009D1089">
        <w:rPr>
          <w:rFonts w:ascii="Arial" w:eastAsia="Times New Roman" w:hAnsi="Arial" w:cs="Arial"/>
          <w:lang w:eastAsia="en-GB"/>
        </w:rPr>
        <w:t xml:space="preserve"> </w:t>
      </w:r>
      <w:r w:rsidRPr="009D1089">
        <w:rPr>
          <w:rFonts w:ascii="Arial" w:eastAsia="Times New Roman" w:hAnsi="Arial" w:cs="Arial"/>
          <w:lang w:eastAsia="en-GB"/>
        </w:rPr>
        <w:t xml:space="preserve">and </w:t>
      </w:r>
      <w:r w:rsidR="007A0D85" w:rsidRPr="009D1089">
        <w:rPr>
          <w:rFonts w:ascii="Arial" w:eastAsia="Times New Roman" w:hAnsi="Arial" w:cs="Arial"/>
          <w:lang w:eastAsia="en-GB"/>
        </w:rPr>
        <w:t xml:space="preserve">calendar </w:t>
      </w:r>
      <w:r w:rsidRPr="009D1089">
        <w:rPr>
          <w:rFonts w:ascii="Arial" w:eastAsia="Times New Roman" w:hAnsi="Arial" w:cs="Arial"/>
          <w:lang w:eastAsia="en-GB"/>
        </w:rPr>
        <w:t>of internal</w:t>
      </w:r>
      <w:r w:rsidR="007A0D85" w:rsidRPr="009D1089">
        <w:rPr>
          <w:rFonts w:ascii="Arial" w:eastAsia="Times New Roman" w:hAnsi="Arial" w:cs="Arial"/>
          <w:lang w:eastAsia="en-GB"/>
        </w:rPr>
        <w:t xml:space="preserve"> events</w:t>
      </w:r>
      <w:r w:rsidRPr="009D1089">
        <w:rPr>
          <w:rFonts w:ascii="Arial" w:eastAsia="Times New Roman" w:hAnsi="Arial" w:cs="Arial"/>
          <w:lang w:eastAsia="en-GB"/>
        </w:rPr>
        <w:t xml:space="preserve">. </w:t>
      </w:r>
    </w:p>
    <w:p w14:paraId="6B42C1B5" w14:textId="1D146953" w:rsidR="00467B3F" w:rsidRPr="009D1089" w:rsidRDefault="00467B3F" w:rsidP="009D1089">
      <w:pPr>
        <w:pStyle w:val="ListParagraph"/>
        <w:numPr>
          <w:ilvl w:val="0"/>
          <w:numId w:val="8"/>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The events plan should highlight how external events will secure target audience engagement that supports Local Partnerships and the Business Unit strategic priorities. For each external event, plans should include detail on spend required e.g. on </w:t>
      </w:r>
      <w:r w:rsidR="007A0D85" w:rsidRPr="009D1089">
        <w:rPr>
          <w:rFonts w:ascii="Arial" w:eastAsia="Times New Roman" w:hAnsi="Arial" w:cs="Arial"/>
          <w:lang w:eastAsia="en-GB"/>
        </w:rPr>
        <w:t xml:space="preserve">size of event stand; </w:t>
      </w:r>
      <w:r w:rsidRPr="009D1089">
        <w:rPr>
          <w:rFonts w:ascii="Arial" w:eastAsia="Times New Roman" w:hAnsi="Arial" w:cs="Arial"/>
          <w:lang w:eastAsia="en-GB"/>
        </w:rPr>
        <w:t xml:space="preserve">tactics to promote attendance including Local Partnerships and partner marketing activity.  </w:t>
      </w:r>
    </w:p>
    <w:p w14:paraId="7B0E1A56" w14:textId="23180A1E" w:rsidR="00467B3F" w:rsidRPr="009D1089" w:rsidRDefault="00467B3F" w:rsidP="009D1089">
      <w:pPr>
        <w:pStyle w:val="ListParagraph"/>
        <w:numPr>
          <w:ilvl w:val="0"/>
          <w:numId w:val="8"/>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For internal events, the </w:t>
      </w:r>
      <w:r w:rsidR="007A0D85" w:rsidRPr="009D1089">
        <w:rPr>
          <w:rFonts w:ascii="Arial" w:eastAsia="Times New Roman" w:hAnsi="Arial" w:cs="Arial"/>
          <w:lang w:eastAsia="en-GB"/>
        </w:rPr>
        <w:t xml:space="preserve">events </w:t>
      </w:r>
      <w:r w:rsidRPr="009D1089">
        <w:rPr>
          <w:rFonts w:ascii="Arial" w:eastAsia="Times New Roman" w:hAnsi="Arial" w:cs="Arial"/>
          <w:lang w:eastAsia="en-GB"/>
        </w:rPr>
        <w:t xml:space="preserve">plan should include a schedule of activity and tactics to promote engagement and attendance. </w:t>
      </w:r>
    </w:p>
    <w:p w14:paraId="6715507F" w14:textId="7CDFEE61" w:rsidR="00467B3F" w:rsidRPr="009D1089" w:rsidRDefault="00467B3F" w:rsidP="009D1089">
      <w:pPr>
        <w:pStyle w:val="ListParagraph"/>
        <w:numPr>
          <w:ilvl w:val="0"/>
          <w:numId w:val="8"/>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The plan must include key performance indicators by event and for the full year of activity. </w:t>
      </w:r>
      <w:r w:rsidR="007A0D85" w:rsidRPr="009D1089">
        <w:rPr>
          <w:rFonts w:ascii="Arial" w:eastAsia="Times New Roman" w:hAnsi="Arial" w:cs="Arial"/>
          <w:lang w:eastAsia="en-GB"/>
        </w:rPr>
        <w:t xml:space="preserve">This should include, for </w:t>
      </w:r>
      <w:r w:rsidRPr="009D1089">
        <w:rPr>
          <w:rFonts w:ascii="Arial" w:eastAsia="Times New Roman" w:hAnsi="Arial" w:cs="Arial"/>
          <w:lang w:eastAsia="en-GB"/>
        </w:rPr>
        <w:t xml:space="preserve">example, target attendance; interaction with content; </w:t>
      </w:r>
      <w:r w:rsidR="007A0D85" w:rsidRPr="009D1089">
        <w:rPr>
          <w:rFonts w:ascii="Arial" w:eastAsia="Times New Roman" w:hAnsi="Arial" w:cs="Arial"/>
          <w:lang w:eastAsia="en-GB"/>
        </w:rPr>
        <w:t xml:space="preserve">guest feedback; </w:t>
      </w:r>
      <w:r w:rsidR="00876378" w:rsidRPr="009D1089">
        <w:rPr>
          <w:rFonts w:ascii="Arial" w:eastAsia="Times New Roman" w:hAnsi="Arial" w:cs="Arial"/>
          <w:lang w:eastAsia="en-GB"/>
        </w:rPr>
        <w:t xml:space="preserve">digital platform </w:t>
      </w:r>
      <w:r w:rsidR="00B76745" w:rsidRPr="009D1089">
        <w:rPr>
          <w:rFonts w:ascii="Arial" w:eastAsia="Times New Roman" w:hAnsi="Arial" w:cs="Arial"/>
          <w:lang w:eastAsia="en-GB"/>
        </w:rPr>
        <w:t>statistics</w:t>
      </w:r>
      <w:r w:rsidR="00A902E3" w:rsidRPr="009D1089">
        <w:rPr>
          <w:rFonts w:ascii="Arial" w:eastAsia="Times New Roman" w:hAnsi="Arial" w:cs="Arial"/>
          <w:lang w:eastAsia="en-GB"/>
        </w:rPr>
        <w:t xml:space="preserve"> (tweets and online engagement</w:t>
      </w:r>
      <w:r w:rsidR="0019244C" w:rsidRPr="009D1089">
        <w:rPr>
          <w:rFonts w:ascii="Arial" w:eastAsia="Times New Roman" w:hAnsi="Arial" w:cs="Arial"/>
          <w:lang w:eastAsia="en-GB"/>
        </w:rPr>
        <w:t>/reach</w:t>
      </w:r>
      <w:r w:rsidR="00A902E3" w:rsidRPr="009D1089">
        <w:rPr>
          <w:rFonts w:ascii="Arial" w:eastAsia="Times New Roman" w:hAnsi="Arial" w:cs="Arial"/>
          <w:lang w:eastAsia="en-GB"/>
        </w:rPr>
        <w:t xml:space="preserve"> at an event)</w:t>
      </w:r>
      <w:r w:rsidR="00F31BFF" w:rsidRPr="009D1089">
        <w:rPr>
          <w:rFonts w:ascii="Arial" w:eastAsia="Times New Roman" w:hAnsi="Arial" w:cs="Arial"/>
          <w:lang w:eastAsia="en-GB"/>
        </w:rPr>
        <w:t>; newsletter sign ups</w:t>
      </w:r>
      <w:r w:rsidR="007A0D85" w:rsidRPr="009D1089">
        <w:rPr>
          <w:rFonts w:ascii="Arial" w:eastAsia="Times New Roman" w:hAnsi="Arial" w:cs="Arial"/>
          <w:lang w:eastAsia="en-GB"/>
        </w:rPr>
        <w:t xml:space="preserve"> </w:t>
      </w:r>
      <w:r w:rsidRPr="009D1089">
        <w:rPr>
          <w:rFonts w:ascii="Arial" w:eastAsia="Times New Roman" w:hAnsi="Arial" w:cs="Arial"/>
          <w:lang w:eastAsia="en-GB"/>
        </w:rPr>
        <w:t xml:space="preserve">and </w:t>
      </w:r>
      <w:r w:rsidR="00105F90" w:rsidRPr="009D1089">
        <w:rPr>
          <w:rFonts w:ascii="Arial" w:eastAsia="Times New Roman" w:hAnsi="Arial" w:cs="Arial"/>
          <w:lang w:eastAsia="en-GB"/>
        </w:rPr>
        <w:t xml:space="preserve">an increased number of </w:t>
      </w:r>
      <w:r w:rsidRPr="009D1089">
        <w:rPr>
          <w:rFonts w:ascii="Arial" w:eastAsia="Times New Roman" w:hAnsi="Arial" w:cs="Arial"/>
          <w:lang w:eastAsia="en-GB"/>
        </w:rPr>
        <w:t>enquiries</w:t>
      </w:r>
      <w:r w:rsidR="006D120B" w:rsidRPr="009D1089">
        <w:rPr>
          <w:rFonts w:ascii="Arial" w:eastAsia="Times New Roman" w:hAnsi="Arial" w:cs="Arial"/>
          <w:lang w:eastAsia="en-GB"/>
        </w:rPr>
        <w:t>,</w:t>
      </w:r>
      <w:r w:rsidR="006902F3" w:rsidRPr="009D1089">
        <w:rPr>
          <w:rFonts w:ascii="Arial" w:eastAsia="Times New Roman" w:hAnsi="Arial" w:cs="Arial"/>
          <w:lang w:eastAsia="en-GB"/>
        </w:rPr>
        <w:t xml:space="preserve"> online </w:t>
      </w:r>
      <w:proofErr w:type="gramStart"/>
      <w:r w:rsidR="006902F3" w:rsidRPr="009D1089">
        <w:rPr>
          <w:rFonts w:ascii="Arial" w:eastAsia="Times New Roman" w:hAnsi="Arial" w:cs="Arial"/>
          <w:lang w:eastAsia="en-GB"/>
        </w:rPr>
        <w:t>followers</w:t>
      </w:r>
      <w:proofErr w:type="gramEnd"/>
      <w:r w:rsidR="006902F3" w:rsidRPr="009D1089">
        <w:rPr>
          <w:rFonts w:ascii="Arial" w:eastAsia="Times New Roman" w:hAnsi="Arial" w:cs="Arial"/>
          <w:lang w:eastAsia="en-GB"/>
        </w:rPr>
        <w:t xml:space="preserve"> and</w:t>
      </w:r>
      <w:r w:rsidR="006D120B" w:rsidRPr="009D1089">
        <w:rPr>
          <w:rFonts w:ascii="Arial" w:eastAsia="Times New Roman" w:hAnsi="Arial" w:cs="Arial"/>
          <w:lang w:eastAsia="en-GB"/>
        </w:rPr>
        <w:t xml:space="preserve"> resource downloads</w:t>
      </w:r>
      <w:r w:rsidRPr="009D1089">
        <w:rPr>
          <w:rFonts w:ascii="Arial" w:eastAsia="Times New Roman" w:hAnsi="Arial" w:cs="Arial"/>
          <w:lang w:eastAsia="en-GB"/>
        </w:rPr>
        <w:t xml:space="preserve"> to Local Partnerships as a result. Metrics should be developed with the support of the </w:t>
      </w:r>
      <w:proofErr w:type="spellStart"/>
      <w:r w:rsidR="002D0277" w:rsidRPr="009D1089">
        <w:rPr>
          <w:rFonts w:ascii="Arial" w:eastAsia="Times New Roman" w:hAnsi="Arial" w:cs="Arial"/>
          <w:lang w:eastAsia="en-GB"/>
        </w:rPr>
        <w:t>MarComms</w:t>
      </w:r>
      <w:proofErr w:type="spellEnd"/>
      <w:r w:rsidR="002D0277" w:rsidRPr="009D1089">
        <w:rPr>
          <w:rFonts w:ascii="Arial" w:eastAsia="Times New Roman" w:hAnsi="Arial" w:cs="Arial"/>
          <w:lang w:eastAsia="en-GB"/>
        </w:rPr>
        <w:t xml:space="preserve"> team </w:t>
      </w:r>
      <w:r w:rsidRPr="009D1089">
        <w:rPr>
          <w:rFonts w:ascii="Arial" w:eastAsia="Times New Roman" w:hAnsi="Arial" w:cs="Arial"/>
          <w:lang w:eastAsia="en-GB"/>
        </w:rPr>
        <w:t xml:space="preserve">and </w:t>
      </w:r>
      <w:r w:rsidR="007A0D85" w:rsidRPr="009D1089">
        <w:rPr>
          <w:rFonts w:ascii="Arial" w:eastAsia="Times New Roman" w:hAnsi="Arial" w:cs="Arial"/>
          <w:lang w:eastAsia="en-GB"/>
        </w:rPr>
        <w:t xml:space="preserve">benchmark to </w:t>
      </w:r>
      <w:r w:rsidRPr="009D1089">
        <w:rPr>
          <w:rFonts w:ascii="Arial" w:eastAsia="Times New Roman" w:hAnsi="Arial" w:cs="Arial"/>
          <w:lang w:eastAsia="en-GB"/>
        </w:rPr>
        <w:t>previous years’ data</w:t>
      </w:r>
      <w:r w:rsidR="007A0D85" w:rsidRPr="009D1089">
        <w:rPr>
          <w:rFonts w:ascii="Arial" w:eastAsia="Times New Roman" w:hAnsi="Arial" w:cs="Arial"/>
          <w:lang w:eastAsia="en-GB"/>
        </w:rPr>
        <w:t xml:space="preserve"> </w:t>
      </w:r>
      <w:proofErr w:type="gramStart"/>
      <w:r w:rsidR="007A0D85" w:rsidRPr="009D1089">
        <w:rPr>
          <w:rFonts w:ascii="Arial" w:eastAsia="Times New Roman" w:hAnsi="Arial" w:cs="Arial"/>
          <w:lang w:eastAsia="en-GB"/>
        </w:rPr>
        <w:t>in order to</w:t>
      </w:r>
      <w:proofErr w:type="gramEnd"/>
      <w:r w:rsidR="007A0D85" w:rsidRPr="009D1089">
        <w:rPr>
          <w:rFonts w:ascii="Arial" w:eastAsia="Times New Roman" w:hAnsi="Arial" w:cs="Arial"/>
          <w:lang w:eastAsia="en-GB"/>
        </w:rPr>
        <w:t xml:space="preserve"> track improvement</w:t>
      </w:r>
      <w:r w:rsidRPr="009D1089">
        <w:rPr>
          <w:rFonts w:ascii="Arial" w:eastAsia="Times New Roman" w:hAnsi="Arial" w:cs="Arial"/>
          <w:lang w:eastAsia="en-GB"/>
        </w:rPr>
        <w:t xml:space="preserve">. </w:t>
      </w:r>
    </w:p>
    <w:p w14:paraId="0275FEDC" w14:textId="59C2BCF2" w:rsidR="001C539F" w:rsidRPr="009D1089" w:rsidRDefault="00647C8C" w:rsidP="009D1089">
      <w:pPr>
        <w:pStyle w:val="ListParagraph"/>
        <w:numPr>
          <w:ilvl w:val="0"/>
          <w:numId w:val="8"/>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Complete regular industry research </w:t>
      </w:r>
      <w:r w:rsidR="009C550C" w:rsidRPr="009D1089">
        <w:rPr>
          <w:rFonts w:ascii="Arial" w:eastAsia="Times New Roman" w:hAnsi="Arial" w:cs="Arial"/>
          <w:lang w:eastAsia="en-GB"/>
        </w:rPr>
        <w:t xml:space="preserve">to benchmark the Local Partnerships approach to events. Use insight to identify potential innovations for example, in venue, event concept or theme that could improve engagement. </w:t>
      </w:r>
      <w:r w:rsidR="001C539F" w:rsidRPr="009D1089">
        <w:rPr>
          <w:rFonts w:ascii="Arial" w:eastAsia="Times New Roman" w:hAnsi="Arial" w:cs="Arial"/>
          <w:lang w:eastAsia="en-GB"/>
        </w:rPr>
        <w:t xml:space="preserve"> </w:t>
      </w:r>
    </w:p>
    <w:p w14:paraId="6F6B73E7" w14:textId="77BE0507" w:rsidR="00EA320C" w:rsidRPr="009D1089" w:rsidRDefault="00AD34DD" w:rsidP="009D1089">
      <w:pPr>
        <w:spacing w:before="120" w:after="0" w:line="240" w:lineRule="auto"/>
        <w:rPr>
          <w:rFonts w:ascii="Arial" w:eastAsia="Times New Roman" w:hAnsi="Arial" w:cs="Arial"/>
          <w:lang w:eastAsia="en-GB"/>
        </w:rPr>
      </w:pPr>
      <w:r w:rsidRPr="009D1089">
        <w:rPr>
          <w:rFonts w:ascii="Arial" w:eastAsia="Times New Roman" w:hAnsi="Arial" w:cs="Arial"/>
          <w:b/>
          <w:bCs/>
          <w:lang w:eastAsia="en-GB"/>
        </w:rPr>
        <w:t xml:space="preserve">Produce and maintain the </w:t>
      </w:r>
      <w:r w:rsidR="00782789" w:rsidRPr="009D1089">
        <w:rPr>
          <w:rFonts w:ascii="Arial" w:eastAsia="Times New Roman" w:hAnsi="Arial" w:cs="Arial"/>
          <w:b/>
          <w:bCs/>
          <w:lang w:eastAsia="en-GB"/>
        </w:rPr>
        <w:t>Local Partnerships</w:t>
      </w:r>
      <w:r w:rsidR="00A96129" w:rsidRPr="009D1089">
        <w:rPr>
          <w:rFonts w:ascii="Arial" w:eastAsia="Times New Roman" w:hAnsi="Arial" w:cs="Arial"/>
          <w:b/>
          <w:bCs/>
          <w:lang w:eastAsia="en-GB"/>
        </w:rPr>
        <w:t>’</w:t>
      </w:r>
      <w:r w:rsidR="00782789" w:rsidRPr="009D1089">
        <w:rPr>
          <w:rFonts w:ascii="Arial" w:eastAsia="Times New Roman" w:hAnsi="Arial" w:cs="Arial"/>
          <w:b/>
          <w:bCs/>
          <w:lang w:eastAsia="en-GB"/>
        </w:rPr>
        <w:t xml:space="preserve"> </w:t>
      </w:r>
      <w:r w:rsidRPr="009D1089">
        <w:rPr>
          <w:rFonts w:ascii="Arial" w:eastAsia="Times New Roman" w:hAnsi="Arial" w:cs="Arial"/>
          <w:b/>
          <w:bCs/>
          <w:lang w:eastAsia="en-GB"/>
        </w:rPr>
        <w:t xml:space="preserve">event calendar </w:t>
      </w:r>
    </w:p>
    <w:p w14:paraId="0C423DC5" w14:textId="0919E35F" w:rsidR="007470F6" w:rsidRPr="009D1089" w:rsidRDefault="00EA320C" w:rsidP="009D1089">
      <w:pPr>
        <w:pStyle w:val="ListParagraph"/>
        <w:numPr>
          <w:ilvl w:val="0"/>
          <w:numId w:val="10"/>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Liaise with in-house </w:t>
      </w:r>
      <w:r w:rsidR="00682049" w:rsidRPr="009D1089">
        <w:rPr>
          <w:rFonts w:ascii="Arial" w:eastAsia="Times New Roman" w:hAnsi="Arial" w:cs="Arial"/>
          <w:lang w:eastAsia="en-GB"/>
        </w:rPr>
        <w:t xml:space="preserve">stakeholders </w:t>
      </w:r>
      <w:r w:rsidR="004241C7" w:rsidRPr="009D1089">
        <w:rPr>
          <w:rFonts w:ascii="Arial" w:eastAsia="Times New Roman" w:hAnsi="Arial" w:cs="Arial"/>
          <w:lang w:eastAsia="en-GB"/>
        </w:rPr>
        <w:t xml:space="preserve">and complete </w:t>
      </w:r>
      <w:r w:rsidR="00730CF3" w:rsidRPr="009D1089">
        <w:rPr>
          <w:rFonts w:ascii="Arial" w:eastAsia="Times New Roman" w:hAnsi="Arial" w:cs="Arial"/>
          <w:lang w:eastAsia="en-GB"/>
        </w:rPr>
        <w:t xml:space="preserve">sector </w:t>
      </w:r>
      <w:r w:rsidR="004241C7" w:rsidRPr="009D1089">
        <w:rPr>
          <w:rFonts w:ascii="Arial" w:eastAsia="Times New Roman" w:hAnsi="Arial" w:cs="Arial"/>
          <w:lang w:eastAsia="en-GB"/>
        </w:rPr>
        <w:t xml:space="preserve">research </w:t>
      </w:r>
      <w:r w:rsidR="00682049" w:rsidRPr="009D1089">
        <w:rPr>
          <w:rFonts w:ascii="Arial" w:eastAsia="Times New Roman" w:hAnsi="Arial" w:cs="Arial"/>
          <w:lang w:eastAsia="en-GB"/>
        </w:rPr>
        <w:t xml:space="preserve">to </w:t>
      </w:r>
      <w:r w:rsidR="009F4036" w:rsidRPr="009D1089">
        <w:rPr>
          <w:rFonts w:ascii="Arial" w:eastAsia="Times New Roman" w:hAnsi="Arial" w:cs="Arial"/>
          <w:lang w:eastAsia="en-GB"/>
        </w:rPr>
        <w:t xml:space="preserve">maintain </w:t>
      </w:r>
      <w:r w:rsidR="00730CF3" w:rsidRPr="009D1089">
        <w:rPr>
          <w:rFonts w:ascii="Arial" w:eastAsia="Times New Roman" w:hAnsi="Arial" w:cs="Arial"/>
          <w:lang w:eastAsia="en-GB"/>
        </w:rPr>
        <w:t xml:space="preserve">a longlist of </w:t>
      </w:r>
      <w:r w:rsidR="00487A9D" w:rsidRPr="009D1089">
        <w:rPr>
          <w:rFonts w:ascii="Arial" w:eastAsia="Times New Roman" w:hAnsi="Arial" w:cs="Arial"/>
          <w:lang w:eastAsia="en-GB"/>
        </w:rPr>
        <w:t xml:space="preserve">third party (external) </w:t>
      </w:r>
      <w:r w:rsidR="00A70B31" w:rsidRPr="009D1089">
        <w:rPr>
          <w:rFonts w:ascii="Arial" w:eastAsia="Times New Roman" w:hAnsi="Arial" w:cs="Arial"/>
          <w:lang w:eastAsia="en-GB"/>
        </w:rPr>
        <w:t>events</w:t>
      </w:r>
      <w:r w:rsidR="00730CF3" w:rsidRPr="009D1089">
        <w:rPr>
          <w:rFonts w:ascii="Arial" w:eastAsia="Times New Roman" w:hAnsi="Arial" w:cs="Arial"/>
          <w:lang w:eastAsia="en-GB"/>
        </w:rPr>
        <w:t xml:space="preserve">, conferences and awards </w:t>
      </w:r>
      <w:r w:rsidR="00826719" w:rsidRPr="009D1089">
        <w:rPr>
          <w:rFonts w:ascii="Arial" w:eastAsia="Times New Roman" w:hAnsi="Arial" w:cs="Arial"/>
          <w:lang w:eastAsia="en-GB"/>
        </w:rPr>
        <w:t xml:space="preserve">attended by </w:t>
      </w:r>
      <w:r w:rsidR="00730CF3" w:rsidRPr="009D1089">
        <w:rPr>
          <w:rFonts w:ascii="Arial" w:eastAsia="Times New Roman" w:hAnsi="Arial" w:cs="Arial"/>
          <w:lang w:eastAsia="en-GB"/>
        </w:rPr>
        <w:t xml:space="preserve">target </w:t>
      </w:r>
      <w:r w:rsidR="008C1F98" w:rsidRPr="009D1089">
        <w:rPr>
          <w:rFonts w:ascii="Arial" w:eastAsia="Times New Roman" w:hAnsi="Arial" w:cs="Arial"/>
          <w:lang w:eastAsia="en-GB"/>
        </w:rPr>
        <w:t xml:space="preserve">audiences </w:t>
      </w:r>
      <w:r w:rsidR="00A70B31" w:rsidRPr="009D1089">
        <w:rPr>
          <w:rFonts w:ascii="Arial" w:eastAsia="Times New Roman" w:hAnsi="Arial" w:cs="Arial"/>
          <w:lang w:eastAsia="en-GB"/>
        </w:rPr>
        <w:t>relevant to Local Partnerships</w:t>
      </w:r>
      <w:r w:rsidR="00826719" w:rsidRPr="009D1089">
        <w:rPr>
          <w:rFonts w:ascii="Arial" w:eastAsia="Times New Roman" w:hAnsi="Arial" w:cs="Arial"/>
          <w:lang w:eastAsia="en-GB"/>
        </w:rPr>
        <w:t>’</w:t>
      </w:r>
      <w:r w:rsidR="00A70B31" w:rsidRPr="009D1089">
        <w:rPr>
          <w:rFonts w:ascii="Arial" w:eastAsia="Times New Roman" w:hAnsi="Arial" w:cs="Arial"/>
          <w:lang w:eastAsia="en-GB"/>
        </w:rPr>
        <w:t xml:space="preserve"> </w:t>
      </w:r>
      <w:r w:rsidR="007470F6" w:rsidRPr="009D1089">
        <w:rPr>
          <w:rFonts w:ascii="Arial" w:eastAsia="Times New Roman" w:hAnsi="Arial" w:cs="Arial"/>
          <w:lang w:eastAsia="en-GB"/>
        </w:rPr>
        <w:t xml:space="preserve">strategic </w:t>
      </w:r>
      <w:r w:rsidR="00927E18" w:rsidRPr="009D1089">
        <w:rPr>
          <w:rFonts w:ascii="Arial" w:eastAsia="Times New Roman" w:hAnsi="Arial" w:cs="Arial"/>
          <w:lang w:eastAsia="en-GB"/>
        </w:rPr>
        <w:t xml:space="preserve">priorities and </w:t>
      </w:r>
      <w:r w:rsidR="007470F6" w:rsidRPr="009D1089">
        <w:rPr>
          <w:rFonts w:ascii="Arial" w:eastAsia="Times New Roman" w:hAnsi="Arial" w:cs="Arial"/>
          <w:lang w:eastAsia="en-GB"/>
        </w:rPr>
        <w:t xml:space="preserve">to </w:t>
      </w:r>
      <w:r w:rsidR="00F45A70" w:rsidRPr="009D1089">
        <w:rPr>
          <w:rFonts w:ascii="Arial" w:eastAsia="Times New Roman" w:hAnsi="Arial" w:cs="Arial"/>
          <w:lang w:eastAsia="en-GB"/>
        </w:rPr>
        <w:t xml:space="preserve">its </w:t>
      </w:r>
      <w:r w:rsidR="00826719" w:rsidRPr="009D1089">
        <w:rPr>
          <w:rFonts w:ascii="Arial" w:eastAsia="Times New Roman" w:hAnsi="Arial" w:cs="Arial"/>
          <w:lang w:eastAsia="en-GB"/>
        </w:rPr>
        <w:t xml:space="preserve">business units </w:t>
      </w:r>
      <w:r w:rsidR="00927E18" w:rsidRPr="009D1089">
        <w:rPr>
          <w:rFonts w:ascii="Arial" w:eastAsia="Times New Roman" w:hAnsi="Arial" w:cs="Arial"/>
          <w:lang w:eastAsia="en-GB"/>
        </w:rPr>
        <w:t>(Climate</w:t>
      </w:r>
      <w:r w:rsidR="008C1F98" w:rsidRPr="009D1089">
        <w:rPr>
          <w:rFonts w:ascii="Arial" w:eastAsia="Times New Roman" w:hAnsi="Arial" w:cs="Arial"/>
          <w:lang w:eastAsia="en-GB"/>
        </w:rPr>
        <w:t>, Commercial and Place)</w:t>
      </w:r>
      <w:r w:rsidR="004241C7" w:rsidRPr="009D1089">
        <w:rPr>
          <w:rFonts w:ascii="Arial" w:eastAsia="Times New Roman" w:hAnsi="Arial" w:cs="Arial"/>
          <w:lang w:eastAsia="en-GB"/>
        </w:rPr>
        <w:t xml:space="preserve">. This should </w:t>
      </w:r>
      <w:r w:rsidR="009F4036" w:rsidRPr="009D1089">
        <w:rPr>
          <w:rFonts w:ascii="Arial" w:eastAsia="Times New Roman" w:hAnsi="Arial" w:cs="Arial"/>
          <w:lang w:eastAsia="en-GB"/>
        </w:rPr>
        <w:t xml:space="preserve">reflect the annual events plan and </w:t>
      </w:r>
      <w:r w:rsidR="004241C7" w:rsidRPr="009D1089">
        <w:rPr>
          <w:rFonts w:ascii="Arial" w:eastAsia="Times New Roman" w:hAnsi="Arial" w:cs="Arial"/>
          <w:lang w:eastAsia="en-GB"/>
        </w:rPr>
        <w:t xml:space="preserve">be </w:t>
      </w:r>
      <w:r w:rsidR="00F45A70" w:rsidRPr="009D1089">
        <w:rPr>
          <w:rFonts w:ascii="Arial" w:eastAsia="Times New Roman" w:hAnsi="Arial" w:cs="Arial"/>
          <w:lang w:eastAsia="en-GB"/>
        </w:rPr>
        <w:t xml:space="preserve">based on </w:t>
      </w:r>
      <w:r w:rsidR="004241C7" w:rsidRPr="009D1089">
        <w:rPr>
          <w:rFonts w:ascii="Arial" w:eastAsia="Times New Roman" w:hAnsi="Arial" w:cs="Arial"/>
          <w:lang w:eastAsia="en-GB"/>
        </w:rPr>
        <w:t>audience insight from the Local Partnerships Business and Communications Plan</w:t>
      </w:r>
      <w:r w:rsidR="00F15368" w:rsidRPr="009D1089">
        <w:rPr>
          <w:rFonts w:ascii="Arial" w:eastAsia="Times New Roman" w:hAnsi="Arial" w:cs="Arial"/>
          <w:lang w:eastAsia="en-GB"/>
        </w:rPr>
        <w:t>s</w:t>
      </w:r>
      <w:r w:rsidR="004241C7" w:rsidRPr="009D1089">
        <w:rPr>
          <w:rFonts w:ascii="Arial" w:eastAsia="Times New Roman" w:hAnsi="Arial" w:cs="Arial"/>
          <w:lang w:eastAsia="en-GB"/>
        </w:rPr>
        <w:t xml:space="preserve">. </w:t>
      </w:r>
    </w:p>
    <w:p w14:paraId="2FAA7CA7" w14:textId="3D153BC0" w:rsidR="00246668" w:rsidRPr="009D1089" w:rsidRDefault="00246668" w:rsidP="009D1089">
      <w:pPr>
        <w:pStyle w:val="ListParagraph"/>
        <w:numPr>
          <w:ilvl w:val="0"/>
          <w:numId w:val="10"/>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Produce </w:t>
      </w:r>
      <w:r w:rsidR="00EE6FB4" w:rsidRPr="009D1089">
        <w:rPr>
          <w:rFonts w:ascii="Arial" w:eastAsia="Times New Roman" w:hAnsi="Arial" w:cs="Arial"/>
          <w:lang w:eastAsia="en-GB"/>
        </w:rPr>
        <w:t xml:space="preserve">and regularly update </w:t>
      </w:r>
      <w:r w:rsidRPr="009D1089">
        <w:rPr>
          <w:rFonts w:ascii="Arial" w:eastAsia="Times New Roman" w:hAnsi="Arial" w:cs="Arial"/>
          <w:lang w:eastAsia="en-GB"/>
        </w:rPr>
        <w:t xml:space="preserve">a </w:t>
      </w:r>
      <w:r w:rsidR="00BC4DA4" w:rsidRPr="009D1089">
        <w:rPr>
          <w:rFonts w:ascii="Arial" w:eastAsia="Times New Roman" w:hAnsi="Arial" w:cs="Arial"/>
          <w:lang w:eastAsia="en-GB"/>
        </w:rPr>
        <w:t xml:space="preserve">digital </w:t>
      </w:r>
      <w:r w:rsidRPr="009D1089">
        <w:rPr>
          <w:rFonts w:ascii="Arial" w:eastAsia="Times New Roman" w:hAnsi="Arial" w:cs="Arial"/>
          <w:lang w:eastAsia="en-GB"/>
        </w:rPr>
        <w:t>calendar of internal events including Staff Away Days, Board meetings etc</w:t>
      </w:r>
      <w:r w:rsidR="004241C7" w:rsidRPr="009D1089">
        <w:rPr>
          <w:rFonts w:ascii="Arial" w:eastAsia="Times New Roman" w:hAnsi="Arial" w:cs="Arial"/>
          <w:lang w:eastAsia="en-GB"/>
        </w:rPr>
        <w:t>.</w:t>
      </w:r>
      <w:r w:rsidR="00EE6FB4" w:rsidRPr="009D1089">
        <w:rPr>
          <w:rFonts w:ascii="Arial" w:eastAsia="Times New Roman" w:hAnsi="Arial" w:cs="Arial"/>
          <w:lang w:eastAsia="en-GB"/>
        </w:rPr>
        <w:t xml:space="preserve"> </w:t>
      </w:r>
      <w:r w:rsidRPr="009D1089">
        <w:rPr>
          <w:rFonts w:ascii="Arial" w:eastAsia="Times New Roman" w:hAnsi="Arial" w:cs="Arial"/>
          <w:lang w:eastAsia="en-GB"/>
        </w:rPr>
        <w:t xml:space="preserve"> </w:t>
      </w:r>
    </w:p>
    <w:p w14:paraId="55DF6551" w14:textId="5E1A2F24" w:rsidR="002E2959" w:rsidRPr="009D1089" w:rsidRDefault="002E2959" w:rsidP="009D1089">
      <w:pPr>
        <w:pStyle w:val="ListParagraph"/>
        <w:numPr>
          <w:ilvl w:val="0"/>
          <w:numId w:val="10"/>
        </w:numPr>
        <w:spacing w:before="120" w:after="0" w:line="240" w:lineRule="auto"/>
        <w:rPr>
          <w:rFonts w:ascii="Arial" w:eastAsia="Times New Roman" w:hAnsi="Arial" w:cs="Arial"/>
          <w:lang w:eastAsia="en-GB"/>
        </w:rPr>
      </w:pPr>
      <w:r w:rsidRPr="009D1089">
        <w:rPr>
          <w:rFonts w:ascii="Arial" w:eastAsia="Times New Roman" w:hAnsi="Arial" w:cs="Arial"/>
          <w:lang w:eastAsia="en-GB"/>
        </w:rPr>
        <w:lastRenderedPageBreak/>
        <w:t xml:space="preserve">Regularly update </w:t>
      </w:r>
      <w:r w:rsidR="002A4F39" w:rsidRPr="009D1089">
        <w:rPr>
          <w:rFonts w:ascii="Arial" w:eastAsia="Times New Roman" w:hAnsi="Arial" w:cs="Arial"/>
          <w:lang w:eastAsia="en-GB"/>
        </w:rPr>
        <w:t>SharePoint</w:t>
      </w:r>
      <w:r w:rsidR="008F6390" w:rsidRPr="009D1089">
        <w:rPr>
          <w:rFonts w:ascii="Arial" w:eastAsia="Times New Roman" w:hAnsi="Arial" w:cs="Arial"/>
          <w:lang w:eastAsia="en-GB"/>
        </w:rPr>
        <w:t xml:space="preserve"> and the website</w:t>
      </w:r>
      <w:r w:rsidR="00C63308" w:rsidRPr="009D1089">
        <w:rPr>
          <w:rFonts w:ascii="Arial" w:eastAsia="Times New Roman" w:hAnsi="Arial" w:cs="Arial"/>
          <w:lang w:eastAsia="en-GB"/>
        </w:rPr>
        <w:t xml:space="preserve"> as a means of internal</w:t>
      </w:r>
      <w:r w:rsidR="008F6390" w:rsidRPr="009D1089">
        <w:rPr>
          <w:rFonts w:ascii="Arial" w:eastAsia="Times New Roman" w:hAnsi="Arial" w:cs="Arial"/>
          <w:lang w:eastAsia="en-GB"/>
        </w:rPr>
        <w:t xml:space="preserve"> and external</w:t>
      </w:r>
      <w:r w:rsidR="00C63308" w:rsidRPr="009D1089">
        <w:rPr>
          <w:rFonts w:ascii="Arial" w:eastAsia="Times New Roman" w:hAnsi="Arial" w:cs="Arial"/>
          <w:lang w:eastAsia="en-GB"/>
        </w:rPr>
        <w:t xml:space="preserve"> communications</w:t>
      </w:r>
      <w:r w:rsidR="008F6390" w:rsidRPr="009D1089">
        <w:rPr>
          <w:rFonts w:ascii="Arial" w:eastAsia="Times New Roman" w:hAnsi="Arial" w:cs="Arial"/>
          <w:lang w:eastAsia="en-GB"/>
        </w:rPr>
        <w:t xml:space="preserve"> for events</w:t>
      </w:r>
      <w:r w:rsidRPr="009D1089">
        <w:rPr>
          <w:rFonts w:ascii="Arial" w:eastAsia="Times New Roman" w:hAnsi="Arial" w:cs="Arial"/>
          <w:lang w:eastAsia="en-GB"/>
        </w:rPr>
        <w:t xml:space="preserve">  </w:t>
      </w:r>
    </w:p>
    <w:p w14:paraId="4752E4D9" w14:textId="50359B07" w:rsidR="001056FF" w:rsidRPr="009D1089" w:rsidRDefault="00F45A70" w:rsidP="009D1089">
      <w:pPr>
        <w:pStyle w:val="ListParagraph"/>
        <w:numPr>
          <w:ilvl w:val="0"/>
          <w:numId w:val="10"/>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Combine the external and internal event calendars to </w:t>
      </w:r>
      <w:r w:rsidR="00467B3F" w:rsidRPr="009D1089">
        <w:rPr>
          <w:rFonts w:ascii="Arial" w:eastAsia="Times New Roman" w:hAnsi="Arial" w:cs="Arial"/>
          <w:lang w:eastAsia="en-GB"/>
        </w:rPr>
        <w:t xml:space="preserve">develop </w:t>
      </w:r>
      <w:r w:rsidR="001F439F" w:rsidRPr="009D1089">
        <w:rPr>
          <w:rFonts w:ascii="Arial" w:eastAsia="Times New Roman" w:hAnsi="Arial" w:cs="Arial"/>
          <w:lang w:eastAsia="en-GB"/>
        </w:rPr>
        <w:t xml:space="preserve">an integrated </w:t>
      </w:r>
      <w:r w:rsidR="00EE6FB4" w:rsidRPr="009D1089">
        <w:rPr>
          <w:rFonts w:ascii="Arial" w:eastAsia="Times New Roman" w:hAnsi="Arial" w:cs="Arial"/>
          <w:lang w:eastAsia="en-GB"/>
        </w:rPr>
        <w:t xml:space="preserve">Local Partnerships </w:t>
      </w:r>
      <w:r w:rsidR="00571F2A" w:rsidRPr="009D1089">
        <w:rPr>
          <w:rFonts w:ascii="Arial" w:eastAsia="Times New Roman" w:hAnsi="Arial" w:cs="Arial"/>
          <w:lang w:eastAsia="en-GB"/>
        </w:rPr>
        <w:t xml:space="preserve">annual </w:t>
      </w:r>
      <w:r w:rsidR="007470F6" w:rsidRPr="009D1089">
        <w:rPr>
          <w:rFonts w:ascii="Arial" w:eastAsia="Times New Roman" w:hAnsi="Arial" w:cs="Arial"/>
          <w:lang w:eastAsia="en-GB"/>
        </w:rPr>
        <w:t>events calendar</w:t>
      </w:r>
      <w:r w:rsidR="00467B3F" w:rsidRPr="009D1089">
        <w:rPr>
          <w:rFonts w:ascii="Arial" w:eastAsia="Times New Roman" w:hAnsi="Arial" w:cs="Arial"/>
          <w:lang w:eastAsia="en-GB"/>
        </w:rPr>
        <w:t xml:space="preserve">. Share </w:t>
      </w:r>
      <w:r w:rsidR="009F4036" w:rsidRPr="009D1089">
        <w:rPr>
          <w:rFonts w:ascii="Arial" w:eastAsia="Times New Roman" w:hAnsi="Arial" w:cs="Arial"/>
          <w:lang w:eastAsia="en-GB"/>
        </w:rPr>
        <w:t xml:space="preserve">regularly </w:t>
      </w:r>
      <w:r w:rsidR="00571F2A" w:rsidRPr="009D1089">
        <w:rPr>
          <w:rFonts w:ascii="Arial" w:eastAsia="Times New Roman" w:hAnsi="Arial" w:cs="Arial"/>
          <w:lang w:eastAsia="en-GB"/>
        </w:rPr>
        <w:t xml:space="preserve">with the organisation to </w:t>
      </w:r>
      <w:r w:rsidR="004857F0" w:rsidRPr="009D1089">
        <w:rPr>
          <w:rFonts w:ascii="Arial" w:eastAsia="Times New Roman" w:hAnsi="Arial" w:cs="Arial"/>
          <w:lang w:eastAsia="en-GB"/>
        </w:rPr>
        <w:t xml:space="preserve">improve </w:t>
      </w:r>
      <w:r w:rsidR="006B303B" w:rsidRPr="009D1089">
        <w:rPr>
          <w:rFonts w:ascii="Arial" w:eastAsia="Times New Roman" w:hAnsi="Arial" w:cs="Arial"/>
          <w:lang w:eastAsia="en-GB"/>
        </w:rPr>
        <w:t xml:space="preserve">planning, </w:t>
      </w:r>
      <w:r w:rsidR="004857F0" w:rsidRPr="009D1089">
        <w:rPr>
          <w:rFonts w:ascii="Arial" w:eastAsia="Times New Roman" w:hAnsi="Arial" w:cs="Arial"/>
          <w:lang w:eastAsia="en-GB"/>
        </w:rPr>
        <w:t>engagement</w:t>
      </w:r>
      <w:r w:rsidR="006B303B" w:rsidRPr="009D1089">
        <w:rPr>
          <w:rFonts w:ascii="Arial" w:eastAsia="Times New Roman" w:hAnsi="Arial" w:cs="Arial"/>
          <w:lang w:eastAsia="en-GB"/>
        </w:rPr>
        <w:t>,</w:t>
      </w:r>
      <w:r w:rsidR="004857F0" w:rsidRPr="009D1089">
        <w:rPr>
          <w:rFonts w:ascii="Arial" w:eastAsia="Times New Roman" w:hAnsi="Arial" w:cs="Arial"/>
          <w:lang w:eastAsia="en-GB"/>
        </w:rPr>
        <w:t xml:space="preserve"> and attendance </w:t>
      </w:r>
      <w:r w:rsidR="006B303B" w:rsidRPr="009D1089">
        <w:rPr>
          <w:rFonts w:ascii="Arial" w:eastAsia="Times New Roman" w:hAnsi="Arial" w:cs="Arial"/>
          <w:lang w:eastAsia="en-GB"/>
        </w:rPr>
        <w:t xml:space="preserve">of </w:t>
      </w:r>
      <w:r w:rsidR="004857F0" w:rsidRPr="009D1089">
        <w:rPr>
          <w:rFonts w:ascii="Arial" w:eastAsia="Times New Roman" w:hAnsi="Arial" w:cs="Arial"/>
          <w:lang w:eastAsia="en-GB"/>
        </w:rPr>
        <w:t>internal and external events</w:t>
      </w:r>
      <w:r w:rsidR="005D0DA5" w:rsidRPr="009D1089">
        <w:rPr>
          <w:rFonts w:ascii="Arial" w:eastAsia="Times New Roman" w:hAnsi="Arial" w:cs="Arial"/>
          <w:lang w:eastAsia="en-GB"/>
        </w:rPr>
        <w:t>.</w:t>
      </w:r>
    </w:p>
    <w:p w14:paraId="022DE26E" w14:textId="4E9232A3" w:rsidR="00EA320C" w:rsidRPr="009D1089" w:rsidRDefault="004F7878" w:rsidP="009D1089">
      <w:pPr>
        <w:spacing w:before="120" w:after="0" w:line="240" w:lineRule="auto"/>
        <w:rPr>
          <w:rFonts w:ascii="Arial" w:eastAsia="Times New Roman" w:hAnsi="Arial" w:cs="Arial"/>
          <w:b/>
          <w:bCs/>
          <w:lang w:eastAsia="en-GB"/>
        </w:rPr>
      </w:pPr>
      <w:r w:rsidRPr="009D1089">
        <w:rPr>
          <w:rFonts w:ascii="Arial" w:eastAsia="Times New Roman" w:hAnsi="Arial" w:cs="Arial"/>
          <w:b/>
          <w:bCs/>
          <w:lang w:eastAsia="en-GB"/>
        </w:rPr>
        <w:t>Event design and implementation</w:t>
      </w:r>
    </w:p>
    <w:p w14:paraId="6DEDF6B8" w14:textId="003E325E" w:rsidR="004F7878" w:rsidRPr="009D1089" w:rsidRDefault="000334C2"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Using </w:t>
      </w:r>
      <w:r w:rsidR="005E1FC1" w:rsidRPr="009D1089">
        <w:rPr>
          <w:rFonts w:ascii="Arial" w:eastAsia="Times New Roman" w:hAnsi="Arial" w:cs="Arial"/>
          <w:lang w:eastAsia="en-GB"/>
        </w:rPr>
        <w:t>the agreed event plan</w:t>
      </w:r>
      <w:r w:rsidR="005C34A1" w:rsidRPr="009D1089">
        <w:rPr>
          <w:rFonts w:ascii="Arial" w:eastAsia="Times New Roman" w:hAnsi="Arial" w:cs="Arial"/>
          <w:lang w:eastAsia="en-GB"/>
        </w:rPr>
        <w:t xml:space="preserve">, including external and internal events, </w:t>
      </w:r>
      <w:r w:rsidR="00C33F95" w:rsidRPr="009D1089">
        <w:rPr>
          <w:rFonts w:ascii="Arial" w:eastAsia="Times New Roman" w:hAnsi="Arial" w:cs="Arial"/>
          <w:lang w:eastAsia="en-GB"/>
        </w:rPr>
        <w:t>determine resource available for event design</w:t>
      </w:r>
      <w:r w:rsidRPr="009D1089">
        <w:rPr>
          <w:rFonts w:ascii="Arial" w:eastAsia="Times New Roman" w:hAnsi="Arial" w:cs="Arial"/>
          <w:lang w:eastAsia="en-GB"/>
        </w:rPr>
        <w:t xml:space="preserve"> (budget and team time)</w:t>
      </w:r>
      <w:r w:rsidR="00997338" w:rsidRPr="009D1089">
        <w:rPr>
          <w:rFonts w:ascii="Arial" w:eastAsia="Times New Roman" w:hAnsi="Arial" w:cs="Arial"/>
          <w:lang w:eastAsia="en-GB"/>
        </w:rPr>
        <w:t>.</w:t>
      </w:r>
    </w:p>
    <w:p w14:paraId="60653D0A" w14:textId="12E087E4" w:rsidR="00997338" w:rsidRPr="009D1089" w:rsidRDefault="00745589"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Within </w:t>
      </w:r>
      <w:r w:rsidR="000334C2" w:rsidRPr="009D1089">
        <w:rPr>
          <w:rFonts w:ascii="Arial" w:eastAsia="Times New Roman" w:hAnsi="Arial" w:cs="Arial"/>
          <w:lang w:eastAsia="en-GB"/>
        </w:rPr>
        <w:t xml:space="preserve">resource available </w:t>
      </w:r>
      <w:r w:rsidRPr="009D1089">
        <w:rPr>
          <w:rFonts w:ascii="Arial" w:eastAsia="Times New Roman" w:hAnsi="Arial" w:cs="Arial"/>
          <w:lang w:eastAsia="en-GB"/>
        </w:rPr>
        <w:t xml:space="preserve">and </w:t>
      </w:r>
      <w:r w:rsidR="00B00C34" w:rsidRPr="009D1089">
        <w:rPr>
          <w:rFonts w:ascii="Arial" w:eastAsia="Times New Roman" w:hAnsi="Arial" w:cs="Arial"/>
          <w:lang w:eastAsia="en-GB"/>
        </w:rPr>
        <w:t>to agreed timescales, c</w:t>
      </w:r>
      <w:r w:rsidR="00997338" w:rsidRPr="009D1089">
        <w:rPr>
          <w:rFonts w:ascii="Arial" w:eastAsia="Times New Roman" w:hAnsi="Arial" w:cs="Arial"/>
          <w:lang w:eastAsia="en-GB"/>
        </w:rPr>
        <w:t xml:space="preserve">reate compelling event concepts with supporting content that </w:t>
      </w:r>
      <w:r w:rsidR="00D95322" w:rsidRPr="009D1089">
        <w:rPr>
          <w:rFonts w:ascii="Arial" w:eastAsia="Times New Roman" w:hAnsi="Arial" w:cs="Arial"/>
          <w:lang w:eastAsia="en-GB"/>
        </w:rPr>
        <w:t>will engage target audiences (internal or external</w:t>
      </w:r>
      <w:r w:rsidR="00FF7074" w:rsidRPr="009D1089">
        <w:rPr>
          <w:rFonts w:ascii="Arial" w:eastAsia="Times New Roman" w:hAnsi="Arial" w:cs="Arial"/>
          <w:lang w:eastAsia="en-GB"/>
        </w:rPr>
        <w:t>, digital or in-person</w:t>
      </w:r>
      <w:r w:rsidR="00D95322" w:rsidRPr="009D1089">
        <w:rPr>
          <w:rFonts w:ascii="Arial" w:eastAsia="Times New Roman" w:hAnsi="Arial" w:cs="Arial"/>
          <w:lang w:eastAsia="en-GB"/>
        </w:rPr>
        <w:t xml:space="preserve">). </w:t>
      </w:r>
    </w:p>
    <w:p w14:paraId="6205C31A" w14:textId="7F11D93C" w:rsidR="00840AB8" w:rsidRPr="009D1089" w:rsidRDefault="008F69C0"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Share event concepts with </w:t>
      </w:r>
      <w:r w:rsidR="00D95322" w:rsidRPr="009D1089">
        <w:rPr>
          <w:rFonts w:ascii="Arial" w:eastAsia="Times New Roman" w:hAnsi="Arial" w:cs="Arial"/>
          <w:lang w:eastAsia="en-GB"/>
        </w:rPr>
        <w:t>internal stakeholder</w:t>
      </w:r>
      <w:r w:rsidR="000334C2" w:rsidRPr="009D1089">
        <w:rPr>
          <w:rFonts w:ascii="Arial" w:eastAsia="Times New Roman" w:hAnsi="Arial" w:cs="Arial"/>
          <w:lang w:eastAsia="en-GB"/>
        </w:rPr>
        <w:t>s</w:t>
      </w:r>
      <w:r w:rsidR="00D95322" w:rsidRPr="009D1089">
        <w:rPr>
          <w:rFonts w:ascii="Arial" w:eastAsia="Times New Roman" w:hAnsi="Arial" w:cs="Arial"/>
          <w:lang w:eastAsia="en-GB"/>
        </w:rPr>
        <w:t xml:space="preserve"> </w:t>
      </w:r>
      <w:r w:rsidRPr="009D1089">
        <w:rPr>
          <w:rFonts w:ascii="Arial" w:eastAsia="Times New Roman" w:hAnsi="Arial" w:cs="Arial"/>
          <w:lang w:eastAsia="en-GB"/>
        </w:rPr>
        <w:t xml:space="preserve">to gain feedback then approval </w:t>
      </w:r>
      <w:r w:rsidR="00D95322" w:rsidRPr="009D1089">
        <w:rPr>
          <w:rFonts w:ascii="Arial" w:eastAsia="Times New Roman" w:hAnsi="Arial" w:cs="Arial"/>
          <w:lang w:eastAsia="en-GB"/>
        </w:rPr>
        <w:t>for event concepts</w:t>
      </w:r>
      <w:r w:rsidRPr="009D1089">
        <w:rPr>
          <w:rFonts w:ascii="Arial" w:eastAsia="Times New Roman" w:hAnsi="Arial" w:cs="Arial"/>
          <w:lang w:eastAsia="en-GB"/>
        </w:rPr>
        <w:t>.</w:t>
      </w:r>
      <w:r w:rsidR="00B9217F" w:rsidRPr="009D1089">
        <w:rPr>
          <w:rFonts w:ascii="Arial" w:eastAsia="Times New Roman" w:hAnsi="Arial" w:cs="Arial"/>
          <w:lang w:eastAsia="en-GB"/>
        </w:rPr>
        <w:t xml:space="preserve"> This could be for either online or in person events. </w:t>
      </w:r>
    </w:p>
    <w:p w14:paraId="7897D9A3" w14:textId="77777777" w:rsidR="007851C2" w:rsidRPr="009D1089" w:rsidRDefault="00840AB8"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Based on concepts, </w:t>
      </w:r>
      <w:r w:rsidR="000334C2" w:rsidRPr="009D1089">
        <w:rPr>
          <w:rFonts w:ascii="Arial" w:eastAsia="Times New Roman" w:hAnsi="Arial" w:cs="Arial"/>
          <w:lang w:eastAsia="en-GB"/>
        </w:rPr>
        <w:t xml:space="preserve">invite then </w:t>
      </w:r>
      <w:r w:rsidR="00FD43BF" w:rsidRPr="009D1089">
        <w:rPr>
          <w:rFonts w:ascii="Arial" w:eastAsia="Times New Roman" w:hAnsi="Arial" w:cs="Arial"/>
          <w:lang w:eastAsia="en-GB"/>
        </w:rPr>
        <w:t>secure internal or external speakers</w:t>
      </w:r>
      <w:r w:rsidR="000334C2" w:rsidRPr="009D1089">
        <w:rPr>
          <w:rFonts w:ascii="Arial" w:eastAsia="Times New Roman" w:hAnsi="Arial" w:cs="Arial"/>
          <w:lang w:eastAsia="en-GB"/>
        </w:rPr>
        <w:t>,</w:t>
      </w:r>
      <w:r w:rsidR="00FD43BF" w:rsidRPr="009D1089">
        <w:rPr>
          <w:rFonts w:ascii="Arial" w:eastAsia="Times New Roman" w:hAnsi="Arial" w:cs="Arial"/>
          <w:lang w:eastAsia="en-GB"/>
        </w:rPr>
        <w:t xml:space="preserve"> </w:t>
      </w:r>
      <w:r w:rsidR="00614BBC" w:rsidRPr="009D1089">
        <w:rPr>
          <w:rFonts w:ascii="Arial" w:eastAsia="Times New Roman" w:hAnsi="Arial" w:cs="Arial"/>
          <w:lang w:eastAsia="en-GB"/>
        </w:rPr>
        <w:t xml:space="preserve">and </w:t>
      </w:r>
      <w:r w:rsidR="00B9217F" w:rsidRPr="009D1089">
        <w:rPr>
          <w:rFonts w:ascii="Arial" w:eastAsia="Times New Roman" w:hAnsi="Arial" w:cs="Arial"/>
          <w:lang w:eastAsia="en-GB"/>
        </w:rPr>
        <w:t xml:space="preserve">produce any </w:t>
      </w:r>
      <w:r w:rsidRPr="009D1089">
        <w:rPr>
          <w:rFonts w:ascii="Arial" w:eastAsia="Times New Roman" w:hAnsi="Arial" w:cs="Arial"/>
          <w:lang w:eastAsia="en-GB"/>
        </w:rPr>
        <w:t xml:space="preserve">content </w:t>
      </w:r>
      <w:r w:rsidR="00B9217F" w:rsidRPr="009D1089">
        <w:rPr>
          <w:rFonts w:ascii="Arial" w:eastAsia="Times New Roman" w:hAnsi="Arial" w:cs="Arial"/>
          <w:lang w:eastAsia="en-GB"/>
        </w:rPr>
        <w:t>required</w:t>
      </w:r>
      <w:r w:rsidR="00614BBC" w:rsidRPr="009D1089">
        <w:rPr>
          <w:rFonts w:ascii="Arial" w:eastAsia="Times New Roman" w:hAnsi="Arial" w:cs="Arial"/>
          <w:lang w:eastAsia="en-GB"/>
        </w:rPr>
        <w:t xml:space="preserve"> such as </w:t>
      </w:r>
      <w:r w:rsidR="000334C2" w:rsidRPr="009D1089">
        <w:rPr>
          <w:rFonts w:ascii="Arial" w:eastAsia="Times New Roman" w:hAnsi="Arial" w:cs="Arial"/>
          <w:lang w:eastAsia="en-GB"/>
        </w:rPr>
        <w:t xml:space="preserve">speaker notes, </w:t>
      </w:r>
      <w:r w:rsidR="00614BBC" w:rsidRPr="009D1089">
        <w:rPr>
          <w:rFonts w:ascii="Arial" w:eastAsia="Times New Roman" w:hAnsi="Arial" w:cs="Arial"/>
          <w:lang w:eastAsia="en-GB"/>
        </w:rPr>
        <w:t>presentations</w:t>
      </w:r>
      <w:r w:rsidR="009F4036" w:rsidRPr="009D1089">
        <w:rPr>
          <w:rFonts w:ascii="Arial" w:eastAsia="Times New Roman" w:hAnsi="Arial" w:cs="Arial"/>
          <w:lang w:eastAsia="en-GB"/>
        </w:rPr>
        <w:t>,</w:t>
      </w:r>
      <w:r w:rsidR="00977D2D" w:rsidRPr="009D1089">
        <w:rPr>
          <w:rFonts w:ascii="Arial" w:eastAsia="Times New Roman" w:hAnsi="Arial" w:cs="Arial"/>
          <w:lang w:eastAsia="en-GB"/>
        </w:rPr>
        <w:t xml:space="preserve"> or other session content</w:t>
      </w:r>
      <w:r w:rsidR="00614BBC" w:rsidRPr="009D1089">
        <w:rPr>
          <w:rFonts w:ascii="Arial" w:eastAsia="Times New Roman" w:hAnsi="Arial" w:cs="Arial"/>
          <w:lang w:eastAsia="en-GB"/>
        </w:rPr>
        <w:t xml:space="preserve">. </w:t>
      </w:r>
    </w:p>
    <w:p w14:paraId="0E75028E" w14:textId="14291A4A" w:rsidR="00F863AA" w:rsidRPr="009D1089" w:rsidRDefault="00F863AA"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Help </w:t>
      </w:r>
      <w:r w:rsidR="00EE4F6E" w:rsidRPr="009D1089">
        <w:rPr>
          <w:rFonts w:ascii="Arial" w:eastAsia="Times New Roman" w:hAnsi="Arial" w:cs="Arial"/>
          <w:lang w:eastAsia="en-GB"/>
        </w:rPr>
        <w:t xml:space="preserve">amend, </w:t>
      </w:r>
      <w:proofErr w:type="gramStart"/>
      <w:r w:rsidRPr="009D1089">
        <w:rPr>
          <w:rFonts w:ascii="Arial" w:eastAsia="Times New Roman" w:hAnsi="Arial" w:cs="Arial"/>
          <w:lang w:eastAsia="en-GB"/>
        </w:rPr>
        <w:t>design</w:t>
      </w:r>
      <w:proofErr w:type="gramEnd"/>
      <w:r w:rsidRPr="009D1089">
        <w:rPr>
          <w:rFonts w:ascii="Arial" w:eastAsia="Times New Roman" w:hAnsi="Arial" w:cs="Arial"/>
          <w:lang w:eastAsia="en-GB"/>
        </w:rPr>
        <w:t xml:space="preserve"> and create </w:t>
      </w:r>
      <w:r w:rsidR="00E9786A" w:rsidRPr="009D1089">
        <w:rPr>
          <w:rFonts w:ascii="Arial" w:eastAsia="Times New Roman" w:hAnsi="Arial" w:cs="Arial"/>
          <w:lang w:eastAsia="en-GB"/>
        </w:rPr>
        <w:t>PowerPoint</w:t>
      </w:r>
      <w:r w:rsidRPr="009D1089">
        <w:rPr>
          <w:rFonts w:ascii="Arial" w:eastAsia="Times New Roman" w:hAnsi="Arial" w:cs="Arial"/>
          <w:lang w:eastAsia="en-GB"/>
        </w:rPr>
        <w:t xml:space="preserve"> presentations by working with business unit experts and the Marcomms </w:t>
      </w:r>
      <w:r w:rsidR="000758CC" w:rsidRPr="009D1089">
        <w:rPr>
          <w:rFonts w:ascii="Arial" w:eastAsia="Times New Roman" w:hAnsi="Arial" w:cs="Arial"/>
          <w:lang w:eastAsia="en-GB"/>
        </w:rPr>
        <w:t>team.</w:t>
      </w:r>
    </w:p>
    <w:p w14:paraId="6B9AD723" w14:textId="06508A23" w:rsidR="00FD43BF" w:rsidRPr="009D1089" w:rsidRDefault="007851C2"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Support </w:t>
      </w:r>
      <w:r w:rsidR="00731A27" w:rsidRPr="009D1089">
        <w:rPr>
          <w:rFonts w:ascii="Arial" w:eastAsia="Times New Roman" w:hAnsi="Arial" w:cs="Arial"/>
          <w:lang w:eastAsia="en-GB"/>
        </w:rPr>
        <w:t xml:space="preserve">event merchandise </w:t>
      </w:r>
      <w:r w:rsidR="00030DF6" w:rsidRPr="009D1089">
        <w:rPr>
          <w:rFonts w:ascii="Arial" w:eastAsia="Times New Roman" w:hAnsi="Arial" w:cs="Arial"/>
          <w:lang w:eastAsia="en-GB"/>
        </w:rPr>
        <w:t xml:space="preserve">and signage </w:t>
      </w:r>
      <w:r w:rsidRPr="009D1089">
        <w:rPr>
          <w:rFonts w:ascii="Arial" w:eastAsia="Times New Roman" w:hAnsi="Arial" w:cs="Arial"/>
          <w:lang w:eastAsia="en-GB"/>
        </w:rPr>
        <w:t>creation</w:t>
      </w:r>
      <w:r w:rsidR="00155696" w:rsidRPr="009D1089">
        <w:rPr>
          <w:rFonts w:ascii="Arial" w:eastAsia="Times New Roman" w:hAnsi="Arial" w:cs="Arial"/>
          <w:lang w:eastAsia="en-GB"/>
        </w:rPr>
        <w:t xml:space="preserve">, </w:t>
      </w:r>
      <w:r w:rsidR="00572EDB" w:rsidRPr="009D1089">
        <w:rPr>
          <w:rFonts w:ascii="Arial" w:eastAsia="Times New Roman" w:hAnsi="Arial" w:cs="Arial"/>
          <w:lang w:eastAsia="en-GB"/>
        </w:rPr>
        <w:t xml:space="preserve">by </w:t>
      </w:r>
      <w:r w:rsidR="006872B6" w:rsidRPr="009D1089">
        <w:rPr>
          <w:rFonts w:ascii="Arial" w:eastAsia="Times New Roman" w:hAnsi="Arial" w:cs="Arial"/>
          <w:lang w:eastAsia="en-GB"/>
        </w:rPr>
        <w:t>working with business unit experts,</w:t>
      </w:r>
      <w:r w:rsidR="003F7B34" w:rsidRPr="009D1089">
        <w:rPr>
          <w:rFonts w:ascii="Arial" w:eastAsia="Times New Roman" w:hAnsi="Arial" w:cs="Arial"/>
          <w:lang w:eastAsia="en-GB"/>
        </w:rPr>
        <w:t xml:space="preserve"> </w:t>
      </w:r>
      <w:r w:rsidR="006872B6" w:rsidRPr="009D1089">
        <w:rPr>
          <w:rFonts w:ascii="Arial" w:eastAsia="Times New Roman" w:hAnsi="Arial" w:cs="Arial"/>
          <w:lang w:eastAsia="en-GB"/>
        </w:rPr>
        <w:t>the</w:t>
      </w:r>
      <w:r w:rsidR="003F7B34" w:rsidRPr="009D1089">
        <w:rPr>
          <w:rFonts w:ascii="Arial" w:eastAsia="Times New Roman" w:hAnsi="Arial" w:cs="Arial"/>
          <w:lang w:eastAsia="en-GB"/>
        </w:rPr>
        <w:t xml:space="preserve"> </w:t>
      </w:r>
      <w:r w:rsidR="007F203B" w:rsidRPr="009D1089">
        <w:rPr>
          <w:rFonts w:ascii="Arial" w:eastAsia="Times New Roman" w:hAnsi="Arial" w:cs="Arial"/>
          <w:lang w:eastAsia="en-GB"/>
        </w:rPr>
        <w:t xml:space="preserve">Marcomms </w:t>
      </w:r>
      <w:r w:rsidR="003F7B34" w:rsidRPr="009D1089">
        <w:rPr>
          <w:rFonts w:ascii="Arial" w:eastAsia="Times New Roman" w:hAnsi="Arial" w:cs="Arial"/>
          <w:lang w:eastAsia="en-GB"/>
        </w:rPr>
        <w:t>team</w:t>
      </w:r>
      <w:r w:rsidR="001E2CE2" w:rsidRPr="009D1089">
        <w:rPr>
          <w:rFonts w:ascii="Arial" w:eastAsia="Times New Roman" w:hAnsi="Arial" w:cs="Arial"/>
          <w:lang w:eastAsia="en-GB"/>
        </w:rPr>
        <w:t xml:space="preserve">, </w:t>
      </w:r>
      <w:r w:rsidR="000D7583" w:rsidRPr="009D1089">
        <w:rPr>
          <w:rFonts w:ascii="Arial" w:eastAsia="Times New Roman" w:hAnsi="Arial" w:cs="Arial"/>
          <w:lang w:eastAsia="en-GB"/>
        </w:rPr>
        <w:t xml:space="preserve">external graphic </w:t>
      </w:r>
      <w:proofErr w:type="gramStart"/>
      <w:r w:rsidR="000D7583" w:rsidRPr="009D1089">
        <w:rPr>
          <w:rFonts w:ascii="Arial" w:eastAsia="Times New Roman" w:hAnsi="Arial" w:cs="Arial"/>
          <w:lang w:eastAsia="en-GB"/>
        </w:rPr>
        <w:t>designer</w:t>
      </w:r>
      <w:proofErr w:type="gramEnd"/>
      <w:r w:rsidR="000D7583" w:rsidRPr="009D1089">
        <w:rPr>
          <w:rFonts w:ascii="Arial" w:eastAsia="Times New Roman" w:hAnsi="Arial" w:cs="Arial"/>
          <w:lang w:eastAsia="en-GB"/>
        </w:rPr>
        <w:t xml:space="preserve"> or </w:t>
      </w:r>
      <w:r w:rsidR="003F7B34" w:rsidRPr="009D1089">
        <w:rPr>
          <w:rFonts w:ascii="Arial" w:eastAsia="Times New Roman" w:hAnsi="Arial" w:cs="Arial"/>
          <w:lang w:eastAsia="en-GB"/>
        </w:rPr>
        <w:t xml:space="preserve">external suppliers. </w:t>
      </w:r>
      <w:r w:rsidR="00150AA7" w:rsidRPr="009D1089">
        <w:rPr>
          <w:rFonts w:ascii="Arial" w:eastAsia="Times New Roman" w:hAnsi="Arial" w:cs="Arial"/>
          <w:lang w:eastAsia="en-GB"/>
        </w:rPr>
        <w:t>All</w:t>
      </w:r>
      <w:r w:rsidR="003F7B34" w:rsidRPr="009D1089">
        <w:rPr>
          <w:rFonts w:ascii="Arial" w:eastAsia="Times New Roman" w:hAnsi="Arial" w:cs="Arial"/>
          <w:lang w:eastAsia="en-GB"/>
        </w:rPr>
        <w:t xml:space="preserve"> materials must be produced to Local Partnerships brand guidelines</w:t>
      </w:r>
      <w:r w:rsidR="00977D2D" w:rsidRPr="009D1089">
        <w:rPr>
          <w:rFonts w:ascii="Arial" w:eastAsia="Times New Roman" w:hAnsi="Arial" w:cs="Arial"/>
          <w:lang w:eastAsia="en-GB"/>
        </w:rPr>
        <w:t>, within budget,</w:t>
      </w:r>
      <w:r w:rsidR="003F7B34" w:rsidRPr="009D1089">
        <w:rPr>
          <w:rFonts w:ascii="Arial" w:eastAsia="Times New Roman" w:hAnsi="Arial" w:cs="Arial"/>
          <w:lang w:eastAsia="en-GB"/>
        </w:rPr>
        <w:t xml:space="preserve"> and could include e.g. event dressing, handouts, video</w:t>
      </w:r>
      <w:r w:rsidR="00572EDB" w:rsidRPr="009D1089">
        <w:rPr>
          <w:rFonts w:ascii="Arial" w:eastAsia="Times New Roman" w:hAnsi="Arial" w:cs="Arial"/>
          <w:lang w:eastAsia="en-GB"/>
        </w:rPr>
        <w:t>,</w:t>
      </w:r>
      <w:r w:rsidR="003F7B34" w:rsidRPr="009D1089">
        <w:rPr>
          <w:rFonts w:ascii="Arial" w:eastAsia="Times New Roman" w:hAnsi="Arial" w:cs="Arial"/>
          <w:lang w:eastAsia="en-GB"/>
        </w:rPr>
        <w:t xml:space="preserve"> or presentations etc. </w:t>
      </w:r>
    </w:p>
    <w:p w14:paraId="5A3D813F" w14:textId="1444AF4A" w:rsidR="00C6597F" w:rsidRPr="009D1089" w:rsidRDefault="0077557F" w:rsidP="009D1089">
      <w:pPr>
        <w:numPr>
          <w:ilvl w:val="0"/>
          <w:numId w:val="1"/>
        </w:numPr>
        <w:spacing w:before="120" w:after="0" w:line="240" w:lineRule="auto"/>
        <w:rPr>
          <w:rFonts w:ascii="Arial" w:eastAsia="Times New Roman" w:hAnsi="Arial" w:cs="Arial"/>
          <w:lang w:eastAsia="en-GB"/>
        </w:rPr>
      </w:pPr>
      <w:r w:rsidRPr="009D1089">
        <w:rPr>
          <w:rFonts w:ascii="Arial" w:hAnsi="Arial" w:cs="Arial"/>
        </w:rPr>
        <w:t xml:space="preserve">Manage </w:t>
      </w:r>
      <w:r w:rsidR="00965618" w:rsidRPr="009D1089">
        <w:rPr>
          <w:rFonts w:ascii="Arial" w:hAnsi="Arial" w:cs="Arial"/>
        </w:rPr>
        <w:t xml:space="preserve">event invitations </w:t>
      </w:r>
      <w:r w:rsidR="00155696" w:rsidRPr="009D1089">
        <w:rPr>
          <w:rFonts w:ascii="Arial" w:hAnsi="Arial" w:cs="Arial"/>
        </w:rPr>
        <w:t xml:space="preserve">so that </w:t>
      </w:r>
      <w:r w:rsidR="00965618" w:rsidRPr="009D1089">
        <w:rPr>
          <w:rFonts w:ascii="Arial" w:hAnsi="Arial" w:cs="Arial"/>
        </w:rPr>
        <w:t xml:space="preserve">every internal or external event </w:t>
      </w:r>
      <w:r w:rsidR="0022247F" w:rsidRPr="009D1089">
        <w:rPr>
          <w:rFonts w:ascii="Arial" w:hAnsi="Arial" w:cs="Arial"/>
        </w:rPr>
        <w:t xml:space="preserve">is well attended </w:t>
      </w:r>
      <w:r w:rsidR="00572EDB" w:rsidRPr="009D1089">
        <w:rPr>
          <w:rFonts w:ascii="Arial" w:hAnsi="Arial" w:cs="Arial"/>
        </w:rPr>
        <w:t xml:space="preserve">by guests </w:t>
      </w:r>
      <w:r w:rsidR="0022247F" w:rsidRPr="009D1089">
        <w:rPr>
          <w:rFonts w:ascii="Arial" w:hAnsi="Arial" w:cs="Arial"/>
        </w:rPr>
        <w:t>relevant</w:t>
      </w:r>
      <w:r w:rsidR="006D0179" w:rsidRPr="009D1089">
        <w:rPr>
          <w:rFonts w:ascii="Arial" w:hAnsi="Arial" w:cs="Arial"/>
        </w:rPr>
        <w:t xml:space="preserve"> </w:t>
      </w:r>
      <w:r w:rsidR="00572EDB" w:rsidRPr="009D1089">
        <w:rPr>
          <w:rFonts w:ascii="Arial" w:hAnsi="Arial" w:cs="Arial"/>
        </w:rPr>
        <w:t>to the organisation’s strategic priorities</w:t>
      </w:r>
      <w:r w:rsidR="00965618" w:rsidRPr="009D1089">
        <w:rPr>
          <w:rFonts w:ascii="Arial" w:hAnsi="Arial" w:cs="Arial"/>
        </w:rPr>
        <w:t xml:space="preserve">. </w:t>
      </w:r>
      <w:r w:rsidR="0022247F" w:rsidRPr="009D1089">
        <w:rPr>
          <w:rFonts w:ascii="Arial" w:hAnsi="Arial" w:cs="Arial"/>
        </w:rPr>
        <w:t xml:space="preserve">This includes </w:t>
      </w:r>
      <w:r w:rsidR="002F1459" w:rsidRPr="009D1089">
        <w:rPr>
          <w:rFonts w:ascii="Arial" w:hAnsi="Arial" w:cs="Arial"/>
        </w:rPr>
        <w:t xml:space="preserve">helping to manage and </w:t>
      </w:r>
      <w:r w:rsidR="00E9786A" w:rsidRPr="009D1089">
        <w:rPr>
          <w:rFonts w:ascii="Arial" w:hAnsi="Arial" w:cs="Arial"/>
        </w:rPr>
        <w:t>create the</w:t>
      </w:r>
      <w:r w:rsidR="00C6597F" w:rsidRPr="009D1089">
        <w:rPr>
          <w:rFonts w:ascii="Arial" w:hAnsi="Arial" w:cs="Arial"/>
        </w:rPr>
        <w:t xml:space="preserve"> production of any </w:t>
      </w:r>
      <w:r w:rsidR="006D0179" w:rsidRPr="009D1089">
        <w:rPr>
          <w:rFonts w:ascii="Arial" w:hAnsi="Arial" w:cs="Arial"/>
        </w:rPr>
        <w:t xml:space="preserve">invitation </w:t>
      </w:r>
      <w:r w:rsidR="00C6597F" w:rsidRPr="009D1089">
        <w:rPr>
          <w:rFonts w:ascii="Arial" w:hAnsi="Arial" w:cs="Arial"/>
        </w:rPr>
        <w:t>artwork, production of target attendee lists, distribution of invitation and, as required, promotion via Local Partnerships marketing channels.</w:t>
      </w:r>
    </w:p>
    <w:p w14:paraId="53576B42" w14:textId="757D58EE" w:rsidR="00071AF6" w:rsidRPr="009D1089" w:rsidRDefault="00071AF6" w:rsidP="009D1089">
      <w:pPr>
        <w:numPr>
          <w:ilvl w:val="0"/>
          <w:numId w:val="1"/>
        </w:numPr>
        <w:spacing w:before="120" w:after="0" w:line="240" w:lineRule="auto"/>
        <w:rPr>
          <w:rFonts w:ascii="Arial" w:eastAsia="Times New Roman" w:hAnsi="Arial" w:cs="Arial"/>
          <w:lang w:eastAsia="en-GB"/>
        </w:rPr>
      </w:pPr>
      <w:r w:rsidRPr="009D1089">
        <w:rPr>
          <w:rFonts w:ascii="Arial" w:hAnsi="Arial" w:cs="Arial"/>
        </w:rPr>
        <w:t>Oversee all event logistics</w:t>
      </w:r>
      <w:r w:rsidR="00C128ED" w:rsidRPr="009D1089">
        <w:rPr>
          <w:rFonts w:ascii="Arial" w:hAnsi="Arial" w:cs="Arial"/>
        </w:rPr>
        <w:t xml:space="preserve"> including attending some in person events and all online events</w:t>
      </w:r>
      <w:r w:rsidR="00B9217F" w:rsidRPr="009D1089">
        <w:rPr>
          <w:rFonts w:ascii="Arial" w:hAnsi="Arial" w:cs="Arial"/>
        </w:rPr>
        <w:t>. For in person events</w:t>
      </w:r>
      <w:r w:rsidR="00C128ED" w:rsidRPr="009D1089">
        <w:rPr>
          <w:rFonts w:ascii="Arial" w:hAnsi="Arial" w:cs="Arial"/>
        </w:rPr>
        <w:t xml:space="preserve">, </w:t>
      </w:r>
      <w:r w:rsidR="00E017F9" w:rsidRPr="009D1089">
        <w:rPr>
          <w:rFonts w:ascii="Arial" w:hAnsi="Arial" w:cs="Arial"/>
        </w:rPr>
        <w:t xml:space="preserve">logistics </w:t>
      </w:r>
      <w:r w:rsidR="0036103C" w:rsidRPr="009D1089">
        <w:rPr>
          <w:rFonts w:ascii="Arial" w:hAnsi="Arial" w:cs="Arial"/>
        </w:rPr>
        <w:t xml:space="preserve">would </w:t>
      </w:r>
      <w:r w:rsidR="00B9217F" w:rsidRPr="009D1089">
        <w:rPr>
          <w:rFonts w:ascii="Arial" w:hAnsi="Arial" w:cs="Arial"/>
        </w:rPr>
        <w:t xml:space="preserve">include </w:t>
      </w:r>
      <w:r w:rsidRPr="009D1089">
        <w:rPr>
          <w:rFonts w:ascii="Arial" w:hAnsi="Arial" w:cs="Arial"/>
        </w:rPr>
        <w:t xml:space="preserve">venue setup, signage, </w:t>
      </w:r>
      <w:r w:rsidR="0036103C" w:rsidRPr="009D1089">
        <w:rPr>
          <w:rFonts w:ascii="Arial" w:hAnsi="Arial" w:cs="Arial"/>
        </w:rPr>
        <w:t xml:space="preserve">AV </w:t>
      </w:r>
      <w:r w:rsidRPr="009D1089">
        <w:rPr>
          <w:rFonts w:ascii="Arial" w:hAnsi="Arial" w:cs="Arial"/>
        </w:rPr>
        <w:t>and, as required, attendee registration.</w:t>
      </w:r>
      <w:r w:rsidR="0036103C" w:rsidRPr="009D1089">
        <w:rPr>
          <w:rFonts w:ascii="Arial" w:hAnsi="Arial" w:cs="Arial"/>
        </w:rPr>
        <w:t xml:space="preserve"> For online events, this would include set up of webinar platform, </w:t>
      </w:r>
      <w:r w:rsidR="00CF0F9E" w:rsidRPr="009D1089">
        <w:rPr>
          <w:rFonts w:ascii="Arial" w:hAnsi="Arial" w:cs="Arial"/>
        </w:rPr>
        <w:t xml:space="preserve">facilitating </w:t>
      </w:r>
      <w:r w:rsidR="008452B2" w:rsidRPr="009D1089">
        <w:rPr>
          <w:rFonts w:ascii="Arial" w:hAnsi="Arial" w:cs="Arial"/>
        </w:rPr>
        <w:t xml:space="preserve">audience registration/sign in and technical support during the event. </w:t>
      </w:r>
    </w:p>
    <w:p w14:paraId="61C7728F" w14:textId="2017E27D" w:rsidR="00541D33" w:rsidRPr="009D1089" w:rsidRDefault="00541D33" w:rsidP="009D1089">
      <w:pPr>
        <w:numPr>
          <w:ilvl w:val="0"/>
          <w:numId w:val="1"/>
        </w:numPr>
        <w:spacing w:before="120" w:after="0" w:line="240" w:lineRule="auto"/>
        <w:rPr>
          <w:rFonts w:ascii="Arial" w:eastAsia="Times New Roman" w:hAnsi="Arial" w:cs="Arial"/>
          <w:lang w:eastAsia="en-GB"/>
        </w:rPr>
      </w:pPr>
      <w:r w:rsidRPr="009D1089">
        <w:rPr>
          <w:rFonts w:ascii="Arial" w:hAnsi="Arial" w:cs="Arial"/>
        </w:rPr>
        <w:t xml:space="preserve">At events, </w:t>
      </w:r>
      <w:r w:rsidR="002072E0" w:rsidRPr="009D1089">
        <w:rPr>
          <w:rFonts w:ascii="Arial" w:hAnsi="Arial" w:cs="Arial"/>
        </w:rPr>
        <w:t xml:space="preserve">collect digital assets by </w:t>
      </w:r>
      <w:r w:rsidRPr="009D1089">
        <w:rPr>
          <w:rFonts w:ascii="Arial" w:hAnsi="Arial" w:cs="Arial"/>
        </w:rPr>
        <w:t>tak</w:t>
      </w:r>
      <w:r w:rsidR="002072E0" w:rsidRPr="009D1089">
        <w:rPr>
          <w:rFonts w:ascii="Arial" w:hAnsi="Arial" w:cs="Arial"/>
        </w:rPr>
        <w:t>ing</w:t>
      </w:r>
      <w:r w:rsidRPr="009D1089">
        <w:rPr>
          <w:rFonts w:ascii="Arial" w:hAnsi="Arial" w:cs="Arial"/>
        </w:rPr>
        <w:t xml:space="preserve"> photos, </w:t>
      </w:r>
      <w:r w:rsidR="007B361E" w:rsidRPr="009D1089">
        <w:rPr>
          <w:rFonts w:ascii="Arial" w:hAnsi="Arial" w:cs="Arial"/>
        </w:rPr>
        <w:t xml:space="preserve">gathering </w:t>
      </w:r>
      <w:r w:rsidRPr="009D1089">
        <w:rPr>
          <w:rFonts w:ascii="Arial" w:hAnsi="Arial" w:cs="Arial"/>
        </w:rPr>
        <w:t xml:space="preserve">video </w:t>
      </w:r>
      <w:r w:rsidR="006F1898" w:rsidRPr="009D1089">
        <w:rPr>
          <w:rFonts w:ascii="Arial" w:hAnsi="Arial" w:cs="Arial"/>
        </w:rPr>
        <w:t>footage and</w:t>
      </w:r>
      <w:r w:rsidR="002072E0" w:rsidRPr="009D1089">
        <w:rPr>
          <w:rFonts w:ascii="Arial" w:hAnsi="Arial" w:cs="Arial"/>
        </w:rPr>
        <w:t xml:space="preserve"> then</w:t>
      </w:r>
      <w:r w:rsidR="006F1898" w:rsidRPr="009D1089">
        <w:rPr>
          <w:rFonts w:ascii="Arial" w:hAnsi="Arial" w:cs="Arial"/>
        </w:rPr>
        <w:t xml:space="preserve"> tweet and engage </w:t>
      </w:r>
      <w:r w:rsidR="00704EE6" w:rsidRPr="009D1089">
        <w:rPr>
          <w:rFonts w:ascii="Arial" w:hAnsi="Arial" w:cs="Arial"/>
        </w:rPr>
        <w:t xml:space="preserve">in real time </w:t>
      </w:r>
      <w:r w:rsidR="006F1898" w:rsidRPr="009D1089">
        <w:rPr>
          <w:rFonts w:ascii="Arial" w:hAnsi="Arial" w:cs="Arial"/>
        </w:rPr>
        <w:t>online with our audience</w:t>
      </w:r>
      <w:r w:rsidR="003A7E02" w:rsidRPr="009D1089">
        <w:rPr>
          <w:rFonts w:ascii="Arial" w:hAnsi="Arial" w:cs="Arial"/>
        </w:rPr>
        <w:t xml:space="preserve">. Be the </w:t>
      </w:r>
      <w:r w:rsidR="00923C8D" w:rsidRPr="009D1089">
        <w:rPr>
          <w:rFonts w:ascii="Arial" w:hAnsi="Arial" w:cs="Arial"/>
        </w:rPr>
        <w:t xml:space="preserve">person who links the in-person presence to </w:t>
      </w:r>
      <w:r w:rsidR="002A497D" w:rsidRPr="009D1089">
        <w:rPr>
          <w:rFonts w:ascii="Arial" w:hAnsi="Arial" w:cs="Arial"/>
        </w:rPr>
        <w:t xml:space="preserve">our online </w:t>
      </w:r>
      <w:r w:rsidR="00DE67A6" w:rsidRPr="009D1089">
        <w:rPr>
          <w:rFonts w:ascii="Arial" w:hAnsi="Arial" w:cs="Arial"/>
        </w:rPr>
        <w:t>platforms</w:t>
      </w:r>
      <w:r w:rsidR="002072E0" w:rsidRPr="009D1089">
        <w:rPr>
          <w:rFonts w:ascii="Arial" w:hAnsi="Arial" w:cs="Arial"/>
        </w:rPr>
        <w:t>.</w:t>
      </w:r>
    </w:p>
    <w:p w14:paraId="32AAFDDE" w14:textId="4BB4CD5F" w:rsidR="00454CB4" w:rsidRPr="009D1089" w:rsidRDefault="00E017F9"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For high profile events, produce </w:t>
      </w:r>
      <w:r w:rsidR="003B5241" w:rsidRPr="009D1089">
        <w:rPr>
          <w:rFonts w:ascii="Arial" w:eastAsia="Times New Roman" w:hAnsi="Arial" w:cs="Arial"/>
          <w:lang w:eastAsia="en-GB"/>
        </w:rPr>
        <w:t xml:space="preserve">briefing notes </w:t>
      </w:r>
      <w:r w:rsidRPr="009D1089">
        <w:rPr>
          <w:rFonts w:ascii="Arial" w:eastAsia="Times New Roman" w:hAnsi="Arial" w:cs="Arial"/>
          <w:lang w:eastAsia="en-GB"/>
        </w:rPr>
        <w:t xml:space="preserve">for </w:t>
      </w:r>
      <w:r w:rsidR="00BC6586" w:rsidRPr="009D1089">
        <w:rPr>
          <w:rFonts w:ascii="Arial" w:eastAsia="Times New Roman" w:hAnsi="Arial" w:cs="Arial"/>
          <w:lang w:eastAsia="en-GB"/>
        </w:rPr>
        <w:t xml:space="preserve">Local Partnerships attendees </w:t>
      </w:r>
      <w:r w:rsidR="003B5241" w:rsidRPr="009D1089">
        <w:rPr>
          <w:rFonts w:ascii="Arial" w:eastAsia="Times New Roman" w:hAnsi="Arial" w:cs="Arial"/>
          <w:lang w:eastAsia="en-GB"/>
        </w:rPr>
        <w:t xml:space="preserve">summarising details on the event, audience attending and overview of their respective role. </w:t>
      </w:r>
      <w:r w:rsidR="00C6597F" w:rsidRPr="009D1089">
        <w:rPr>
          <w:rFonts w:ascii="Arial" w:eastAsia="Times New Roman" w:hAnsi="Arial" w:cs="Arial"/>
          <w:lang w:eastAsia="en-GB"/>
        </w:rPr>
        <w:t xml:space="preserve">This may include working with the Director of Communications to draft speaking notes. </w:t>
      </w:r>
    </w:p>
    <w:p w14:paraId="74D6B05D" w14:textId="3853F7D2" w:rsidR="0022247F" w:rsidRPr="009D1089" w:rsidRDefault="002C0A51"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Collaborate with Local Partnerships communications team and, where relevant, any partner marketing teams to promote all event activity. </w:t>
      </w:r>
      <w:r w:rsidR="00454CB4" w:rsidRPr="009D1089">
        <w:rPr>
          <w:rFonts w:ascii="Arial" w:eastAsia="Times New Roman" w:hAnsi="Arial" w:cs="Arial"/>
          <w:lang w:eastAsia="en-GB"/>
        </w:rPr>
        <w:t xml:space="preserve">With external event organisers, </w:t>
      </w:r>
      <w:r w:rsidR="00CF0F9E" w:rsidRPr="009D1089">
        <w:rPr>
          <w:rFonts w:ascii="Arial" w:eastAsia="Times New Roman" w:hAnsi="Arial" w:cs="Arial"/>
          <w:lang w:eastAsia="en-GB"/>
        </w:rPr>
        <w:t xml:space="preserve">this will </w:t>
      </w:r>
      <w:r w:rsidR="00454CB4" w:rsidRPr="009D1089">
        <w:rPr>
          <w:rFonts w:ascii="Arial" w:eastAsia="Times New Roman" w:hAnsi="Arial" w:cs="Arial"/>
          <w:lang w:eastAsia="en-GB"/>
        </w:rPr>
        <w:t xml:space="preserve">include providing materials for joint media relations, social </w:t>
      </w:r>
      <w:proofErr w:type="gramStart"/>
      <w:r w:rsidR="00454CB4" w:rsidRPr="009D1089">
        <w:rPr>
          <w:rFonts w:ascii="Arial" w:eastAsia="Times New Roman" w:hAnsi="Arial" w:cs="Arial"/>
          <w:lang w:eastAsia="en-GB"/>
        </w:rPr>
        <w:t>media</w:t>
      </w:r>
      <w:proofErr w:type="gramEnd"/>
      <w:r w:rsidR="00454CB4" w:rsidRPr="009D1089">
        <w:rPr>
          <w:rFonts w:ascii="Arial" w:eastAsia="Times New Roman" w:hAnsi="Arial" w:cs="Arial"/>
          <w:lang w:eastAsia="en-GB"/>
        </w:rPr>
        <w:t xml:space="preserve"> and digital marketing promotion pre, during and following an event.</w:t>
      </w:r>
      <w:r w:rsidR="0022247F" w:rsidRPr="009D1089">
        <w:rPr>
          <w:rFonts w:ascii="Arial" w:eastAsia="Times New Roman" w:hAnsi="Arial" w:cs="Arial"/>
          <w:lang w:eastAsia="en-GB"/>
        </w:rPr>
        <w:t xml:space="preserve"> Post event activity would be based on content produced at the event. </w:t>
      </w:r>
    </w:p>
    <w:p w14:paraId="6B8BED1E" w14:textId="501A97DE" w:rsidR="00E017F9" w:rsidRPr="009D1089" w:rsidRDefault="00F76F15" w:rsidP="009D1089">
      <w:pPr>
        <w:numPr>
          <w:ilvl w:val="0"/>
          <w:numId w:val="1"/>
        </w:numPr>
        <w:spacing w:before="120" w:after="0" w:line="240" w:lineRule="auto"/>
        <w:rPr>
          <w:rFonts w:ascii="Arial" w:eastAsia="Times New Roman" w:hAnsi="Arial" w:cs="Arial"/>
          <w:lang w:eastAsia="en-GB"/>
        </w:rPr>
      </w:pPr>
      <w:r w:rsidRPr="009D1089">
        <w:rPr>
          <w:rFonts w:ascii="Arial" w:hAnsi="Arial" w:cs="Arial"/>
        </w:rPr>
        <w:t>Following each event, produce a summary of results including event attendance, audience interaction</w:t>
      </w:r>
      <w:r w:rsidR="00210E23" w:rsidRPr="009D1089">
        <w:rPr>
          <w:rFonts w:ascii="Arial" w:hAnsi="Arial" w:cs="Arial"/>
        </w:rPr>
        <w:t>, digital statistics</w:t>
      </w:r>
      <w:r w:rsidRPr="009D1089">
        <w:rPr>
          <w:rFonts w:ascii="Arial" w:hAnsi="Arial" w:cs="Arial"/>
        </w:rPr>
        <w:t xml:space="preserve"> and, where possible, </w:t>
      </w:r>
      <w:r w:rsidR="00CF0F9E" w:rsidRPr="009D1089">
        <w:rPr>
          <w:rFonts w:ascii="Arial" w:hAnsi="Arial" w:cs="Arial"/>
        </w:rPr>
        <w:t xml:space="preserve">guest </w:t>
      </w:r>
      <w:r w:rsidRPr="009D1089">
        <w:rPr>
          <w:rFonts w:ascii="Arial" w:hAnsi="Arial" w:cs="Arial"/>
        </w:rPr>
        <w:t xml:space="preserve">feedback. This analysis should be </w:t>
      </w:r>
      <w:r w:rsidR="005C2227" w:rsidRPr="009D1089">
        <w:rPr>
          <w:rFonts w:ascii="Arial" w:hAnsi="Arial" w:cs="Arial"/>
        </w:rPr>
        <w:t xml:space="preserve">used across a variety of feedback </w:t>
      </w:r>
      <w:r w:rsidR="009575E2" w:rsidRPr="009D1089">
        <w:rPr>
          <w:rFonts w:ascii="Arial" w:hAnsi="Arial" w:cs="Arial"/>
        </w:rPr>
        <w:t xml:space="preserve">including </w:t>
      </w:r>
      <w:r w:rsidR="00575506" w:rsidRPr="009D1089">
        <w:rPr>
          <w:rFonts w:ascii="Arial" w:hAnsi="Arial" w:cs="Arial"/>
        </w:rPr>
        <w:t xml:space="preserve">for the </w:t>
      </w:r>
      <w:r w:rsidR="009575E2" w:rsidRPr="009D1089">
        <w:rPr>
          <w:rFonts w:ascii="Arial" w:hAnsi="Arial" w:cs="Arial"/>
        </w:rPr>
        <w:t xml:space="preserve">board, Marcomms team </w:t>
      </w:r>
      <w:r w:rsidR="009575E2" w:rsidRPr="009D1089">
        <w:rPr>
          <w:rFonts w:ascii="Arial" w:hAnsi="Arial" w:cs="Arial"/>
        </w:rPr>
        <w:lastRenderedPageBreak/>
        <w:t>and internal staff use,</w:t>
      </w:r>
      <w:r w:rsidR="00D36619" w:rsidRPr="009D1089">
        <w:rPr>
          <w:rFonts w:ascii="Arial" w:hAnsi="Arial" w:cs="Arial"/>
        </w:rPr>
        <w:t xml:space="preserve"> and </w:t>
      </w:r>
      <w:r w:rsidRPr="009D1089">
        <w:rPr>
          <w:rFonts w:ascii="Arial" w:hAnsi="Arial" w:cs="Arial"/>
        </w:rPr>
        <w:t xml:space="preserve">incorporated into the Local Partnerships communications dashboard. </w:t>
      </w:r>
    </w:p>
    <w:p w14:paraId="3ADF8F28" w14:textId="2B607E3A" w:rsidR="00454CB4" w:rsidRPr="009D1089" w:rsidRDefault="002A1B54" w:rsidP="009D1089">
      <w:pPr>
        <w:spacing w:before="120" w:after="0" w:line="240" w:lineRule="auto"/>
        <w:rPr>
          <w:rFonts w:ascii="Arial" w:eastAsia="Times New Roman" w:hAnsi="Arial" w:cs="Arial"/>
          <w:b/>
          <w:bCs/>
          <w:lang w:eastAsia="en-GB"/>
        </w:rPr>
      </w:pPr>
      <w:r w:rsidRPr="009D1089">
        <w:rPr>
          <w:rFonts w:ascii="Arial" w:eastAsia="Times New Roman" w:hAnsi="Arial" w:cs="Arial"/>
          <w:b/>
          <w:bCs/>
          <w:lang w:eastAsia="en-GB"/>
        </w:rPr>
        <w:t xml:space="preserve">Project </w:t>
      </w:r>
      <w:r w:rsidR="003B5241" w:rsidRPr="009D1089">
        <w:rPr>
          <w:rFonts w:ascii="Arial" w:eastAsia="Times New Roman" w:hAnsi="Arial" w:cs="Arial"/>
          <w:b/>
          <w:bCs/>
          <w:lang w:eastAsia="en-GB"/>
        </w:rPr>
        <w:t xml:space="preserve">management </w:t>
      </w:r>
    </w:p>
    <w:p w14:paraId="63421407" w14:textId="7D6BE2D4" w:rsidR="00CC1ECE" w:rsidRPr="009D1089" w:rsidRDefault="00764541"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Manage the events plan so that </w:t>
      </w:r>
      <w:r w:rsidR="0022247F" w:rsidRPr="009D1089">
        <w:rPr>
          <w:rFonts w:ascii="Arial" w:eastAsia="Times New Roman" w:hAnsi="Arial" w:cs="Arial"/>
          <w:lang w:eastAsia="en-GB"/>
        </w:rPr>
        <w:t xml:space="preserve">all </w:t>
      </w:r>
      <w:r w:rsidRPr="009D1089">
        <w:rPr>
          <w:rFonts w:ascii="Arial" w:eastAsia="Times New Roman" w:hAnsi="Arial" w:cs="Arial"/>
          <w:lang w:eastAsia="en-GB"/>
        </w:rPr>
        <w:t>events are delivered to high standard</w:t>
      </w:r>
      <w:r w:rsidR="0051542D" w:rsidRPr="009D1089">
        <w:rPr>
          <w:rFonts w:ascii="Arial" w:eastAsia="Times New Roman" w:hAnsi="Arial" w:cs="Arial"/>
          <w:lang w:eastAsia="en-GB"/>
        </w:rPr>
        <w:t xml:space="preserve">, on budget and secure excellent attendance. </w:t>
      </w:r>
    </w:p>
    <w:p w14:paraId="6CE4EF96" w14:textId="468818B0" w:rsidR="00EA4CFB" w:rsidRPr="009D1089" w:rsidRDefault="00422D87"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Allocate </w:t>
      </w:r>
      <w:r w:rsidR="00C43006" w:rsidRPr="009D1089">
        <w:rPr>
          <w:rFonts w:ascii="Arial" w:eastAsia="Times New Roman" w:hAnsi="Arial" w:cs="Arial"/>
          <w:lang w:eastAsia="en-GB"/>
        </w:rPr>
        <w:t xml:space="preserve">investment in </w:t>
      </w:r>
      <w:r w:rsidR="00CC1ECE" w:rsidRPr="009D1089">
        <w:rPr>
          <w:rFonts w:ascii="Arial" w:eastAsia="Times New Roman" w:hAnsi="Arial" w:cs="Arial"/>
          <w:lang w:eastAsia="en-GB"/>
        </w:rPr>
        <w:t>event</w:t>
      </w:r>
      <w:r w:rsidRPr="009D1089">
        <w:rPr>
          <w:rFonts w:ascii="Arial" w:eastAsia="Times New Roman" w:hAnsi="Arial" w:cs="Arial"/>
          <w:lang w:eastAsia="en-GB"/>
        </w:rPr>
        <w:t>s</w:t>
      </w:r>
      <w:r w:rsidR="00CC1ECE" w:rsidRPr="009D1089">
        <w:rPr>
          <w:rFonts w:ascii="Arial" w:eastAsia="Times New Roman" w:hAnsi="Arial" w:cs="Arial"/>
          <w:lang w:eastAsia="en-GB"/>
        </w:rPr>
        <w:t xml:space="preserve"> </w:t>
      </w:r>
      <w:r w:rsidRPr="009D1089">
        <w:rPr>
          <w:rFonts w:ascii="Arial" w:eastAsia="Times New Roman" w:hAnsi="Arial" w:cs="Arial"/>
          <w:lang w:eastAsia="en-GB"/>
        </w:rPr>
        <w:t xml:space="preserve">according to the agreed event plan </w:t>
      </w:r>
      <w:r w:rsidR="00BF11F2" w:rsidRPr="009D1089">
        <w:rPr>
          <w:rFonts w:ascii="Arial" w:eastAsia="Times New Roman" w:hAnsi="Arial" w:cs="Arial"/>
          <w:lang w:eastAsia="en-GB"/>
        </w:rPr>
        <w:t xml:space="preserve">and monitor </w:t>
      </w:r>
      <w:r w:rsidR="00C43006" w:rsidRPr="009D1089">
        <w:rPr>
          <w:rFonts w:ascii="Arial" w:eastAsia="Times New Roman" w:hAnsi="Arial" w:cs="Arial"/>
          <w:lang w:eastAsia="en-GB"/>
        </w:rPr>
        <w:t xml:space="preserve">spend </w:t>
      </w:r>
      <w:r w:rsidR="00BF11F2" w:rsidRPr="009D1089">
        <w:rPr>
          <w:rFonts w:ascii="Arial" w:eastAsia="Times New Roman" w:hAnsi="Arial" w:cs="Arial"/>
          <w:lang w:eastAsia="en-GB"/>
        </w:rPr>
        <w:t xml:space="preserve">accordingly, reporting regularly to the </w:t>
      </w:r>
      <w:r w:rsidRPr="009D1089">
        <w:rPr>
          <w:rFonts w:ascii="Arial" w:eastAsia="Times New Roman" w:hAnsi="Arial" w:cs="Arial"/>
          <w:lang w:eastAsia="en-GB"/>
        </w:rPr>
        <w:t>Director of Communications</w:t>
      </w:r>
      <w:r w:rsidR="00C43006" w:rsidRPr="009D1089">
        <w:rPr>
          <w:rFonts w:ascii="Arial" w:eastAsia="Times New Roman" w:hAnsi="Arial" w:cs="Arial"/>
          <w:lang w:eastAsia="en-GB"/>
        </w:rPr>
        <w:t>. En</w:t>
      </w:r>
      <w:r w:rsidR="00BF11F2" w:rsidRPr="009D1089">
        <w:rPr>
          <w:rFonts w:ascii="Arial" w:eastAsia="Times New Roman" w:hAnsi="Arial" w:cs="Arial"/>
          <w:lang w:eastAsia="en-GB"/>
        </w:rPr>
        <w:t xml:space="preserve">sure total spend is within agreed budgets. </w:t>
      </w:r>
    </w:p>
    <w:p w14:paraId="7ED5B6E3" w14:textId="24EE2086" w:rsidR="00764541" w:rsidRPr="009D1089" w:rsidRDefault="00470928" w:rsidP="009D1089">
      <w:pPr>
        <w:numPr>
          <w:ilvl w:val="0"/>
          <w:numId w:val="1"/>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Maintain </w:t>
      </w:r>
      <w:r w:rsidR="0051542D" w:rsidRPr="009D1089">
        <w:rPr>
          <w:rFonts w:ascii="Arial" w:eastAsia="Times New Roman" w:hAnsi="Arial" w:cs="Arial"/>
          <w:lang w:eastAsia="en-GB"/>
        </w:rPr>
        <w:t xml:space="preserve">then </w:t>
      </w:r>
      <w:r w:rsidRPr="009D1089">
        <w:rPr>
          <w:rFonts w:ascii="Arial" w:eastAsia="Times New Roman" w:hAnsi="Arial" w:cs="Arial"/>
          <w:lang w:eastAsia="en-GB"/>
        </w:rPr>
        <w:t xml:space="preserve">regularly review </w:t>
      </w:r>
      <w:r w:rsidR="0051542D" w:rsidRPr="009D1089">
        <w:rPr>
          <w:rFonts w:ascii="Arial" w:eastAsia="Times New Roman" w:hAnsi="Arial" w:cs="Arial"/>
          <w:lang w:eastAsia="en-GB"/>
        </w:rPr>
        <w:t xml:space="preserve">the long list of </w:t>
      </w:r>
      <w:r w:rsidRPr="009D1089">
        <w:rPr>
          <w:rFonts w:ascii="Arial" w:eastAsia="Times New Roman" w:hAnsi="Arial" w:cs="Arial"/>
          <w:lang w:eastAsia="en-GB"/>
        </w:rPr>
        <w:t>event suppliers including caterers, venues</w:t>
      </w:r>
      <w:r w:rsidR="00C43006" w:rsidRPr="009D1089">
        <w:rPr>
          <w:rFonts w:ascii="Arial" w:eastAsia="Times New Roman" w:hAnsi="Arial" w:cs="Arial"/>
          <w:lang w:eastAsia="en-GB"/>
        </w:rPr>
        <w:t>,</w:t>
      </w:r>
      <w:r w:rsidRPr="009D1089">
        <w:rPr>
          <w:rFonts w:ascii="Arial" w:eastAsia="Times New Roman" w:hAnsi="Arial" w:cs="Arial"/>
          <w:lang w:eastAsia="en-GB"/>
        </w:rPr>
        <w:t xml:space="preserve"> and AV providers</w:t>
      </w:r>
      <w:r w:rsidR="00265673" w:rsidRPr="009D1089">
        <w:rPr>
          <w:rFonts w:ascii="Arial" w:eastAsia="Times New Roman" w:hAnsi="Arial" w:cs="Arial"/>
          <w:lang w:eastAsia="en-GB"/>
        </w:rPr>
        <w:t xml:space="preserve"> to ensure they </w:t>
      </w:r>
      <w:r w:rsidR="001C539F" w:rsidRPr="009D1089">
        <w:rPr>
          <w:rFonts w:ascii="Arial" w:eastAsia="Times New Roman" w:hAnsi="Arial" w:cs="Arial"/>
          <w:lang w:eastAsia="en-GB"/>
        </w:rPr>
        <w:t xml:space="preserve">are creative, produce to high </w:t>
      </w:r>
      <w:r w:rsidR="00265673" w:rsidRPr="009D1089">
        <w:rPr>
          <w:rFonts w:ascii="Arial" w:eastAsia="Times New Roman" w:hAnsi="Arial" w:cs="Arial"/>
          <w:lang w:eastAsia="en-GB"/>
        </w:rPr>
        <w:t xml:space="preserve">quality and </w:t>
      </w:r>
      <w:r w:rsidR="001C539F" w:rsidRPr="009D1089">
        <w:rPr>
          <w:rFonts w:ascii="Arial" w:eastAsia="Times New Roman" w:hAnsi="Arial" w:cs="Arial"/>
          <w:lang w:eastAsia="en-GB"/>
        </w:rPr>
        <w:t xml:space="preserve">provide </w:t>
      </w:r>
      <w:r w:rsidR="00265673" w:rsidRPr="009D1089">
        <w:rPr>
          <w:rFonts w:ascii="Arial" w:eastAsia="Times New Roman" w:hAnsi="Arial" w:cs="Arial"/>
          <w:lang w:eastAsia="en-GB"/>
        </w:rPr>
        <w:t xml:space="preserve">value for money. </w:t>
      </w:r>
    </w:p>
    <w:p w14:paraId="0C9119E1" w14:textId="77777777" w:rsidR="009D1089" w:rsidRDefault="009D1089" w:rsidP="009D1089">
      <w:pPr>
        <w:spacing w:before="120" w:after="120"/>
        <w:rPr>
          <w:rFonts w:ascii="Arial" w:hAnsi="Arial" w:cs="Arial"/>
          <w:b/>
          <w:color w:val="007377"/>
        </w:rPr>
      </w:pPr>
    </w:p>
    <w:p w14:paraId="54DDF5E2" w14:textId="76469362" w:rsidR="009D1089" w:rsidRPr="009D1089" w:rsidRDefault="009D1089" w:rsidP="009D1089">
      <w:pPr>
        <w:spacing w:before="120" w:after="120"/>
        <w:rPr>
          <w:rFonts w:ascii="Arial" w:hAnsi="Arial" w:cs="Arial"/>
          <w:b/>
          <w:color w:val="007377"/>
        </w:rPr>
      </w:pPr>
      <w:r w:rsidRPr="009D1089">
        <w:rPr>
          <w:rFonts w:ascii="Arial" w:hAnsi="Arial" w:cs="Arial"/>
          <w:b/>
          <w:color w:val="007377"/>
        </w:rPr>
        <w:t>PERSON SPECIFICATION</w:t>
      </w:r>
    </w:p>
    <w:p w14:paraId="0F510350" w14:textId="359A8935" w:rsidR="00EA4CFB" w:rsidRPr="009D1089" w:rsidRDefault="009D1089" w:rsidP="009D1089">
      <w:pPr>
        <w:spacing w:before="120" w:after="0" w:line="240" w:lineRule="auto"/>
        <w:rPr>
          <w:rFonts w:ascii="Arial" w:eastAsia="Times New Roman" w:hAnsi="Arial" w:cs="Arial"/>
          <w:lang w:eastAsia="en-GB"/>
        </w:rPr>
      </w:pPr>
      <w:r>
        <w:rPr>
          <w:rFonts w:ascii="Arial" w:eastAsia="Times New Roman" w:hAnsi="Arial" w:cs="Arial"/>
          <w:b/>
          <w:bCs/>
          <w:lang w:eastAsia="en-GB"/>
        </w:rPr>
        <w:br/>
      </w:r>
      <w:r w:rsidR="00EA4CFB" w:rsidRPr="009D1089">
        <w:rPr>
          <w:rFonts w:ascii="Arial" w:eastAsia="Times New Roman" w:hAnsi="Arial" w:cs="Arial"/>
          <w:b/>
          <w:bCs/>
          <w:lang w:eastAsia="en-GB"/>
        </w:rPr>
        <w:t>Experience</w:t>
      </w:r>
      <w:r w:rsidR="00EA4CFB" w:rsidRPr="009D1089">
        <w:rPr>
          <w:rFonts w:ascii="Arial" w:eastAsia="Times New Roman" w:hAnsi="Arial" w:cs="Arial"/>
          <w:lang w:eastAsia="en-GB"/>
        </w:rPr>
        <w:t>:</w:t>
      </w:r>
    </w:p>
    <w:p w14:paraId="09FD1BA9" w14:textId="6B7934C5" w:rsidR="00766EB0" w:rsidRPr="009D1089" w:rsidRDefault="003644E3" w:rsidP="009D1089">
      <w:pPr>
        <w:numPr>
          <w:ilvl w:val="0"/>
          <w:numId w:val="5"/>
        </w:numPr>
        <w:spacing w:before="120" w:after="0" w:line="240" w:lineRule="auto"/>
        <w:rPr>
          <w:rFonts w:ascii="Arial" w:eastAsia="Times New Roman" w:hAnsi="Arial" w:cs="Arial"/>
          <w:lang w:eastAsia="en-GB"/>
        </w:rPr>
      </w:pPr>
      <w:r w:rsidRPr="009D1089">
        <w:rPr>
          <w:rFonts w:ascii="Arial" w:eastAsia="Times New Roman" w:hAnsi="Arial" w:cs="Arial"/>
          <w:lang w:eastAsia="en-GB"/>
        </w:rPr>
        <w:t>In person and online e</w:t>
      </w:r>
      <w:r w:rsidR="0051542D" w:rsidRPr="009D1089">
        <w:rPr>
          <w:rFonts w:ascii="Arial" w:eastAsia="Times New Roman" w:hAnsi="Arial" w:cs="Arial"/>
          <w:lang w:eastAsia="en-GB"/>
        </w:rPr>
        <w:t xml:space="preserve">vent management, ideally </w:t>
      </w:r>
      <w:r w:rsidR="009C550C" w:rsidRPr="009D1089">
        <w:rPr>
          <w:rFonts w:ascii="Arial" w:eastAsia="Times New Roman" w:hAnsi="Arial" w:cs="Arial"/>
          <w:lang w:eastAsia="en-GB"/>
        </w:rPr>
        <w:t xml:space="preserve">for a </w:t>
      </w:r>
      <w:r w:rsidR="0051542D" w:rsidRPr="009D1089">
        <w:rPr>
          <w:rFonts w:ascii="Arial" w:eastAsia="Times New Roman" w:hAnsi="Arial" w:cs="Arial"/>
          <w:lang w:eastAsia="en-GB"/>
        </w:rPr>
        <w:t>public sector</w:t>
      </w:r>
      <w:r w:rsidR="009C550C" w:rsidRPr="009D1089">
        <w:rPr>
          <w:rFonts w:ascii="Arial" w:eastAsia="Times New Roman" w:hAnsi="Arial" w:cs="Arial"/>
          <w:lang w:eastAsia="en-GB"/>
        </w:rPr>
        <w:t xml:space="preserve"> organisation</w:t>
      </w:r>
      <w:r w:rsidR="0051542D" w:rsidRPr="009D1089">
        <w:rPr>
          <w:rFonts w:ascii="Arial" w:eastAsia="Times New Roman" w:hAnsi="Arial" w:cs="Arial"/>
          <w:lang w:eastAsia="en-GB"/>
        </w:rPr>
        <w:t xml:space="preserve">. </w:t>
      </w:r>
    </w:p>
    <w:p w14:paraId="331B05AB" w14:textId="0DE2E51A" w:rsidR="00C32074" w:rsidRPr="009D1089" w:rsidRDefault="00C32074" w:rsidP="009D1089">
      <w:pPr>
        <w:numPr>
          <w:ilvl w:val="0"/>
          <w:numId w:val="5"/>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Digital webinar coordination, including creating </w:t>
      </w:r>
      <w:r w:rsidR="00D84FA1" w:rsidRPr="009D1089">
        <w:rPr>
          <w:rFonts w:ascii="Arial" w:eastAsia="Times New Roman" w:hAnsi="Arial" w:cs="Arial"/>
          <w:lang w:eastAsia="en-GB"/>
        </w:rPr>
        <w:t>and managing</w:t>
      </w:r>
      <w:r w:rsidRPr="009D1089">
        <w:rPr>
          <w:rFonts w:ascii="Arial" w:eastAsia="Times New Roman" w:hAnsi="Arial" w:cs="Arial"/>
          <w:lang w:eastAsia="en-GB"/>
        </w:rPr>
        <w:t xml:space="preserve"> events, logins and troubleshooting</w:t>
      </w:r>
      <w:r w:rsidR="00BB57C9" w:rsidRPr="009D1089">
        <w:rPr>
          <w:rFonts w:ascii="Arial" w:eastAsia="Times New Roman" w:hAnsi="Arial" w:cs="Arial"/>
          <w:lang w:eastAsia="en-GB"/>
        </w:rPr>
        <w:t xml:space="preserve"> attend</w:t>
      </w:r>
      <w:r w:rsidR="003644E3" w:rsidRPr="009D1089">
        <w:rPr>
          <w:rFonts w:ascii="Arial" w:eastAsia="Times New Roman" w:hAnsi="Arial" w:cs="Arial"/>
          <w:lang w:eastAsia="en-GB"/>
        </w:rPr>
        <w:t>ance</w:t>
      </w:r>
      <w:r w:rsidRPr="009D1089">
        <w:rPr>
          <w:rFonts w:ascii="Arial" w:eastAsia="Times New Roman" w:hAnsi="Arial" w:cs="Arial"/>
          <w:lang w:eastAsia="en-GB"/>
        </w:rPr>
        <w:t xml:space="preserve">. To include practical knowledge of managing data protection to GDPR requirements. </w:t>
      </w:r>
    </w:p>
    <w:p w14:paraId="4F4281B4" w14:textId="1A3E8AB8" w:rsidR="00F80597" w:rsidRPr="009D1089" w:rsidRDefault="003644E3" w:rsidP="009D1089">
      <w:pPr>
        <w:numPr>
          <w:ilvl w:val="0"/>
          <w:numId w:val="5"/>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Digital event promotion including using social media to secure attendance.  </w:t>
      </w:r>
    </w:p>
    <w:p w14:paraId="64AB974F" w14:textId="53334E42" w:rsidR="00057F88" w:rsidRPr="009D1089" w:rsidRDefault="003644E3" w:rsidP="009D1089">
      <w:pPr>
        <w:numPr>
          <w:ilvl w:val="0"/>
          <w:numId w:val="5"/>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Updating website </w:t>
      </w:r>
      <w:r w:rsidR="005205FC" w:rsidRPr="009D1089">
        <w:rPr>
          <w:rFonts w:ascii="Arial" w:eastAsia="Times New Roman" w:hAnsi="Arial" w:cs="Arial"/>
          <w:lang w:eastAsia="en-GB"/>
        </w:rPr>
        <w:t xml:space="preserve">content management systems </w:t>
      </w:r>
      <w:r w:rsidRPr="009D1089">
        <w:rPr>
          <w:rFonts w:ascii="Arial" w:eastAsia="Times New Roman" w:hAnsi="Arial" w:cs="Arial"/>
          <w:lang w:eastAsia="en-GB"/>
        </w:rPr>
        <w:t xml:space="preserve">and internal </w:t>
      </w:r>
      <w:r w:rsidR="009777E7" w:rsidRPr="009D1089">
        <w:rPr>
          <w:rFonts w:ascii="Arial" w:eastAsia="Times New Roman" w:hAnsi="Arial" w:cs="Arial"/>
          <w:lang w:eastAsia="en-GB"/>
        </w:rPr>
        <w:t>SharePoint</w:t>
      </w:r>
      <w:r w:rsidRPr="009D1089">
        <w:rPr>
          <w:rFonts w:ascii="Arial" w:eastAsia="Times New Roman" w:hAnsi="Arial" w:cs="Arial"/>
          <w:lang w:eastAsia="en-GB"/>
        </w:rPr>
        <w:t xml:space="preserve">. </w:t>
      </w:r>
    </w:p>
    <w:p w14:paraId="580210C2" w14:textId="7DCD4F50" w:rsidR="00E67BD0" w:rsidRPr="009D1089" w:rsidRDefault="003644E3" w:rsidP="009D1089">
      <w:pPr>
        <w:numPr>
          <w:ilvl w:val="0"/>
          <w:numId w:val="5"/>
        </w:numPr>
        <w:spacing w:before="120" w:after="0" w:line="240" w:lineRule="auto"/>
        <w:rPr>
          <w:rFonts w:ascii="Arial" w:eastAsia="Times New Roman" w:hAnsi="Arial" w:cs="Arial"/>
          <w:lang w:eastAsia="en-GB"/>
        </w:rPr>
      </w:pPr>
      <w:r w:rsidRPr="009D1089">
        <w:rPr>
          <w:rFonts w:ascii="Arial" w:eastAsia="Times New Roman" w:hAnsi="Arial" w:cs="Arial"/>
          <w:lang w:eastAsia="en-GB"/>
        </w:rPr>
        <w:t xml:space="preserve">IT skills to include using </w:t>
      </w:r>
      <w:r w:rsidR="009D7573" w:rsidRPr="009D1089">
        <w:rPr>
          <w:rFonts w:ascii="Arial" w:eastAsia="Times New Roman" w:hAnsi="Arial" w:cs="Arial"/>
          <w:lang w:eastAsia="en-GB"/>
        </w:rPr>
        <w:t xml:space="preserve">Microsoft suite, especially </w:t>
      </w:r>
      <w:r w:rsidR="000758CC" w:rsidRPr="009D1089">
        <w:rPr>
          <w:rFonts w:ascii="Arial" w:eastAsia="Times New Roman" w:hAnsi="Arial" w:cs="Arial"/>
          <w:lang w:eastAsia="en-GB"/>
        </w:rPr>
        <w:t>PowerPoint</w:t>
      </w:r>
      <w:r w:rsidR="0098676E" w:rsidRPr="009D1089">
        <w:rPr>
          <w:rFonts w:ascii="Arial" w:eastAsia="Times New Roman" w:hAnsi="Arial" w:cs="Arial"/>
          <w:lang w:eastAsia="en-GB"/>
        </w:rPr>
        <w:t xml:space="preserve"> and Excel. </w:t>
      </w:r>
      <w:r w:rsidRPr="009D1089">
        <w:rPr>
          <w:rFonts w:ascii="Arial" w:eastAsia="Times New Roman" w:hAnsi="Arial" w:cs="Arial"/>
          <w:lang w:eastAsia="en-GB"/>
        </w:rPr>
        <w:t xml:space="preserve"> </w:t>
      </w:r>
    </w:p>
    <w:p w14:paraId="54A182AE" w14:textId="7069E137" w:rsidR="009777E7" w:rsidRPr="009D1089" w:rsidDel="00E95ED4" w:rsidRDefault="009777E7" w:rsidP="009D1089">
      <w:pPr>
        <w:numPr>
          <w:ilvl w:val="0"/>
          <w:numId w:val="5"/>
        </w:numPr>
        <w:spacing w:before="120" w:after="0" w:line="240" w:lineRule="auto"/>
        <w:rPr>
          <w:rFonts w:ascii="Arial" w:eastAsia="Times New Roman" w:hAnsi="Arial" w:cs="Arial"/>
          <w:lang w:eastAsia="en-GB"/>
        </w:rPr>
      </w:pPr>
      <w:r w:rsidRPr="009D1089" w:rsidDel="00E95ED4">
        <w:rPr>
          <w:rFonts w:ascii="Arial" w:eastAsia="Times New Roman" w:hAnsi="Arial" w:cs="Arial"/>
          <w:lang w:eastAsia="en-GB"/>
        </w:rPr>
        <w:t xml:space="preserve">Excellent eye for detail for cross checking written and visual communication. </w:t>
      </w:r>
    </w:p>
    <w:p w14:paraId="70DD4545" w14:textId="048E8023" w:rsidR="00EA4CFB" w:rsidRPr="009D1089" w:rsidRDefault="009D1089" w:rsidP="009D1089">
      <w:pPr>
        <w:spacing w:before="120" w:after="0" w:line="240" w:lineRule="auto"/>
        <w:rPr>
          <w:rFonts w:ascii="Arial" w:eastAsia="Times New Roman" w:hAnsi="Arial" w:cs="Arial"/>
          <w:lang w:eastAsia="en-GB"/>
        </w:rPr>
      </w:pPr>
      <w:r>
        <w:rPr>
          <w:rFonts w:ascii="Arial" w:eastAsia="Times New Roman" w:hAnsi="Arial" w:cs="Arial"/>
          <w:b/>
          <w:bCs/>
          <w:lang w:eastAsia="en-GB"/>
        </w:rPr>
        <w:br/>
      </w:r>
      <w:r w:rsidR="008D45C9" w:rsidRPr="009D1089">
        <w:rPr>
          <w:rFonts w:ascii="Arial" w:eastAsia="Times New Roman" w:hAnsi="Arial" w:cs="Arial"/>
          <w:b/>
          <w:bCs/>
          <w:lang w:eastAsia="en-GB"/>
        </w:rPr>
        <w:t xml:space="preserve">Capabilities: </w:t>
      </w:r>
    </w:p>
    <w:p w14:paraId="4416360D" w14:textId="77777777" w:rsidR="00743CEB" w:rsidRPr="009D1089" w:rsidRDefault="00743CEB" w:rsidP="009D1089">
      <w:pPr>
        <w:numPr>
          <w:ilvl w:val="0"/>
          <w:numId w:val="5"/>
        </w:numPr>
        <w:spacing w:before="120" w:after="0"/>
        <w:rPr>
          <w:rFonts w:ascii="Arial" w:eastAsia="Times New Roman" w:hAnsi="Arial" w:cs="Arial"/>
          <w:lang w:eastAsia="en-GB"/>
        </w:rPr>
      </w:pPr>
      <w:r w:rsidRPr="009D1089">
        <w:rPr>
          <w:rFonts w:ascii="Arial" w:eastAsia="Times New Roman" w:hAnsi="Arial" w:cs="Arial"/>
          <w:lang w:eastAsia="en-GB"/>
        </w:rPr>
        <w:t>Creative and problem solving – the ability to use imagination and new ideas to produce solutions</w:t>
      </w:r>
    </w:p>
    <w:p w14:paraId="232470A2" w14:textId="77777777" w:rsidR="00743CEB" w:rsidRPr="009D1089" w:rsidRDefault="00743CEB" w:rsidP="009D1089">
      <w:pPr>
        <w:numPr>
          <w:ilvl w:val="0"/>
          <w:numId w:val="5"/>
        </w:numPr>
        <w:spacing w:before="120" w:after="0"/>
        <w:rPr>
          <w:rFonts w:ascii="Arial" w:eastAsia="Times New Roman" w:hAnsi="Arial" w:cs="Arial"/>
          <w:lang w:eastAsia="en-GB"/>
        </w:rPr>
      </w:pPr>
      <w:r w:rsidRPr="009D1089">
        <w:rPr>
          <w:rFonts w:ascii="Arial" w:eastAsia="Times New Roman" w:hAnsi="Arial" w:cs="Arial"/>
          <w:lang w:eastAsia="en-GB"/>
        </w:rPr>
        <w:t>Influencing – the ability to actively promote ideas and initiatives both internally and externally.</w:t>
      </w:r>
    </w:p>
    <w:p w14:paraId="4801C8F9" w14:textId="77777777" w:rsidR="00743CEB" w:rsidRPr="009D1089" w:rsidRDefault="00743CEB" w:rsidP="009D1089">
      <w:pPr>
        <w:numPr>
          <w:ilvl w:val="0"/>
          <w:numId w:val="5"/>
        </w:numPr>
        <w:spacing w:before="120" w:after="0"/>
        <w:rPr>
          <w:rFonts w:ascii="Arial" w:eastAsia="Times New Roman" w:hAnsi="Arial" w:cs="Arial"/>
          <w:lang w:eastAsia="en-GB"/>
        </w:rPr>
      </w:pPr>
      <w:r w:rsidRPr="009D1089">
        <w:rPr>
          <w:rFonts w:ascii="Arial" w:eastAsia="Times New Roman" w:hAnsi="Arial" w:cs="Arial"/>
          <w:lang w:eastAsia="en-GB"/>
        </w:rPr>
        <w:t>Collaborative – the ability to work with others and to bring others together to the benefit of our goals.</w:t>
      </w:r>
    </w:p>
    <w:p w14:paraId="0787D54C" w14:textId="77777777" w:rsidR="00743CEB" w:rsidRPr="009D1089" w:rsidRDefault="00743CEB" w:rsidP="009D1089">
      <w:pPr>
        <w:numPr>
          <w:ilvl w:val="0"/>
          <w:numId w:val="5"/>
        </w:numPr>
        <w:spacing w:before="120" w:after="0"/>
        <w:rPr>
          <w:rFonts w:ascii="Arial" w:eastAsia="Times New Roman" w:hAnsi="Arial" w:cs="Arial"/>
          <w:lang w:eastAsia="en-GB"/>
        </w:rPr>
      </w:pPr>
      <w:r w:rsidRPr="009D1089">
        <w:rPr>
          <w:rFonts w:ascii="Arial" w:eastAsia="Times New Roman" w:hAnsi="Arial" w:cs="Arial"/>
          <w:lang w:eastAsia="en-GB"/>
        </w:rPr>
        <w:t xml:space="preserve">Flexible and adaptable - the ability to change plans, </w:t>
      </w:r>
      <w:proofErr w:type="gramStart"/>
      <w:r w:rsidRPr="009D1089">
        <w:rPr>
          <w:rFonts w:ascii="Arial" w:eastAsia="Times New Roman" w:hAnsi="Arial" w:cs="Arial"/>
          <w:lang w:eastAsia="en-GB"/>
        </w:rPr>
        <w:t>priorities</w:t>
      </w:r>
      <w:proofErr w:type="gramEnd"/>
      <w:r w:rsidRPr="009D1089">
        <w:rPr>
          <w:rFonts w:ascii="Arial" w:eastAsia="Times New Roman" w:hAnsi="Arial" w:cs="Arial"/>
          <w:lang w:eastAsia="en-GB"/>
        </w:rPr>
        <w:t xml:space="preserve"> and ideas to suit changing circumstances.</w:t>
      </w:r>
    </w:p>
    <w:p w14:paraId="010E7A1D" w14:textId="77777777" w:rsidR="00743CEB" w:rsidRPr="009D1089" w:rsidRDefault="00743CEB" w:rsidP="009D1089">
      <w:pPr>
        <w:numPr>
          <w:ilvl w:val="0"/>
          <w:numId w:val="5"/>
        </w:numPr>
        <w:spacing w:before="120" w:after="0"/>
        <w:rPr>
          <w:rFonts w:ascii="Arial" w:eastAsia="Times New Roman" w:hAnsi="Arial" w:cs="Arial"/>
          <w:lang w:eastAsia="en-GB"/>
        </w:rPr>
      </w:pPr>
      <w:r w:rsidRPr="009D1089">
        <w:rPr>
          <w:rFonts w:ascii="Arial" w:eastAsia="Times New Roman" w:hAnsi="Arial" w:cs="Arial"/>
          <w:lang w:eastAsia="en-GB"/>
        </w:rPr>
        <w:t>Challenge – the ability to challenge the status quo and drive change.</w:t>
      </w:r>
    </w:p>
    <w:p w14:paraId="236F522D" w14:textId="77777777" w:rsidR="00743CEB" w:rsidRPr="009D1089" w:rsidRDefault="00743CEB" w:rsidP="009D1089">
      <w:pPr>
        <w:numPr>
          <w:ilvl w:val="0"/>
          <w:numId w:val="5"/>
        </w:numPr>
        <w:spacing w:before="120" w:after="0"/>
        <w:rPr>
          <w:rFonts w:ascii="Arial" w:eastAsia="Times New Roman" w:hAnsi="Arial" w:cs="Arial"/>
          <w:lang w:eastAsia="en-GB"/>
        </w:rPr>
      </w:pPr>
      <w:r w:rsidRPr="009D1089">
        <w:rPr>
          <w:rFonts w:ascii="Arial" w:eastAsia="Times New Roman" w:hAnsi="Arial" w:cs="Arial"/>
          <w:lang w:eastAsia="en-GB"/>
        </w:rPr>
        <w:t>Innovative – the ability to formulate new ideas or adapt existing ideas in new or unexpected ways to solve problems.</w:t>
      </w:r>
    </w:p>
    <w:p w14:paraId="00B03F33" w14:textId="77777777" w:rsidR="00743CEB" w:rsidRPr="009D1089" w:rsidRDefault="00743CEB" w:rsidP="009D1089">
      <w:pPr>
        <w:numPr>
          <w:ilvl w:val="0"/>
          <w:numId w:val="5"/>
        </w:numPr>
        <w:spacing w:before="120" w:after="0"/>
        <w:rPr>
          <w:rFonts w:ascii="Arial" w:eastAsia="Times New Roman" w:hAnsi="Arial" w:cs="Arial"/>
          <w:lang w:eastAsia="en-GB"/>
        </w:rPr>
      </w:pPr>
      <w:r w:rsidRPr="009D1089">
        <w:rPr>
          <w:rFonts w:ascii="Arial" w:eastAsia="Times New Roman" w:hAnsi="Arial" w:cs="Arial"/>
          <w:lang w:eastAsia="en-GB"/>
        </w:rPr>
        <w:t>Socially, politically, and environmentally aware – understanding the external factors that impact on LP objectives</w:t>
      </w:r>
    </w:p>
    <w:p w14:paraId="2A10E96A" w14:textId="77777777" w:rsidR="00E95ED4" w:rsidRPr="009D1089" w:rsidRDefault="00E95ED4" w:rsidP="009D1089">
      <w:pPr>
        <w:spacing w:before="120" w:after="0"/>
        <w:ind w:left="1080"/>
        <w:rPr>
          <w:rFonts w:ascii="Arial" w:eastAsia="Times New Roman" w:hAnsi="Arial" w:cs="Arial"/>
          <w:lang w:eastAsia="en-GB"/>
        </w:rPr>
      </w:pPr>
    </w:p>
    <w:p w14:paraId="467CECCB" w14:textId="5CF1247C" w:rsidR="00C84746" w:rsidRPr="009D1089" w:rsidRDefault="00C84746" w:rsidP="00F827DB">
      <w:pPr>
        <w:pStyle w:val="ParagraphTextStyle"/>
        <w:rPr>
          <w:rFonts w:ascii="Arial" w:eastAsia="Times New Roman" w:hAnsi="Arial" w:cs="Arial"/>
          <w:color w:val="auto"/>
        </w:rPr>
      </w:pPr>
    </w:p>
    <w:sectPr w:rsidR="00C84746" w:rsidRPr="009D108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07AF2" w14:textId="77777777" w:rsidR="00EE4A31" w:rsidRDefault="00EE4A31" w:rsidP="009D1089">
      <w:pPr>
        <w:spacing w:after="0" w:line="240" w:lineRule="auto"/>
      </w:pPr>
      <w:r>
        <w:separator/>
      </w:r>
    </w:p>
  </w:endnote>
  <w:endnote w:type="continuationSeparator" w:id="0">
    <w:p w14:paraId="6398D298" w14:textId="77777777" w:rsidR="00EE4A31" w:rsidRDefault="00EE4A31" w:rsidP="009D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09358" w14:textId="77777777" w:rsidR="00EE4A31" w:rsidRDefault="00EE4A31" w:rsidP="009D1089">
      <w:pPr>
        <w:spacing w:after="0" w:line="240" w:lineRule="auto"/>
      </w:pPr>
      <w:r>
        <w:separator/>
      </w:r>
    </w:p>
  </w:footnote>
  <w:footnote w:type="continuationSeparator" w:id="0">
    <w:p w14:paraId="35E508A1" w14:textId="77777777" w:rsidR="00EE4A31" w:rsidRDefault="00EE4A31" w:rsidP="009D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6EEE3" w14:textId="62161C68" w:rsidR="009D1089" w:rsidRDefault="009D1089">
    <w:pPr>
      <w:pStyle w:val="Header"/>
    </w:pPr>
    <w:r w:rsidRPr="003A3F6B">
      <w:rPr>
        <w:rFonts w:ascii="Arial" w:hAnsi="Arial" w:cs="Arial"/>
        <w:noProof/>
        <w:sz w:val="20"/>
        <w:lang w:eastAsia="en-GB"/>
      </w:rPr>
      <w:drawing>
        <wp:inline distT="0" distB="0" distL="0" distR="0" wp14:anchorId="054CB7F2" wp14:editId="33FE66F3">
          <wp:extent cx="5731510" cy="800735"/>
          <wp:effectExtent l="0" t="0" r="254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00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927"/>
    <w:multiLevelType w:val="multilevel"/>
    <w:tmpl w:val="A68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21DB8"/>
    <w:multiLevelType w:val="multilevel"/>
    <w:tmpl w:val="AB0C9C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A24087"/>
    <w:multiLevelType w:val="multilevel"/>
    <w:tmpl w:val="7A1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41F72"/>
    <w:multiLevelType w:val="hybridMultilevel"/>
    <w:tmpl w:val="087CD07E"/>
    <w:lvl w:ilvl="0" w:tplc="1568BE3A">
      <w:start w:val="1"/>
      <w:numFmt w:val="bullet"/>
      <w:lvlText w:val="●"/>
      <w:lvlJc w:val="left"/>
      <w:pPr>
        <w:ind w:left="360" w:hanging="360"/>
      </w:pPr>
    </w:lvl>
    <w:lvl w:ilvl="1" w:tplc="6FDCD626">
      <w:start w:val="1"/>
      <w:numFmt w:val="bullet"/>
      <w:lvlText w:val="○"/>
      <w:lvlJc w:val="left"/>
      <w:pPr>
        <w:ind w:left="1080" w:hanging="360"/>
      </w:pPr>
    </w:lvl>
    <w:lvl w:ilvl="2" w:tplc="0F4090C0">
      <w:start w:val="1"/>
      <w:numFmt w:val="bullet"/>
      <w:lvlText w:val="■"/>
      <w:lvlJc w:val="left"/>
      <w:pPr>
        <w:ind w:left="1800" w:hanging="360"/>
      </w:pPr>
    </w:lvl>
    <w:lvl w:ilvl="3" w:tplc="B40E03D0">
      <w:start w:val="1"/>
      <w:numFmt w:val="bullet"/>
      <w:lvlText w:val="●"/>
      <w:lvlJc w:val="left"/>
      <w:pPr>
        <w:ind w:left="2520" w:hanging="360"/>
      </w:pPr>
    </w:lvl>
    <w:lvl w:ilvl="4" w:tplc="803AADD2">
      <w:start w:val="1"/>
      <w:numFmt w:val="bullet"/>
      <w:lvlText w:val="○"/>
      <w:lvlJc w:val="left"/>
      <w:pPr>
        <w:ind w:left="3240" w:hanging="360"/>
      </w:pPr>
    </w:lvl>
    <w:lvl w:ilvl="5" w:tplc="04D47EDC">
      <w:start w:val="1"/>
      <w:numFmt w:val="bullet"/>
      <w:lvlText w:val="■"/>
      <w:lvlJc w:val="left"/>
      <w:pPr>
        <w:ind w:left="3960" w:hanging="360"/>
      </w:pPr>
    </w:lvl>
    <w:lvl w:ilvl="6" w:tplc="619038C0">
      <w:start w:val="1"/>
      <w:numFmt w:val="bullet"/>
      <w:lvlText w:val="●"/>
      <w:lvlJc w:val="left"/>
      <w:pPr>
        <w:ind w:left="4680" w:hanging="360"/>
      </w:pPr>
    </w:lvl>
    <w:lvl w:ilvl="7" w:tplc="99DACCCE">
      <w:start w:val="1"/>
      <w:numFmt w:val="bullet"/>
      <w:lvlText w:val="●"/>
      <w:lvlJc w:val="left"/>
      <w:pPr>
        <w:ind w:left="5400" w:hanging="360"/>
      </w:pPr>
    </w:lvl>
    <w:lvl w:ilvl="8" w:tplc="87240458">
      <w:start w:val="1"/>
      <w:numFmt w:val="bullet"/>
      <w:lvlText w:val="●"/>
      <w:lvlJc w:val="left"/>
      <w:pPr>
        <w:ind w:left="6120" w:hanging="360"/>
      </w:pPr>
    </w:lvl>
  </w:abstractNum>
  <w:abstractNum w:abstractNumId="4" w15:restartNumberingAfterBreak="0">
    <w:nsid w:val="3B992CA4"/>
    <w:multiLevelType w:val="multilevel"/>
    <w:tmpl w:val="8E3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D2BCC"/>
    <w:multiLevelType w:val="multilevel"/>
    <w:tmpl w:val="7FA8B1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4B93652"/>
    <w:multiLevelType w:val="multilevel"/>
    <w:tmpl w:val="7FA8B1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0DD65A5"/>
    <w:multiLevelType w:val="hybridMultilevel"/>
    <w:tmpl w:val="4D260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BC63A2"/>
    <w:multiLevelType w:val="multilevel"/>
    <w:tmpl w:val="7FA8B1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BEE4AA7"/>
    <w:multiLevelType w:val="multilevel"/>
    <w:tmpl w:val="64047C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2011283">
    <w:abstractNumId w:val="6"/>
  </w:num>
  <w:num w:numId="2" w16cid:durableId="613440949">
    <w:abstractNumId w:val="4"/>
  </w:num>
  <w:num w:numId="3" w16cid:durableId="1107696247">
    <w:abstractNumId w:val="2"/>
  </w:num>
  <w:num w:numId="4" w16cid:durableId="1987395938">
    <w:abstractNumId w:val="9"/>
  </w:num>
  <w:num w:numId="5" w16cid:durableId="622733585">
    <w:abstractNumId w:val="1"/>
  </w:num>
  <w:num w:numId="6" w16cid:durableId="191037648">
    <w:abstractNumId w:val="0"/>
  </w:num>
  <w:num w:numId="7" w16cid:durableId="264045580">
    <w:abstractNumId w:val="3"/>
    <w:lvlOverride w:ilvl="0">
      <w:startOverride w:val="1"/>
    </w:lvlOverride>
  </w:num>
  <w:num w:numId="8" w16cid:durableId="1187519491">
    <w:abstractNumId w:val="7"/>
  </w:num>
  <w:num w:numId="9" w16cid:durableId="1784955672">
    <w:abstractNumId w:val="5"/>
  </w:num>
  <w:num w:numId="10" w16cid:durableId="3387733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93"/>
    <w:rsid w:val="00015138"/>
    <w:rsid w:val="00030DF6"/>
    <w:rsid w:val="00031865"/>
    <w:rsid w:val="00032510"/>
    <w:rsid w:val="000334C2"/>
    <w:rsid w:val="00037872"/>
    <w:rsid w:val="00043A9A"/>
    <w:rsid w:val="00057F88"/>
    <w:rsid w:val="00071AF6"/>
    <w:rsid w:val="00071F63"/>
    <w:rsid w:val="00073E9E"/>
    <w:rsid w:val="000755D4"/>
    <w:rsid w:val="000758CC"/>
    <w:rsid w:val="00093932"/>
    <w:rsid w:val="000A5B70"/>
    <w:rsid w:val="000A6CBD"/>
    <w:rsid w:val="000C5F52"/>
    <w:rsid w:val="000D1F89"/>
    <w:rsid w:val="000D7583"/>
    <w:rsid w:val="000E0B39"/>
    <w:rsid w:val="000E1C99"/>
    <w:rsid w:val="000E37B3"/>
    <w:rsid w:val="00100CB2"/>
    <w:rsid w:val="001056FF"/>
    <w:rsid w:val="00105F90"/>
    <w:rsid w:val="001074C7"/>
    <w:rsid w:val="00111028"/>
    <w:rsid w:val="00133719"/>
    <w:rsid w:val="00134415"/>
    <w:rsid w:val="00135B57"/>
    <w:rsid w:val="0014212D"/>
    <w:rsid w:val="00150AA7"/>
    <w:rsid w:val="001532DB"/>
    <w:rsid w:val="00155696"/>
    <w:rsid w:val="00184D40"/>
    <w:rsid w:val="00187650"/>
    <w:rsid w:val="0019244C"/>
    <w:rsid w:val="00192731"/>
    <w:rsid w:val="001A11A2"/>
    <w:rsid w:val="001A4CF3"/>
    <w:rsid w:val="001B6E25"/>
    <w:rsid w:val="001C1E4A"/>
    <w:rsid w:val="001C539F"/>
    <w:rsid w:val="001C6CF4"/>
    <w:rsid w:val="001D2213"/>
    <w:rsid w:val="001D230D"/>
    <w:rsid w:val="001D62F3"/>
    <w:rsid w:val="001E2CE2"/>
    <w:rsid w:val="001F209D"/>
    <w:rsid w:val="001F439F"/>
    <w:rsid w:val="002072E0"/>
    <w:rsid w:val="00210E23"/>
    <w:rsid w:val="00211F57"/>
    <w:rsid w:val="00215E6F"/>
    <w:rsid w:val="0022247F"/>
    <w:rsid w:val="00234453"/>
    <w:rsid w:val="00246668"/>
    <w:rsid w:val="00255584"/>
    <w:rsid w:val="00255E0B"/>
    <w:rsid w:val="00265673"/>
    <w:rsid w:val="00274B82"/>
    <w:rsid w:val="002A1B54"/>
    <w:rsid w:val="002A45F5"/>
    <w:rsid w:val="002A46C5"/>
    <w:rsid w:val="002A497D"/>
    <w:rsid w:val="002A4F39"/>
    <w:rsid w:val="002C0A51"/>
    <w:rsid w:val="002C2B2A"/>
    <w:rsid w:val="002D0277"/>
    <w:rsid w:val="002D7E26"/>
    <w:rsid w:val="002E2959"/>
    <w:rsid w:val="002F1459"/>
    <w:rsid w:val="002F1F02"/>
    <w:rsid w:val="002F6941"/>
    <w:rsid w:val="002F79CE"/>
    <w:rsid w:val="003075FE"/>
    <w:rsid w:val="00307C67"/>
    <w:rsid w:val="0032705F"/>
    <w:rsid w:val="00331254"/>
    <w:rsid w:val="0035514D"/>
    <w:rsid w:val="00357619"/>
    <w:rsid w:val="0036103C"/>
    <w:rsid w:val="003644E3"/>
    <w:rsid w:val="003653F8"/>
    <w:rsid w:val="00365C7B"/>
    <w:rsid w:val="0038309B"/>
    <w:rsid w:val="00396172"/>
    <w:rsid w:val="003976B5"/>
    <w:rsid w:val="003A7E02"/>
    <w:rsid w:val="003B5241"/>
    <w:rsid w:val="003C6B80"/>
    <w:rsid w:val="003F7B34"/>
    <w:rsid w:val="00422D87"/>
    <w:rsid w:val="004241C7"/>
    <w:rsid w:val="00454CB4"/>
    <w:rsid w:val="0045778F"/>
    <w:rsid w:val="00467B3F"/>
    <w:rsid w:val="00470928"/>
    <w:rsid w:val="00475E0F"/>
    <w:rsid w:val="00477067"/>
    <w:rsid w:val="004857F0"/>
    <w:rsid w:val="00487A9D"/>
    <w:rsid w:val="004A4DFF"/>
    <w:rsid w:val="004A6570"/>
    <w:rsid w:val="004C1883"/>
    <w:rsid w:val="004D3DC5"/>
    <w:rsid w:val="004D437D"/>
    <w:rsid w:val="004D5F23"/>
    <w:rsid w:val="004D626B"/>
    <w:rsid w:val="004E2943"/>
    <w:rsid w:val="004E2977"/>
    <w:rsid w:val="004F4D08"/>
    <w:rsid w:val="004F7878"/>
    <w:rsid w:val="0051542D"/>
    <w:rsid w:val="005205FC"/>
    <w:rsid w:val="00525EF4"/>
    <w:rsid w:val="00531457"/>
    <w:rsid w:val="00535669"/>
    <w:rsid w:val="00537B16"/>
    <w:rsid w:val="00541D33"/>
    <w:rsid w:val="00571981"/>
    <w:rsid w:val="00571F2A"/>
    <w:rsid w:val="00572EDB"/>
    <w:rsid w:val="00575506"/>
    <w:rsid w:val="00576A55"/>
    <w:rsid w:val="00577659"/>
    <w:rsid w:val="0058658D"/>
    <w:rsid w:val="0059207C"/>
    <w:rsid w:val="005944B4"/>
    <w:rsid w:val="0059638C"/>
    <w:rsid w:val="005A1B4B"/>
    <w:rsid w:val="005B23C3"/>
    <w:rsid w:val="005B67B1"/>
    <w:rsid w:val="005C2227"/>
    <w:rsid w:val="005C34A1"/>
    <w:rsid w:val="005D0DA5"/>
    <w:rsid w:val="005D1FB6"/>
    <w:rsid w:val="005E1FC1"/>
    <w:rsid w:val="005E55AF"/>
    <w:rsid w:val="005F1134"/>
    <w:rsid w:val="005F32E7"/>
    <w:rsid w:val="006004A0"/>
    <w:rsid w:val="00605F25"/>
    <w:rsid w:val="00614BBC"/>
    <w:rsid w:val="00624781"/>
    <w:rsid w:val="006343C1"/>
    <w:rsid w:val="006353B6"/>
    <w:rsid w:val="00647C8C"/>
    <w:rsid w:val="00657C16"/>
    <w:rsid w:val="00671EC7"/>
    <w:rsid w:val="00681FCB"/>
    <w:rsid w:val="00682049"/>
    <w:rsid w:val="006872B6"/>
    <w:rsid w:val="006902F3"/>
    <w:rsid w:val="0069410B"/>
    <w:rsid w:val="006A31CE"/>
    <w:rsid w:val="006A5067"/>
    <w:rsid w:val="006B303B"/>
    <w:rsid w:val="006C6665"/>
    <w:rsid w:val="006D0179"/>
    <w:rsid w:val="006D120B"/>
    <w:rsid w:val="006E02B4"/>
    <w:rsid w:val="006E5D79"/>
    <w:rsid w:val="006F1898"/>
    <w:rsid w:val="006F452F"/>
    <w:rsid w:val="007012BD"/>
    <w:rsid w:val="007022FE"/>
    <w:rsid w:val="00704EE6"/>
    <w:rsid w:val="00723117"/>
    <w:rsid w:val="0072579A"/>
    <w:rsid w:val="00730CF3"/>
    <w:rsid w:val="00731A27"/>
    <w:rsid w:val="00742749"/>
    <w:rsid w:val="00743CEB"/>
    <w:rsid w:val="00745589"/>
    <w:rsid w:val="007470F6"/>
    <w:rsid w:val="00764541"/>
    <w:rsid w:val="00766EB0"/>
    <w:rsid w:val="007732BD"/>
    <w:rsid w:val="007739E6"/>
    <w:rsid w:val="00773E24"/>
    <w:rsid w:val="0077557F"/>
    <w:rsid w:val="00781D45"/>
    <w:rsid w:val="00782789"/>
    <w:rsid w:val="007851C2"/>
    <w:rsid w:val="00790F35"/>
    <w:rsid w:val="007A0D85"/>
    <w:rsid w:val="007A1652"/>
    <w:rsid w:val="007B361E"/>
    <w:rsid w:val="007B6174"/>
    <w:rsid w:val="007C23D7"/>
    <w:rsid w:val="007C6962"/>
    <w:rsid w:val="007C7AD6"/>
    <w:rsid w:val="007D311D"/>
    <w:rsid w:val="007E05B6"/>
    <w:rsid w:val="007E19D7"/>
    <w:rsid w:val="007E4840"/>
    <w:rsid w:val="007E7E20"/>
    <w:rsid w:val="007F203B"/>
    <w:rsid w:val="00801DD9"/>
    <w:rsid w:val="00826719"/>
    <w:rsid w:val="00832685"/>
    <w:rsid w:val="00840AB8"/>
    <w:rsid w:val="0084158C"/>
    <w:rsid w:val="008424A5"/>
    <w:rsid w:val="008452B2"/>
    <w:rsid w:val="00857319"/>
    <w:rsid w:val="00865600"/>
    <w:rsid w:val="00876378"/>
    <w:rsid w:val="00880CB3"/>
    <w:rsid w:val="00883662"/>
    <w:rsid w:val="008B0A29"/>
    <w:rsid w:val="008C1F98"/>
    <w:rsid w:val="008C599B"/>
    <w:rsid w:val="008D45C9"/>
    <w:rsid w:val="008E75E5"/>
    <w:rsid w:val="008F2233"/>
    <w:rsid w:val="008F6390"/>
    <w:rsid w:val="008F69C0"/>
    <w:rsid w:val="008F7F6D"/>
    <w:rsid w:val="009077CC"/>
    <w:rsid w:val="00912B26"/>
    <w:rsid w:val="00920D48"/>
    <w:rsid w:val="0092227A"/>
    <w:rsid w:val="00923C8D"/>
    <w:rsid w:val="00927E18"/>
    <w:rsid w:val="0093308A"/>
    <w:rsid w:val="00934FB0"/>
    <w:rsid w:val="00957233"/>
    <w:rsid w:val="009575E2"/>
    <w:rsid w:val="00965618"/>
    <w:rsid w:val="0097464E"/>
    <w:rsid w:val="009777E7"/>
    <w:rsid w:val="00977D2D"/>
    <w:rsid w:val="0098319E"/>
    <w:rsid w:val="0098676E"/>
    <w:rsid w:val="009903B1"/>
    <w:rsid w:val="009916D2"/>
    <w:rsid w:val="0099726B"/>
    <w:rsid w:val="00997338"/>
    <w:rsid w:val="009B5947"/>
    <w:rsid w:val="009C006B"/>
    <w:rsid w:val="009C550C"/>
    <w:rsid w:val="009D1089"/>
    <w:rsid w:val="009D2CB8"/>
    <w:rsid w:val="009D5F51"/>
    <w:rsid w:val="009D7573"/>
    <w:rsid w:val="009F4036"/>
    <w:rsid w:val="00A077E4"/>
    <w:rsid w:val="00A37D28"/>
    <w:rsid w:val="00A402FE"/>
    <w:rsid w:val="00A43706"/>
    <w:rsid w:val="00A70410"/>
    <w:rsid w:val="00A70B31"/>
    <w:rsid w:val="00A756C8"/>
    <w:rsid w:val="00A7723F"/>
    <w:rsid w:val="00A902E3"/>
    <w:rsid w:val="00A92FF2"/>
    <w:rsid w:val="00A947A8"/>
    <w:rsid w:val="00A9502C"/>
    <w:rsid w:val="00A96129"/>
    <w:rsid w:val="00AB2B7A"/>
    <w:rsid w:val="00AB36B5"/>
    <w:rsid w:val="00AB42F8"/>
    <w:rsid w:val="00AB5D6C"/>
    <w:rsid w:val="00AC1847"/>
    <w:rsid w:val="00AC1A65"/>
    <w:rsid w:val="00AD2809"/>
    <w:rsid w:val="00AD34DD"/>
    <w:rsid w:val="00AD5076"/>
    <w:rsid w:val="00AD56DE"/>
    <w:rsid w:val="00AE4493"/>
    <w:rsid w:val="00AF0504"/>
    <w:rsid w:val="00B00C34"/>
    <w:rsid w:val="00B32C85"/>
    <w:rsid w:val="00B35EE0"/>
    <w:rsid w:val="00B36814"/>
    <w:rsid w:val="00B47C9C"/>
    <w:rsid w:val="00B51F43"/>
    <w:rsid w:val="00B71B91"/>
    <w:rsid w:val="00B76745"/>
    <w:rsid w:val="00B81ABA"/>
    <w:rsid w:val="00B82739"/>
    <w:rsid w:val="00B905D2"/>
    <w:rsid w:val="00B9217F"/>
    <w:rsid w:val="00B93A55"/>
    <w:rsid w:val="00BB57C9"/>
    <w:rsid w:val="00BB6E41"/>
    <w:rsid w:val="00BC4DA4"/>
    <w:rsid w:val="00BC6586"/>
    <w:rsid w:val="00BD1224"/>
    <w:rsid w:val="00BD6B6F"/>
    <w:rsid w:val="00BF11F2"/>
    <w:rsid w:val="00BF4C76"/>
    <w:rsid w:val="00C00AC8"/>
    <w:rsid w:val="00C06B28"/>
    <w:rsid w:val="00C06E2C"/>
    <w:rsid w:val="00C128ED"/>
    <w:rsid w:val="00C154C4"/>
    <w:rsid w:val="00C32074"/>
    <w:rsid w:val="00C33F95"/>
    <w:rsid w:val="00C37C3F"/>
    <w:rsid w:val="00C43006"/>
    <w:rsid w:val="00C456F0"/>
    <w:rsid w:val="00C63308"/>
    <w:rsid w:val="00C63441"/>
    <w:rsid w:val="00C65925"/>
    <w:rsid w:val="00C6597F"/>
    <w:rsid w:val="00C77CEB"/>
    <w:rsid w:val="00C81F36"/>
    <w:rsid w:val="00C84746"/>
    <w:rsid w:val="00C878D3"/>
    <w:rsid w:val="00C90E78"/>
    <w:rsid w:val="00C910EC"/>
    <w:rsid w:val="00C93686"/>
    <w:rsid w:val="00CB607C"/>
    <w:rsid w:val="00CC1ECE"/>
    <w:rsid w:val="00CC40D6"/>
    <w:rsid w:val="00CC5B72"/>
    <w:rsid w:val="00CE5C13"/>
    <w:rsid w:val="00CE5C4A"/>
    <w:rsid w:val="00CF0F9E"/>
    <w:rsid w:val="00CF483C"/>
    <w:rsid w:val="00CF61F0"/>
    <w:rsid w:val="00D22B44"/>
    <w:rsid w:val="00D34D16"/>
    <w:rsid w:val="00D36619"/>
    <w:rsid w:val="00D42167"/>
    <w:rsid w:val="00D434D1"/>
    <w:rsid w:val="00D45525"/>
    <w:rsid w:val="00D55616"/>
    <w:rsid w:val="00D74822"/>
    <w:rsid w:val="00D76D05"/>
    <w:rsid w:val="00D84FA1"/>
    <w:rsid w:val="00D918FD"/>
    <w:rsid w:val="00D9479D"/>
    <w:rsid w:val="00D95322"/>
    <w:rsid w:val="00DA49EC"/>
    <w:rsid w:val="00DB242B"/>
    <w:rsid w:val="00DC13D4"/>
    <w:rsid w:val="00DC64F9"/>
    <w:rsid w:val="00DC7275"/>
    <w:rsid w:val="00DE67A6"/>
    <w:rsid w:val="00DE74AF"/>
    <w:rsid w:val="00DF34B5"/>
    <w:rsid w:val="00E017F9"/>
    <w:rsid w:val="00E072B4"/>
    <w:rsid w:val="00E5158E"/>
    <w:rsid w:val="00E551BF"/>
    <w:rsid w:val="00E6398B"/>
    <w:rsid w:val="00E67BD0"/>
    <w:rsid w:val="00E756E1"/>
    <w:rsid w:val="00E76602"/>
    <w:rsid w:val="00E77C31"/>
    <w:rsid w:val="00E95762"/>
    <w:rsid w:val="00E95ED4"/>
    <w:rsid w:val="00E9786A"/>
    <w:rsid w:val="00EA2D63"/>
    <w:rsid w:val="00EA320C"/>
    <w:rsid w:val="00EA4CFB"/>
    <w:rsid w:val="00EC4BB2"/>
    <w:rsid w:val="00EC707A"/>
    <w:rsid w:val="00ED07E2"/>
    <w:rsid w:val="00ED0B15"/>
    <w:rsid w:val="00ED335D"/>
    <w:rsid w:val="00ED7383"/>
    <w:rsid w:val="00EE02B7"/>
    <w:rsid w:val="00EE4A31"/>
    <w:rsid w:val="00EE4F6E"/>
    <w:rsid w:val="00EE6FB4"/>
    <w:rsid w:val="00F103D3"/>
    <w:rsid w:val="00F14EF7"/>
    <w:rsid w:val="00F15368"/>
    <w:rsid w:val="00F31BFF"/>
    <w:rsid w:val="00F320C4"/>
    <w:rsid w:val="00F37A92"/>
    <w:rsid w:val="00F45A70"/>
    <w:rsid w:val="00F45EEE"/>
    <w:rsid w:val="00F5347E"/>
    <w:rsid w:val="00F60590"/>
    <w:rsid w:val="00F6109A"/>
    <w:rsid w:val="00F66C03"/>
    <w:rsid w:val="00F67E46"/>
    <w:rsid w:val="00F71284"/>
    <w:rsid w:val="00F760E2"/>
    <w:rsid w:val="00F76F15"/>
    <w:rsid w:val="00F80597"/>
    <w:rsid w:val="00F827DB"/>
    <w:rsid w:val="00F863AA"/>
    <w:rsid w:val="00FB3D28"/>
    <w:rsid w:val="00FD43BF"/>
    <w:rsid w:val="00FE2787"/>
    <w:rsid w:val="00FE6BE9"/>
    <w:rsid w:val="00FF6720"/>
    <w:rsid w:val="00FF7074"/>
    <w:rsid w:val="00FF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5352"/>
  <w15:chartTrackingRefBased/>
  <w15:docId w15:val="{A1461736-599A-4B0C-A9A5-886AC5B2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02"/>
  </w:style>
  <w:style w:type="paragraph" w:styleId="Heading1">
    <w:name w:val="heading 1"/>
    <w:basedOn w:val="Normal"/>
    <w:link w:val="Heading1Char"/>
    <w:uiPriority w:val="9"/>
    <w:qFormat/>
    <w:rsid w:val="00AE4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44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02"/>
    <w:pPr>
      <w:ind w:left="720"/>
      <w:contextualSpacing/>
    </w:pPr>
  </w:style>
  <w:style w:type="character" w:customStyle="1" w:styleId="Heading1Char">
    <w:name w:val="Heading 1 Char"/>
    <w:basedOn w:val="DefaultParagraphFont"/>
    <w:link w:val="Heading1"/>
    <w:uiPriority w:val="9"/>
    <w:rsid w:val="00AE44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E449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44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E4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4493"/>
    <w:rPr>
      <w:b/>
      <w:bCs/>
    </w:rPr>
  </w:style>
  <w:style w:type="character" w:styleId="Hyperlink">
    <w:name w:val="Hyperlink"/>
    <w:uiPriority w:val="99"/>
    <w:unhideWhenUsed/>
    <w:rsid w:val="002A46C5"/>
    <w:rPr>
      <w:color w:val="0563C1"/>
      <w:u w:val="single"/>
    </w:rPr>
  </w:style>
  <w:style w:type="paragraph" w:customStyle="1" w:styleId="ParagraphTextStyle">
    <w:name w:val="Paragraph Text Style"/>
    <w:rsid w:val="002A46C5"/>
    <w:pPr>
      <w:spacing w:before="144" w:after="72" w:line="276" w:lineRule="auto"/>
    </w:pPr>
    <w:rPr>
      <w:rFonts w:ascii="Segoe UI" w:eastAsia="Segoe UI" w:hAnsi="Segoe UI" w:cs="Segoe UI"/>
      <w:color w:val="000000"/>
      <w:sz w:val="26"/>
      <w:szCs w:val="26"/>
      <w:lang w:eastAsia="en-GB"/>
    </w:rPr>
  </w:style>
  <w:style w:type="paragraph" w:customStyle="1" w:styleId="CitationStyle">
    <w:name w:val="Citation Style"/>
    <w:rsid w:val="002A46C5"/>
    <w:pPr>
      <w:spacing w:after="0" w:line="240" w:lineRule="auto"/>
    </w:pPr>
    <w:rPr>
      <w:rFonts w:ascii="Segoe UI" w:eastAsia="Segoe UI" w:hAnsi="Segoe UI" w:cs="Segoe UI"/>
      <w:color w:val="000000"/>
      <w:sz w:val="20"/>
      <w:szCs w:val="20"/>
      <w:lang w:eastAsia="en-GB"/>
    </w:rPr>
  </w:style>
  <w:style w:type="paragraph" w:styleId="Revision">
    <w:name w:val="Revision"/>
    <w:hidden/>
    <w:uiPriority w:val="99"/>
    <w:semiHidden/>
    <w:rsid w:val="007022FE"/>
    <w:pPr>
      <w:spacing w:after="0" w:line="240" w:lineRule="auto"/>
    </w:pPr>
  </w:style>
  <w:style w:type="character" w:styleId="CommentReference">
    <w:name w:val="annotation reference"/>
    <w:basedOn w:val="DefaultParagraphFont"/>
    <w:uiPriority w:val="99"/>
    <w:semiHidden/>
    <w:unhideWhenUsed/>
    <w:rsid w:val="005944B4"/>
    <w:rPr>
      <w:sz w:val="16"/>
      <w:szCs w:val="16"/>
    </w:rPr>
  </w:style>
  <w:style w:type="paragraph" w:styleId="CommentText">
    <w:name w:val="annotation text"/>
    <w:basedOn w:val="Normal"/>
    <w:link w:val="CommentTextChar"/>
    <w:uiPriority w:val="99"/>
    <w:unhideWhenUsed/>
    <w:rsid w:val="005944B4"/>
    <w:pPr>
      <w:spacing w:line="240" w:lineRule="auto"/>
    </w:pPr>
    <w:rPr>
      <w:sz w:val="20"/>
      <w:szCs w:val="20"/>
    </w:rPr>
  </w:style>
  <w:style w:type="character" w:customStyle="1" w:styleId="CommentTextChar">
    <w:name w:val="Comment Text Char"/>
    <w:basedOn w:val="DefaultParagraphFont"/>
    <w:link w:val="CommentText"/>
    <w:uiPriority w:val="99"/>
    <w:rsid w:val="005944B4"/>
    <w:rPr>
      <w:sz w:val="20"/>
      <w:szCs w:val="20"/>
    </w:rPr>
  </w:style>
  <w:style w:type="paragraph" w:styleId="CommentSubject">
    <w:name w:val="annotation subject"/>
    <w:basedOn w:val="CommentText"/>
    <w:next w:val="CommentText"/>
    <w:link w:val="CommentSubjectChar"/>
    <w:uiPriority w:val="99"/>
    <w:semiHidden/>
    <w:unhideWhenUsed/>
    <w:rsid w:val="005944B4"/>
    <w:rPr>
      <w:b/>
      <w:bCs/>
    </w:rPr>
  </w:style>
  <w:style w:type="character" w:customStyle="1" w:styleId="CommentSubjectChar">
    <w:name w:val="Comment Subject Char"/>
    <w:basedOn w:val="CommentTextChar"/>
    <w:link w:val="CommentSubject"/>
    <w:uiPriority w:val="99"/>
    <w:semiHidden/>
    <w:rsid w:val="005944B4"/>
    <w:rPr>
      <w:b/>
      <w:bCs/>
      <w:sz w:val="20"/>
      <w:szCs w:val="20"/>
    </w:rPr>
  </w:style>
  <w:style w:type="paragraph" w:styleId="Header">
    <w:name w:val="header"/>
    <w:basedOn w:val="Normal"/>
    <w:link w:val="HeaderChar"/>
    <w:uiPriority w:val="99"/>
    <w:unhideWhenUsed/>
    <w:rsid w:val="009D1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89"/>
  </w:style>
  <w:style w:type="paragraph" w:styleId="Footer">
    <w:name w:val="footer"/>
    <w:basedOn w:val="Normal"/>
    <w:link w:val="FooterChar"/>
    <w:uiPriority w:val="99"/>
    <w:unhideWhenUsed/>
    <w:rsid w:val="009D1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7521">
      <w:bodyDiv w:val="1"/>
      <w:marLeft w:val="0"/>
      <w:marRight w:val="0"/>
      <w:marTop w:val="0"/>
      <w:marBottom w:val="0"/>
      <w:divBdr>
        <w:top w:val="none" w:sz="0" w:space="0" w:color="auto"/>
        <w:left w:val="none" w:sz="0" w:space="0" w:color="auto"/>
        <w:bottom w:val="none" w:sz="0" w:space="0" w:color="auto"/>
        <w:right w:val="none" w:sz="0" w:space="0" w:color="auto"/>
      </w:divBdr>
      <w:divsChild>
        <w:div w:id="381557582">
          <w:marLeft w:val="0"/>
          <w:marRight w:val="0"/>
          <w:marTop w:val="0"/>
          <w:marBottom w:val="0"/>
          <w:divBdr>
            <w:top w:val="none" w:sz="0" w:space="0" w:color="auto"/>
            <w:left w:val="none" w:sz="0" w:space="0" w:color="auto"/>
            <w:bottom w:val="none" w:sz="0" w:space="0" w:color="auto"/>
            <w:right w:val="none" w:sz="0" w:space="0" w:color="auto"/>
          </w:divBdr>
          <w:divsChild>
            <w:div w:id="933242012">
              <w:marLeft w:val="0"/>
              <w:marRight w:val="0"/>
              <w:marTop w:val="0"/>
              <w:marBottom w:val="0"/>
              <w:divBdr>
                <w:top w:val="none" w:sz="0" w:space="0" w:color="auto"/>
                <w:left w:val="none" w:sz="0" w:space="0" w:color="auto"/>
                <w:bottom w:val="none" w:sz="0" w:space="0" w:color="auto"/>
                <w:right w:val="none" w:sz="0" w:space="0" w:color="auto"/>
              </w:divBdr>
              <w:divsChild>
                <w:div w:id="9534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910">
      <w:bodyDiv w:val="1"/>
      <w:marLeft w:val="0"/>
      <w:marRight w:val="0"/>
      <w:marTop w:val="0"/>
      <w:marBottom w:val="0"/>
      <w:divBdr>
        <w:top w:val="none" w:sz="0" w:space="0" w:color="auto"/>
        <w:left w:val="none" w:sz="0" w:space="0" w:color="auto"/>
        <w:bottom w:val="none" w:sz="0" w:space="0" w:color="auto"/>
        <w:right w:val="none" w:sz="0" w:space="0" w:color="auto"/>
      </w:divBdr>
    </w:div>
    <w:div w:id="265815466">
      <w:bodyDiv w:val="1"/>
      <w:marLeft w:val="0"/>
      <w:marRight w:val="0"/>
      <w:marTop w:val="0"/>
      <w:marBottom w:val="0"/>
      <w:divBdr>
        <w:top w:val="none" w:sz="0" w:space="0" w:color="auto"/>
        <w:left w:val="none" w:sz="0" w:space="0" w:color="auto"/>
        <w:bottom w:val="none" w:sz="0" w:space="0" w:color="auto"/>
        <w:right w:val="none" w:sz="0" w:space="0" w:color="auto"/>
      </w:divBdr>
      <w:divsChild>
        <w:div w:id="130100668">
          <w:marLeft w:val="0"/>
          <w:marRight w:val="0"/>
          <w:marTop w:val="0"/>
          <w:marBottom w:val="0"/>
          <w:divBdr>
            <w:top w:val="none" w:sz="0" w:space="0" w:color="auto"/>
            <w:left w:val="none" w:sz="0" w:space="0" w:color="auto"/>
            <w:bottom w:val="none" w:sz="0" w:space="0" w:color="auto"/>
            <w:right w:val="none" w:sz="0" w:space="0" w:color="auto"/>
          </w:divBdr>
          <w:divsChild>
            <w:div w:id="602690603">
              <w:marLeft w:val="0"/>
              <w:marRight w:val="0"/>
              <w:marTop w:val="0"/>
              <w:marBottom w:val="0"/>
              <w:divBdr>
                <w:top w:val="none" w:sz="0" w:space="0" w:color="auto"/>
                <w:left w:val="none" w:sz="0" w:space="0" w:color="auto"/>
                <w:bottom w:val="none" w:sz="0" w:space="0" w:color="auto"/>
                <w:right w:val="none" w:sz="0" w:space="0" w:color="auto"/>
              </w:divBdr>
              <w:divsChild>
                <w:div w:id="18078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596">
      <w:bodyDiv w:val="1"/>
      <w:marLeft w:val="0"/>
      <w:marRight w:val="0"/>
      <w:marTop w:val="0"/>
      <w:marBottom w:val="0"/>
      <w:divBdr>
        <w:top w:val="none" w:sz="0" w:space="0" w:color="auto"/>
        <w:left w:val="none" w:sz="0" w:space="0" w:color="auto"/>
        <w:bottom w:val="none" w:sz="0" w:space="0" w:color="auto"/>
        <w:right w:val="none" w:sz="0" w:space="0" w:color="auto"/>
      </w:divBdr>
    </w:div>
    <w:div w:id="16015299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fontTable" Target="fontTable.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9" Type="http://schemas.openxmlformats.org/officeDocument/2006/relationships/footnotes" Target="footnotes.xml" />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ptos"/>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docProps/app.xml><?xml version="1.0" encoding="utf-8"?>
<Properties xmlns="http://schemas.openxmlformats.org/officeDocument/2006/extended-properties" xmlns:vt="http://schemas.openxmlformats.org/officeDocument/2006/docPropsVTypes">
  <Template>Normal</Template>
  <TotalTime>3</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orringe</dc:creator>
  <cp:keywords/>
  <dc:description/>
  <cp:lastModifiedBy>Bridget Goddard-Birkett</cp:lastModifiedBy>
  <cp:revision>3</cp:revision>
  <dcterms:created xsi:type="dcterms:W3CDTF">2024-03-26T14:03:00Z</dcterms:created>
  <dcterms:modified xsi:type="dcterms:W3CDTF">2024-04-22T13:16:00Z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0x010100FF0D21D0D57C834383B4FD2FAA4E9028</vt:lpwstr>
  </property>
  <property fmtid="{D5CDD505-2E9C-101B-9397-08002B2CF9AE}" pid="3" name="_dlc_DocIdItemGuid">
    <vt:lpwstr>8c5b095e-861b-4ed6-bfc6-c94e722667fb</vt:lpwstr>
  </property>
  <property fmtid="{D5CDD505-2E9C-101B-9397-08002B2CF9AE}" pid="4" name="MediaServiceImageTags">
    <vt:lpwstr/>
  </property>
</Properties>
</file>