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85F80" w14:textId="77777777" w:rsidR="00CB2B10" w:rsidRDefault="00CE3F5F">
      <w:pPr>
        <w:pStyle w:val="Header"/>
        <w:tabs>
          <w:tab w:val="clear" w:pos="4153"/>
          <w:tab w:val="clear" w:pos="8306"/>
        </w:tabs>
        <w:rPr>
          <w:rFonts w:cs="Arial"/>
          <w:lang w:val="en-GB"/>
        </w:rPr>
      </w:pPr>
      <w:r>
        <w:rPr>
          <w:rFonts w:cs="Arial"/>
          <w:noProof/>
          <w:lang w:val="en-GB" w:eastAsia="en-GB"/>
        </w:rPr>
        <w:drawing>
          <wp:anchor distT="0" distB="0" distL="114300" distR="114300" simplePos="0" relativeHeight="251658241" behindDoc="0" locked="0" layoutInCell="0" allowOverlap="1" wp14:anchorId="77ADCEFE" wp14:editId="61EAD743">
            <wp:simplePos x="0" y="0"/>
            <wp:positionH relativeFrom="column">
              <wp:posOffset>-352425</wp:posOffset>
            </wp:positionH>
            <wp:positionV relativeFrom="paragraph">
              <wp:posOffset>-129540</wp:posOffset>
            </wp:positionV>
            <wp:extent cx="1436370" cy="1365250"/>
            <wp:effectExtent l="0" t="0" r="0" b="6350"/>
            <wp:wrapSquare wrapText="right"/>
            <wp:docPr id="16" name="Picture 5" descr="CFA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FA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8" b="5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48126" w14:textId="77777777" w:rsidR="00CB2B10" w:rsidRDefault="00820B9E" w:rsidP="00820B9E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EAST SUSSEX FIRE AUTHORITY</w:t>
      </w:r>
    </w:p>
    <w:p w14:paraId="2C4B6BDE" w14:textId="77777777" w:rsidR="00820B9E" w:rsidRPr="00820B9E" w:rsidRDefault="00820B9E" w:rsidP="00820B9E">
      <w:pPr>
        <w:jc w:val="center"/>
        <w:rPr>
          <w:b/>
          <w:bCs/>
          <w:szCs w:val="22"/>
        </w:rPr>
      </w:pPr>
    </w:p>
    <w:p w14:paraId="6475EE0D" w14:textId="77777777" w:rsidR="00820B9E" w:rsidRDefault="00820B9E" w:rsidP="00820B9E">
      <w:pPr>
        <w:jc w:val="center"/>
        <w:rPr>
          <w:rFonts w:cs="Arial"/>
          <w:b/>
          <w:lang w:val="en-GB"/>
        </w:rPr>
      </w:pPr>
      <w:r>
        <w:rPr>
          <w:b/>
          <w:bCs/>
          <w:sz w:val="44"/>
        </w:rPr>
        <w:t>Job Description</w:t>
      </w:r>
    </w:p>
    <w:p w14:paraId="1B3A50BA" w14:textId="77777777" w:rsidR="00820B9E" w:rsidRDefault="00820B9E">
      <w:pPr>
        <w:rPr>
          <w:rFonts w:cs="Arial"/>
          <w:b/>
          <w:lang w:val="en-GB"/>
        </w:rPr>
      </w:pPr>
    </w:p>
    <w:p w14:paraId="2737A78B" w14:textId="77777777" w:rsidR="00820B9E" w:rsidRDefault="00820B9E">
      <w:pPr>
        <w:rPr>
          <w:rFonts w:cs="Arial"/>
          <w:b/>
          <w:lang w:val="en-GB"/>
        </w:rPr>
      </w:pPr>
    </w:p>
    <w:p w14:paraId="1D234D46" w14:textId="77777777" w:rsidR="00820B9E" w:rsidRDefault="00820B9E">
      <w:pPr>
        <w:rPr>
          <w:rFonts w:cs="Arial"/>
          <w:b/>
          <w:lang w:val="en-GB"/>
        </w:rPr>
      </w:pPr>
    </w:p>
    <w:p w14:paraId="6E583EBC" w14:textId="77777777" w:rsidR="00820B9E" w:rsidRPr="008373F3" w:rsidRDefault="00820B9E">
      <w:pPr>
        <w:rPr>
          <w:rFonts w:cs="Arial"/>
          <w:b/>
          <w:lang w:val="en-GB"/>
        </w:rPr>
      </w:pPr>
    </w:p>
    <w:p w14:paraId="4A6B9700" w14:textId="76C1C97B" w:rsidR="0036142D" w:rsidRDefault="0036142D" w:rsidP="007D7FFC">
      <w:pPr>
        <w:spacing w:after="80"/>
        <w:rPr>
          <w:rFonts w:cs="Arial"/>
          <w:lang w:val="en-GB"/>
        </w:rPr>
      </w:pPr>
      <w:r w:rsidRPr="008373F3">
        <w:rPr>
          <w:rFonts w:cs="Arial"/>
          <w:b/>
          <w:lang w:val="en-GB"/>
        </w:rPr>
        <w:t xml:space="preserve">Job Title: </w:t>
      </w:r>
      <w:r w:rsidR="00C405B0" w:rsidRPr="008373F3">
        <w:rPr>
          <w:rFonts w:cs="Arial"/>
          <w:lang w:val="en-GB"/>
        </w:rPr>
        <w:t>E</w:t>
      </w:r>
      <w:r w:rsidR="00CD11F4" w:rsidRPr="008373F3">
        <w:rPr>
          <w:rFonts w:cs="Arial"/>
          <w:lang w:val="en-GB"/>
        </w:rPr>
        <w:t>-</w:t>
      </w:r>
      <w:r w:rsidR="00C405B0" w:rsidRPr="008373F3">
        <w:rPr>
          <w:rFonts w:cs="Arial"/>
          <w:lang w:val="en-GB"/>
        </w:rPr>
        <w:t xml:space="preserve">Learning </w:t>
      </w:r>
      <w:r w:rsidR="001D2543" w:rsidRPr="008373F3">
        <w:rPr>
          <w:rFonts w:cs="Arial"/>
          <w:lang w:val="en-GB"/>
        </w:rPr>
        <w:t>Content Developer</w:t>
      </w:r>
    </w:p>
    <w:p w14:paraId="1C8CB9A3" w14:textId="77777777" w:rsidR="001E72BB" w:rsidRDefault="001E72BB" w:rsidP="007D7FFC">
      <w:pPr>
        <w:spacing w:after="80"/>
        <w:rPr>
          <w:rFonts w:cs="Arial"/>
          <w:lang w:val="en-GB"/>
        </w:rPr>
      </w:pPr>
    </w:p>
    <w:p w14:paraId="52D4BDAF" w14:textId="22EB9A76" w:rsidR="001E72BB" w:rsidRPr="00C405B0" w:rsidRDefault="001E72BB" w:rsidP="007D7FFC">
      <w:pPr>
        <w:spacing w:after="80"/>
        <w:rPr>
          <w:rFonts w:cs="Arial"/>
          <w:lang w:val="en-GB"/>
        </w:rPr>
      </w:pPr>
      <w:r w:rsidRPr="001E72BB">
        <w:rPr>
          <w:rFonts w:cs="Arial"/>
          <w:b/>
          <w:lang w:val="en-GB"/>
        </w:rPr>
        <w:t>Job Family:</w:t>
      </w:r>
      <w:r w:rsidR="002C7E7D">
        <w:rPr>
          <w:rFonts w:cs="Arial"/>
          <w:b/>
          <w:lang w:val="en-GB"/>
        </w:rPr>
        <w:t xml:space="preserve"> </w:t>
      </w:r>
      <w:r w:rsidR="00C405B0" w:rsidRPr="00C405B0">
        <w:rPr>
          <w:rFonts w:cs="Arial"/>
          <w:bCs/>
          <w:lang w:val="en-GB"/>
        </w:rPr>
        <w:t>JF3</w:t>
      </w:r>
      <w:r w:rsidR="00976D3F">
        <w:rPr>
          <w:rFonts w:cs="Arial"/>
          <w:bCs/>
          <w:lang w:val="en-GB"/>
        </w:rPr>
        <w:t xml:space="preserve"> </w:t>
      </w:r>
    </w:p>
    <w:p w14:paraId="628C4AD7" w14:textId="77777777" w:rsidR="0044679B" w:rsidRDefault="0044679B" w:rsidP="007D7FFC">
      <w:pPr>
        <w:spacing w:after="80"/>
        <w:rPr>
          <w:rFonts w:cs="Arial"/>
          <w:lang w:val="en-GB"/>
        </w:rPr>
      </w:pPr>
    </w:p>
    <w:p w14:paraId="3B1FFE0F" w14:textId="1438DFAC" w:rsidR="0036142D" w:rsidRDefault="0036142D" w:rsidP="0015252E">
      <w:pPr>
        <w:tabs>
          <w:tab w:val="left" w:pos="7521"/>
        </w:tabs>
        <w:spacing w:after="80"/>
        <w:rPr>
          <w:rFonts w:cs="Arial"/>
          <w:lang w:val="en-GB"/>
        </w:rPr>
      </w:pPr>
      <w:r w:rsidRPr="001E72BB">
        <w:rPr>
          <w:rFonts w:cs="Arial"/>
          <w:b/>
          <w:lang w:val="en-GB"/>
        </w:rPr>
        <w:t>Reporting to:</w:t>
      </w:r>
      <w:r>
        <w:rPr>
          <w:rFonts w:cs="Arial"/>
          <w:b/>
          <w:lang w:val="en-GB"/>
        </w:rPr>
        <w:t xml:space="preserve">  </w:t>
      </w:r>
      <w:r w:rsidR="00C405B0" w:rsidRPr="00C405B0">
        <w:rPr>
          <w:rFonts w:cs="Arial"/>
          <w:lang w:val="en-GB"/>
        </w:rPr>
        <w:t>Workforce Development Manager</w:t>
      </w:r>
      <w:r w:rsidR="0015252E">
        <w:rPr>
          <w:rFonts w:cs="Arial"/>
          <w:lang w:val="en-GB"/>
        </w:rPr>
        <w:tab/>
      </w:r>
    </w:p>
    <w:p w14:paraId="55626B20" w14:textId="77777777" w:rsidR="001E72BB" w:rsidRDefault="001E72BB" w:rsidP="007D7FFC">
      <w:pPr>
        <w:spacing w:after="80"/>
        <w:rPr>
          <w:rFonts w:cs="Arial"/>
          <w:lang w:val="en-GB"/>
        </w:rPr>
      </w:pPr>
    </w:p>
    <w:p w14:paraId="1A165AB4" w14:textId="3295E86F" w:rsidR="0036142D" w:rsidRPr="00793C91" w:rsidRDefault="0036142D" w:rsidP="007D7FFC">
      <w:pPr>
        <w:spacing w:after="80"/>
        <w:rPr>
          <w:rFonts w:cs="Arial"/>
          <w:lang w:val="en-GB"/>
        </w:rPr>
      </w:pPr>
      <w:r w:rsidRPr="001E72BB">
        <w:rPr>
          <w:rFonts w:cs="Arial"/>
          <w:b/>
          <w:lang w:val="en-GB"/>
        </w:rPr>
        <w:t>Responsible for:</w:t>
      </w:r>
      <w:r>
        <w:rPr>
          <w:rFonts w:cs="Arial"/>
          <w:b/>
          <w:lang w:val="en-GB"/>
        </w:rPr>
        <w:t xml:space="preserve"> </w:t>
      </w:r>
      <w:r>
        <w:rPr>
          <w:rFonts w:cs="Arial"/>
          <w:lang w:val="en-GB"/>
        </w:rPr>
        <w:t xml:space="preserve"> </w:t>
      </w:r>
      <w:r w:rsidR="00C405B0" w:rsidRPr="00793C91">
        <w:rPr>
          <w:rFonts w:cs="Arial"/>
          <w:lang w:val="en-GB"/>
        </w:rPr>
        <w:t>N/A</w:t>
      </w:r>
    </w:p>
    <w:p w14:paraId="10ECC7A9" w14:textId="77777777" w:rsidR="0050136D" w:rsidRDefault="0050136D" w:rsidP="007D7FFC">
      <w:pPr>
        <w:spacing w:after="80"/>
        <w:rPr>
          <w:rFonts w:cs="Arial"/>
          <w:i/>
          <w:iCs/>
          <w:color w:val="FF0000"/>
          <w:lang w:val="en-GB"/>
        </w:rPr>
      </w:pPr>
    </w:p>
    <w:p w14:paraId="2E98F67B" w14:textId="1429650B" w:rsidR="0050136D" w:rsidRDefault="00810982" w:rsidP="007D7FFC">
      <w:pPr>
        <w:spacing w:after="80"/>
        <w:rPr>
          <w:rFonts w:cs="Arial"/>
          <w:lang w:val="en-GB"/>
        </w:rPr>
      </w:pPr>
      <w:r w:rsidRPr="00F900E1">
        <w:rPr>
          <w:rFonts w:cs="Arial"/>
          <w:b/>
          <w:bCs/>
          <w:lang w:val="en-GB"/>
        </w:rPr>
        <w:t>DBS Check</w:t>
      </w:r>
      <w:r w:rsidR="00E94A2E">
        <w:rPr>
          <w:rFonts w:cs="Arial"/>
          <w:b/>
          <w:bCs/>
          <w:lang w:val="en-GB"/>
        </w:rPr>
        <w:t xml:space="preserve"> Level</w:t>
      </w:r>
      <w:r w:rsidRPr="00F900E1">
        <w:rPr>
          <w:rFonts w:cs="Arial"/>
          <w:b/>
          <w:bCs/>
          <w:lang w:val="en-GB"/>
        </w:rPr>
        <w:t>:</w:t>
      </w:r>
      <w:r w:rsidRPr="00F900E1">
        <w:rPr>
          <w:rFonts w:cs="Arial"/>
          <w:i/>
          <w:iCs/>
          <w:lang w:val="en-GB"/>
        </w:rPr>
        <w:t xml:space="preserve">  </w:t>
      </w:r>
      <w:r w:rsidRPr="00793C91">
        <w:rPr>
          <w:rFonts w:cs="Arial"/>
          <w:lang w:val="en-GB"/>
        </w:rPr>
        <w:t>Standard</w:t>
      </w:r>
      <w:r w:rsidR="00F94736">
        <w:rPr>
          <w:rFonts w:cs="Arial"/>
          <w:i/>
          <w:iCs/>
          <w:color w:val="FF0000"/>
          <w:lang w:val="en-GB"/>
        </w:rPr>
        <w:t xml:space="preserve"> </w:t>
      </w:r>
    </w:p>
    <w:p w14:paraId="0A89C421" w14:textId="77777777" w:rsidR="00380AB0" w:rsidRDefault="00380AB0" w:rsidP="007D7FFC">
      <w:pPr>
        <w:spacing w:after="80"/>
        <w:rPr>
          <w:rFonts w:cs="Arial"/>
          <w:b/>
          <w:lang w:val="en-GB"/>
        </w:rPr>
      </w:pPr>
    </w:p>
    <w:p w14:paraId="64D1CFBA" w14:textId="11371E15" w:rsidR="006733B7" w:rsidRPr="00793C91" w:rsidRDefault="006733B7" w:rsidP="007D7FFC">
      <w:pPr>
        <w:spacing w:after="80"/>
        <w:rPr>
          <w:rFonts w:cs="Arial"/>
          <w:bCs/>
          <w:color w:val="FF0000"/>
          <w:lang w:val="en-GB"/>
        </w:rPr>
      </w:pPr>
      <w:r>
        <w:rPr>
          <w:rFonts w:cs="Arial"/>
          <w:b/>
          <w:lang w:val="en-GB"/>
        </w:rPr>
        <w:t>M</w:t>
      </w:r>
      <w:r w:rsidR="001E72BB">
        <w:rPr>
          <w:rFonts w:cs="Arial"/>
          <w:b/>
          <w:lang w:val="en-GB"/>
        </w:rPr>
        <w:t>ain purpose of the job:</w:t>
      </w:r>
      <w:r w:rsidR="00793C91">
        <w:rPr>
          <w:rFonts w:cs="Arial"/>
          <w:b/>
          <w:lang w:val="en-GB"/>
        </w:rPr>
        <w:t xml:space="preserve"> </w:t>
      </w:r>
    </w:p>
    <w:p w14:paraId="601B0EE0" w14:textId="77777777" w:rsidR="006733B7" w:rsidRDefault="006733B7" w:rsidP="006733B7">
      <w:pPr>
        <w:rPr>
          <w:rFonts w:cs="Arial"/>
          <w:b/>
          <w:lang w:val="en-GB"/>
        </w:rPr>
      </w:pPr>
    </w:p>
    <w:p w14:paraId="09168E55" w14:textId="23050CEB" w:rsidR="0036142D" w:rsidRPr="008373F3" w:rsidRDefault="00673C92" w:rsidP="0036142D">
      <w:pPr>
        <w:rPr>
          <w:rFonts w:cs="Arial"/>
          <w:lang w:val="en-GB"/>
        </w:rPr>
      </w:pPr>
      <w:r w:rsidRPr="001224BF">
        <w:rPr>
          <w:rFonts w:cs="Arial"/>
          <w:lang w:val="en-GB"/>
        </w:rPr>
        <w:t>To design</w:t>
      </w:r>
      <w:r w:rsidR="001D2543">
        <w:rPr>
          <w:rFonts w:cs="Arial"/>
          <w:lang w:val="en-GB"/>
        </w:rPr>
        <w:t xml:space="preserve">, </w:t>
      </w:r>
      <w:r w:rsidRPr="008373F3">
        <w:rPr>
          <w:rFonts w:cs="Arial"/>
          <w:lang w:val="en-GB"/>
        </w:rPr>
        <w:t>develop</w:t>
      </w:r>
      <w:r w:rsidR="001D2543" w:rsidRPr="008373F3">
        <w:rPr>
          <w:rFonts w:cs="Arial"/>
          <w:lang w:val="en-GB"/>
        </w:rPr>
        <w:t xml:space="preserve"> &amp; maintain engaging</w:t>
      </w:r>
      <w:r w:rsidRPr="008373F3">
        <w:rPr>
          <w:rFonts w:cs="Arial"/>
          <w:lang w:val="en-GB"/>
        </w:rPr>
        <w:t xml:space="preserve"> e-learning content</w:t>
      </w:r>
      <w:r w:rsidR="001D2543" w:rsidRPr="008373F3">
        <w:rPr>
          <w:rFonts w:cs="Arial"/>
          <w:lang w:val="en-GB"/>
        </w:rPr>
        <w:t xml:space="preserve"> and administer the Learning Pool Learning Management System (LMS) to support all staff development and</w:t>
      </w:r>
      <w:r w:rsidRPr="008373F3">
        <w:rPr>
          <w:rFonts w:cs="Arial"/>
          <w:lang w:val="en-GB"/>
        </w:rPr>
        <w:t xml:space="preserve"> meet training delivery objectives. </w:t>
      </w:r>
      <w:r w:rsidR="001D2543" w:rsidRPr="008373F3">
        <w:rPr>
          <w:rFonts w:cs="Arial"/>
          <w:lang w:val="en-GB"/>
        </w:rPr>
        <w:t>The role will</w:t>
      </w:r>
      <w:r w:rsidRPr="008373F3">
        <w:rPr>
          <w:rFonts w:cs="Arial"/>
          <w:lang w:val="en-GB"/>
        </w:rPr>
        <w:t xml:space="preserve"> ensure</w:t>
      </w:r>
      <w:r w:rsidR="001D2543" w:rsidRPr="008373F3">
        <w:rPr>
          <w:rFonts w:cs="Arial"/>
          <w:lang w:val="en-GB"/>
        </w:rPr>
        <w:t xml:space="preserve"> all</w:t>
      </w:r>
      <w:r w:rsidR="00380AB0" w:rsidRPr="008373F3">
        <w:rPr>
          <w:rFonts w:cs="Arial"/>
          <w:lang w:val="en-GB"/>
        </w:rPr>
        <w:t xml:space="preserve"> E-Learning solutions meet organisational needs, maintain compliance with training requirements and enhance user experience and accessibility standards.</w:t>
      </w:r>
    </w:p>
    <w:p w14:paraId="7CBCCA4F" w14:textId="6235D7D0" w:rsidR="001224BF" w:rsidRPr="001224BF" w:rsidRDefault="001224BF" w:rsidP="0036142D">
      <w:pPr>
        <w:rPr>
          <w:rFonts w:cs="Arial"/>
          <w:lang w:val="en-GB"/>
        </w:rPr>
      </w:pPr>
      <w:r w:rsidRPr="008373F3">
        <w:rPr>
          <w:rFonts w:cs="Arial"/>
          <w:lang w:val="en-GB"/>
        </w:rPr>
        <w:t xml:space="preserve">To promote and champion this resource, creating a positive and effective </w:t>
      </w:r>
      <w:r w:rsidR="00380AB0" w:rsidRPr="008373F3">
        <w:rPr>
          <w:rFonts w:cs="Arial"/>
          <w:lang w:val="en-GB"/>
        </w:rPr>
        <w:t>user</w:t>
      </w:r>
      <w:r w:rsidRPr="008373F3">
        <w:rPr>
          <w:rFonts w:cs="Arial"/>
          <w:lang w:val="en-GB"/>
        </w:rPr>
        <w:t xml:space="preserve"> experience</w:t>
      </w:r>
      <w:r w:rsidRPr="001224BF">
        <w:rPr>
          <w:rFonts w:cs="Arial"/>
          <w:lang w:val="en-GB"/>
        </w:rPr>
        <w:t>.</w:t>
      </w:r>
    </w:p>
    <w:p w14:paraId="415EF605" w14:textId="77777777" w:rsidR="0036142D" w:rsidRPr="001224BF" w:rsidRDefault="0036142D" w:rsidP="0036142D">
      <w:pPr>
        <w:rPr>
          <w:rFonts w:cs="Arial"/>
          <w:b/>
          <w:lang w:val="en-GB"/>
        </w:rPr>
      </w:pPr>
    </w:p>
    <w:p w14:paraId="7310FEEC" w14:textId="7099F77F" w:rsidR="00942F00" w:rsidRDefault="00942F00" w:rsidP="00942F00">
      <w:pPr>
        <w:pStyle w:val="NoSpacing"/>
        <w:rPr>
          <w:lang w:val="en-GB"/>
        </w:rPr>
      </w:pPr>
      <w:r>
        <w:rPr>
          <w:lang w:val="en-GB"/>
        </w:rPr>
        <w:t>This role sits within</w:t>
      </w:r>
      <w:r w:rsidR="002F20CE">
        <w:rPr>
          <w:lang w:val="en-GB"/>
        </w:rPr>
        <w:t xml:space="preserve"> </w:t>
      </w:r>
      <w:r w:rsidR="00C405B0" w:rsidRPr="00C405B0">
        <w:rPr>
          <w:lang w:val="en-GB"/>
        </w:rPr>
        <w:t>Workforce Development</w:t>
      </w:r>
      <w:r w:rsidR="002F20CE" w:rsidRPr="00C405B0">
        <w:rPr>
          <w:lang w:val="en-GB"/>
        </w:rPr>
        <w:t xml:space="preserve">, </w:t>
      </w:r>
      <w:r w:rsidR="00C405B0" w:rsidRPr="00C405B0">
        <w:rPr>
          <w:lang w:val="en-GB"/>
        </w:rPr>
        <w:t>People Services</w:t>
      </w:r>
      <w:r w:rsidR="00EF201C" w:rsidRPr="00C405B0">
        <w:rPr>
          <w:lang w:val="en-GB"/>
        </w:rPr>
        <w:t>.</w:t>
      </w:r>
      <w:r w:rsidR="002F20CE" w:rsidRPr="00C405B0">
        <w:rPr>
          <w:lang w:val="en-GB"/>
        </w:rPr>
        <w:t xml:space="preserve"> </w:t>
      </w:r>
    </w:p>
    <w:p w14:paraId="5F0DFB68" w14:textId="165CC360" w:rsidR="00B65A7C" w:rsidRPr="00FC63B9" w:rsidRDefault="00A871DF" w:rsidP="00B65A7C">
      <w:pPr>
        <w:pStyle w:val="NoSpacing"/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FBFEA46" wp14:editId="420EEE1A">
            <wp:extent cx="5492224" cy="3328290"/>
            <wp:effectExtent l="0" t="38100" r="0" b="24765"/>
            <wp:docPr id="201734598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672AF8E" w14:textId="77777777" w:rsidR="00B65A7C" w:rsidRPr="00080FD3" w:rsidRDefault="00B65A7C" w:rsidP="00B65A7C">
      <w:pPr>
        <w:pStyle w:val="NoSpacing"/>
        <w:rPr>
          <w:lang w:val="en-GB"/>
        </w:rPr>
      </w:pPr>
    </w:p>
    <w:p w14:paraId="68C5AE34" w14:textId="77777777" w:rsidR="00942F00" w:rsidRPr="00080FD3" w:rsidRDefault="00942F00" w:rsidP="00942F00">
      <w:pPr>
        <w:pStyle w:val="NoSpacing"/>
        <w:rPr>
          <w:lang w:val="en-GB"/>
        </w:rPr>
      </w:pPr>
    </w:p>
    <w:p w14:paraId="02B8F602" w14:textId="77777777" w:rsidR="00942F00" w:rsidRDefault="00942F00" w:rsidP="00942F00">
      <w:pPr>
        <w:pStyle w:val="NoSpacing"/>
        <w:rPr>
          <w:lang w:val="en-GB"/>
        </w:rPr>
      </w:pPr>
    </w:p>
    <w:p w14:paraId="0CC25A89" w14:textId="77777777" w:rsidR="00942F00" w:rsidRPr="00080FD3" w:rsidRDefault="00942F00" w:rsidP="00942F00">
      <w:pPr>
        <w:pStyle w:val="NoSpacing"/>
        <w:rPr>
          <w:lang w:val="en-GB"/>
        </w:rPr>
      </w:pPr>
    </w:p>
    <w:p w14:paraId="1717E8E8" w14:textId="77777777" w:rsidR="00942F00" w:rsidRDefault="00942F00" w:rsidP="00942F00">
      <w:pPr>
        <w:pStyle w:val="NoSpacing"/>
        <w:rPr>
          <w:b/>
          <w:lang w:val="en-GB"/>
        </w:rPr>
      </w:pPr>
      <w:r w:rsidRPr="00BE5FE9">
        <w:rPr>
          <w:b/>
          <w:lang w:val="en-GB"/>
        </w:rPr>
        <w:t>Main duties and responsibilities</w:t>
      </w:r>
    </w:p>
    <w:p w14:paraId="66447500" w14:textId="77777777" w:rsidR="0036142D" w:rsidRPr="00812D6E" w:rsidRDefault="0036142D" w:rsidP="0036142D">
      <w:pPr>
        <w:pStyle w:val="NoSpacing"/>
        <w:rPr>
          <w:lang w:val="en-GB"/>
        </w:rPr>
      </w:pPr>
    </w:p>
    <w:p w14:paraId="7D1B7D8C" w14:textId="1712FEB9" w:rsidR="00657BB7" w:rsidRPr="007D389C" w:rsidRDefault="00380AB0" w:rsidP="008373F3">
      <w:pPr>
        <w:pStyle w:val="Heading5"/>
        <w:numPr>
          <w:ilvl w:val="0"/>
          <w:numId w:val="26"/>
        </w:numPr>
        <w:rPr>
          <w:i/>
          <w:iCs/>
        </w:rPr>
      </w:pPr>
      <w:r w:rsidRPr="00812D6E">
        <w:rPr>
          <w:b w:val="0"/>
        </w:rPr>
        <w:t>Kno</w:t>
      </w:r>
      <w:r>
        <w:rPr>
          <w:b w:val="0"/>
        </w:rPr>
        <w:t>wledge</w:t>
      </w:r>
    </w:p>
    <w:p w14:paraId="47B96343" w14:textId="29DBDF7D" w:rsidR="00180E92" w:rsidRPr="008373F3" w:rsidRDefault="00180E92" w:rsidP="001059B3">
      <w:pPr>
        <w:pStyle w:val="NoSpacing"/>
        <w:numPr>
          <w:ilvl w:val="0"/>
          <w:numId w:val="33"/>
        </w:numPr>
        <w:rPr>
          <w:bCs/>
          <w:lang w:val="en-GB"/>
        </w:rPr>
      </w:pPr>
      <w:r w:rsidRPr="008373F3">
        <w:rPr>
          <w:bCs/>
          <w:lang w:val="en-GB"/>
        </w:rPr>
        <w:t>Create and maintain e-learning modules using tools such as Articulate, Adobe Captivate and Learning Pool’s authoring tool, Adapt</w:t>
      </w:r>
      <w:r w:rsidR="008373F3" w:rsidRPr="008373F3">
        <w:rPr>
          <w:bCs/>
          <w:lang w:val="en-GB"/>
        </w:rPr>
        <w:t>. To</w:t>
      </w:r>
      <w:r w:rsidR="008D0EE1" w:rsidRPr="008373F3">
        <w:rPr>
          <w:bCs/>
          <w:lang w:val="en-GB"/>
        </w:rPr>
        <w:t xml:space="preserve"> adapt or develop training packages to deploy onto website</w:t>
      </w:r>
    </w:p>
    <w:p w14:paraId="068EF9A0" w14:textId="637D5316" w:rsidR="00D125E4" w:rsidRPr="008373F3" w:rsidRDefault="00DC37C5" w:rsidP="001059B3">
      <w:pPr>
        <w:pStyle w:val="NoSpacing"/>
        <w:numPr>
          <w:ilvl w:val="0"/>
          <w:numId w:val="33"/>
        </w:numPr>
        <w:rPr>
          <w:bCs/>
          <w:lang w:val="en-GB"/>
        </w:rPr>
      </w:pPr>
      <w:r w:rsidRPr="008373F3">
        <w:rPr>
          <w:bCs/>
          <w:lang w:val="en-GB"/>
        </w:rPr>
        <w:t>Collaborate with subject matter experts to gather and translate complex content into interactive</w:t>
      </w:r>
      <w:r w:rsidR="00D125E4" w:rsidRPr="008373F3">
        <w:rPr>
          <w:bCs/>
          <w:lang w:val="en-GB"/>
        </w:rPr>
        <w:t>, accessible</w:t>
      </w:r>
      <w:r w:rsidRPr="008373F3">
        <w:rPr>
          <w:bCs/>
          <w:lang w:val="en-GB"/>
        </w:rPr>
        <w:t xml:space="preserve"> and engaging e-learning resources</w:t>
      </w:r>
    </w:p>
    <w:p w14:paraId="43536BEB" w14:textId="29A83623" w:rsidR="00DC37C5" w:rsidRDefault="00D87485" w:rsidP="001059B3">
      <w:pPr>
        <w:pStyle w:val="NoSpacing"/>
        <w:numPr>
          <w:ilvl w:val="0"/>
          <w:numId w:val="33"/>
        </w:numPr>
        <w:rPr>
          <w:bCs/>
          <w:lang w:val="en-GB"/>
        </w:rPr>
      </w:pPr>
      <w:r w:rsidRPr="008373F3">
        <w:rPr>
          <w:bCs/>
          <w:lang w:val="en-GB"/>
        </w:rPr>
        <w:t>Monitor course completion rates, generate reports and provide analytics on learning activity and user engagement</w:t>
      </w:r>
    </w:p>
    <w:p w14:paraId="29B76B59" w14:textId="77777777" w:rsidR="00187195" w:rsidRPr="00187195" w:rsidRDefault="00187195" w:rsidP="00187195">
      <w:pPr>
        <w:pStyle w:val="ListParagraph"/>
        <w:numPr>
          <w:ilvl w:val="0"/>
          <w:numId w:val="33"/>
        </w:numPr>
        <w:rPr>
          <w:bCs/>
          <w:lang w:val="en-GB"/>
        </w:rPr>
      </w:pPr>
      <w:r w:rsidRPr="00187195">
        <w:rPr>
          <w:bCs/>
          <w:lang w:val="en-GB"/>
        </w:rPr>
        <w:t>Manage &amp; maintain the Learning Pool LMS (Learning Management System), including user accounts, permissions and content libraries</w:t>
      </w:r>
    </w:p>
    <w:p w14:paraId="2B50F07F" w14:textId="77777777" w:rsidR="003C72D9" w:rsidRPr="008373F3" w:rsidRDefault="0057287D" w:rsidP="003C72D9">
      <w:pPr>
        <w:pStyle w:val="NoSpacing"/>
        <w:numPr>
          <w:ilvl w:val="0"/>
          <w:numId w:val="33"/>
        </w:numPr>
        <w:rPr>
          <w:bCs/>
          <w:lang w:val="en-GB"/>
        </w:rPr>
      </w:pPr>
      <w:r w:rsidRPr="008373F3">
        <w:rPr>
          <w:bCs/>
          <w:lang w:val="en-GB"/>
        </w:rPr>
        <w:t>Conduct regular reviews of e-learning content to ensure it remains current, accurate and effective and ensure that all training records are accurate and up to date in the LMS</w:t>
      </w:r>
    </w:p>
    <w:p w14:paraId="09D8CCFF" w14:textId="072068C7" w:rsidR="001224BF" w:rsidRPr="007D389C" w:rsidRDefault="001224BF" w:rsidP="008373F3">
      <w:pPr>
        <w:pStyle w:val="NoSpacing"/>
        <w:numPr>
          <w:ilvl w:val="0"/>
          <w:numId w:val="33"/>
        </w:numPr>
        <w:rPr>
          <w:bCs/>
          <w:lang w:val="en-GB"/>
        </w:rPr>
      </w:pPr>
      <w:r w:rsidRPr="007D389C">
        <w:rPr>
          <w:bCs/>
          <w:szCs w:val="22"/>
        </w:rPr>
        <w:t>To use appropriate technological and electronic tools to ensure the suite of e-learning packages are up to date, accessible and meeting Service needs</w:t>
      </w:r>
      <w:r w:rsidR="00E845D3">
        <w:rPr>
          <w:bCs/>
          <w:szCs w:val="22"/>
        </w:rPr>
        <w:t>.</w:t>
      </w:r>
    </w:p>
    <w:p w14:paraId="5CA61F70" w14:textId="0A868639" w:rsidR="00DD6D70" w:rsidRPr="007D389C" w:rsidRDefault="001224BF" w:rsidP="001059B3">
      <w:pPr>
        <w:pStyle w:val="NoSpacing"/>
        <w:numPr>
          <w:ilvl w:val="0"/>
          <w:numId w:val="33"/>
        </w:numPr>
        <w:rPr>
          <w:bCs/>
          <w:lang w:val="en-GB"/>
        </w:rPr>
      </w:pPr>
      <w:r w:rsidRPr="007D389C">
        <w:rPr>
          <w:bCs/>
          <w:szCs w:val="22"/>
        </w:rPr>
        <w:t>To analyse and review content</w:t>
      </w:r>
      <w:r w:rsidR="00DD6D70" w:rsidRPr="007D389C">
        <w:rPr>
          <w:bCs/>
          <w:szCs w:val="22"/>
        </w:rPr>
        <w:t xml:space="preserve">, keeping up to date with relevant legislation, </w:t>
      </w:r>
      <w:proofErr w:type="gramStart"/>
      <w:r w:rsidR="00DD6D70" w:rsidRPr="007D389C">
        <w:rPr>
          <w:bCs/>
          <w:szCs w:val="22"/>
        </w:rPr>
        <w:t>systems</w:t>
      </w:r>
      <w:proofErr w:type="gramEnd"/>
      <w:r w:rsidR="00DD6D70" w:rsidRPr="007D389C">
        <w:rPr>
          <w:bCs/>
          <w:szCs w:val="22"/>
        </w:rPr>
        <w:t xml:space="preserve"> and organisational procedures</w:t>
      </w:r>
      <w:r w:rsidR="00E845D3">
        <w:rPr>
          <w:bCs/>
          <w:szCs w:val="22"/>
        </w:rPr>
        <w:t xml:space="preserve">. </w:t>
      </w:r>
    </w:p>
    <w:p w14:paraId="6053516D" w14:textId="531D5346" w:rsidR="00DD6D70" w:rsidRPr="007D389C" w:rsidRDefault="00DD6D70" w:rsidP="001059B3">
      <w:pPr>
        <w:pStyle w:val="NoSpacing"/>
        <w:numPr>
          <w:ilvl w:val="0"/>
          <w:numId w:val="33"/>
        </w:numPr>
        <w:rPr>
          <w:bCs/>
          <w:lang w:val="en-GB"/>
        </w:rPr>
      </w:pPr>
      <w:r w:rsidRPr="007D389C">
        <w:rPr>
          <w:bCs/>
          <w:szCs w:val="22"/>
        </w:rPr>
        <w:t xml:space="preserve">To benchmark the e-learning platform, introducing changes where necessary to provide </w:t>
      </w:r>
      <w:r w:rsidR="007D389C" w:rsidRPr="007D389C">
        <w:rPr>
          <w:bCs/>
          <w:szCs w:val="22"/>
        </w:rPr>
        <w:t xml:space="preserve">an </w:t>
      </w:r>
      <w:r w:rsidRPr="007D389C">
        <w:rPr>
          <w:bCs/>
          <w:szCs w:val="22"/>
        </w:rPr>
        <w:t xml:space="preserve">accessible, </w:t>
      </w:r>
      <w:proofErr w:type="gramStart"/>
      <w:r w:rsidRPr="007D389C">
        <w:rPr>
          <w:bCs/>
          <w:szCs w:val="22"/>
        </w:rPr>
        <w:t>attractive</w:t>
      </w:r>
      <w:proofErr w:type="gramEnd"/>
      <w:r w:rsidRPr="007D389C">
        <w:rPr>
          <w:bCs/>
          <w:szCs w:val="22"/>
        </w:rPr>
        <w:t xml:space="preserve"> and interactive </w:t>
      </w:r>
      <w:r w:rsidR="007D389C" w:rsidRPr="007D389C">
        <w:rPr>
          <w:bCs/>
          <w:szCs w:val="22"/>
        </w:rPr>
        <w:t>platform</w:t>
      </w:r>
    </w:p>
    <w:p w14:paraId="07F93E92" w14:textId="49067756" w:rsidR="00FB4D90" w:rsidRPr="00124871" w:rsidRDefault="007D389C" w:rsidP="001059B3">
      <w:pPr>
        <w:pStyle w:val="ListParagraph"/>
        <w:numPr>
          <w:ilvl w:val="0"/>
          <w:numId w:val="33"/>
        </w:numPr>
        <w:rPr>
          <w:rFonts w:cs="Arial"/>
          <w:bCs/>
          <w:szCs w:val="22"/>
          <w:lang w:val="en-GB" w:eastAsia="en-GB"/>
        </w:rPr>
      </w:pPr>
      <w:r w:rsidRPr="00124871">
        <w:rPr>
          <w:bCs/>
          <w:szCs w:val="22"/>
        </w:rPr>
        <w:t>To organise, plan and meet objectives set for the completion of work to a high standard and for</w:t>
      </w:r>
      <w:r w:rsidR="008373F3">
        <w:rPr>
          <w:bCs/>
          <w:szCs w:val="22"/>
        </w:rPr>
        <w:t xml:space="preserve"> the</w:t>
      </w:r>
      <w:r w:rsidR="00657BB7" w:rsidRPr="00124871">
        <w:rPr>
          <w:bCs/>
          <w:szCs w:val="22"/>
        </w:rPr>
        <w:t xml:space="preserve"> k</w:t>
      </w:r>
      <w:r w:rsidR="001059B3" w:rsidRPr="00124871">
        <w:rPr>
          <w:bCs/>
          <w:szCs w:val="22"/>
        </w:rPr>
        <w:t xml:space="preserve">nowledge required for the </w:t>
      </w:r>
      <w:r w:rsidR="00EF201C" w:rsidRPr="00124871">
        <w:rPr>
          <w:bCs/>
          <w:szCs w:val="22"/>
        </w:rPr>
        <w:t>planning</w:t>
      </w:r>
      <w:r w:rsidR="00FB4D90" w:rsidRPr="00124871">
        <w:rPr>
          <w:rFonts w:cs="Arial"/>
          <w:bCs/>
          <w:szCs w:val="22"/>
          <w:lang w:val="en-GB" w:eastAsia="en-GB"/>
        </w:rPr>
        <w:t xml:space="preserve">, organising, directing, and controlling </w:t>
      </w:r>
      <w:r w:rsidR="00657BB7" w:rsidRPr="00124871">
        <w:rPr>
          <w:rFonts w:cs="Arial"/>
          <w:bCs/>
          <w:szCs w:val="22"/>
          <w:lang w:val="en-GB" w:eastAsia="en-GB"/>
        </w:rPr>
        <w:t xml:space="preserve">of </w:t>
      </w:r>
      <w:r w:rsidR="001059B3" w:rsidRPr="00124871">
        <w:rPr>
          <w:rFonts w:cs="Arial"/>
          <w:bCs/>
          <w:szCs w:val="22"/>
          <w:lang w:val="en-GB" w:eastAsia="en-GB"/>
        </w:rPr>
        <w:t>resources.</w:t>
      </w:r>
    </w:p>
    <w:p w14:paraId="1EAA5C71" w14:textId="77777777" w:rsidR="0036142D" w:rsidRPr="00876E36" w:rsidRDefault="0036142D" w:rsidP="0036142D">
      <w:pPr>
        <w:pStyle w:val="NoSpacing"/>
        <w:ind w:left="720"/>
        <w:rPr>
          <w:i/>
          <w:lang w:val="en-GB"/>
        </w:rPr>
      </w:pPr>
    </w:p>
    <w:p w14:paraId="08A90CBB" w14:textId="33CEA230" w:rsidR="0036142D" w:rsidRDefault="0036142D" w:rsidP="008C5C86">
      <w:pPr>
        <w:pStyle w:val="NoSpacing"/>
        <w:numPr>
          <w:ilvl w:val="0"/>
          <w:numId w:val="26"/>
        </w:numPr>
        <w:rPr>
          <w:u w:val="single"/>
          <w:lang w:val="en-GB"/>
        </w:rPr>
      </w:pPr>
      <w:r w:rsidRPr="00876E36">
        <w:rPr>
          <w:u w:val="single"/>
          <w:lang w:val="en-GB"/>
        </w:rPr>
        <w:t>Problem solving</w:t>
      </w:r>
      <w:r w:rsidR="00124871">
        <w:rPr>
          <w:u w:val="single"/>
          <w:lang w:val="en-GB"/>
        </w:rPr>
        <w:t xml:space="preserve"> </w:t>
      </w:r>
    </w:p>
    <w:p w14:paraId="410B52C9" w14:textId="3F55F8E8" w:rsidR="003C72D9" w:rsidRPr="008373F3" w:rsidRDefault="008373F3" w:rsidP="003C72D9">
      <w:pPr>
        <w:pStyle w:val="NoSpacing"/>
        <w:numPr>
          <w:ilvl w:val="0"/>
          <w:numId w:val="36"/>
        </w:numPr>
        <w:rPr>
          <w:bCs/>
          <w:lang w:val="en-GB"/>
        </w:rPr>
      </w:pPr>
      <w:r w:rsidRPr="008373F3">
        <w:rPr>
          <w:bCs/>
          <w:lang w:val="en-GB"/>
        </w:rPr>
        <w:t>To t</w:t>
      </w:r>
      <w:r w:rsidR="003C72D9" w:rsidRPr="008373F3">
        <w:rPr>
          <w:bCs/>
          <w:lang w:val="en-GB"/>
        </w:rPr>
        <w:t>roubleshoot LMS related issues and liaise with Learning Pool support when necessary</w:t>
      </w:r>
    </w:p>
    <w:p w14:paraId="3C93BA30" w14:textId="24F75F2F" w:rsidR="003C72D9" w:rsidRPr="008373F3" w:rsidRDefault="003C72D9" w:rsidP="00F34D00">
      <w:pPr>
        <w:pStyle w:val="NoSpacing"/>
        <w:numPr>
          <w:ilvl w:val="0"/>
          <w:numId w:val="36"/>
        </w:numPr>
        <w:rPr>
          <w:lang w:val="en-GB"/>
        </w:rPr>
      </w:pPr>
      <w:r w:rsidRPr="008373F3">
        <w:rPr>
          <w:lang w:val="en-GB"/>
        </w:rPr>
        <w:t>Implement feedback mechanisms to continually improve learning materials and user experience</w:t>
      </w:r>
    </w:p>
    <w:p w14:paraId="5AA61CC5" w14:textId="77777777" w:rsidR="008D0EE1" w:rsidRPr="008373F3" w:rsidRDefault="003C72D9" w:rsidP="008D0EE1">
      <w:pPr>
        <w:pStyle w:val="NoSpacing"/>
        <w:numPr>
          <w:ilvl w:val="0"/>
          <w:numId w:val="36"/>
        </w:numPr>
        <w:rPr>
          <w:lang w:val="en-GB"/>
        </w:rPr>
      </w:pPr>
      <w:r w:rsidRPr="008373F3">
        <w:rPr>
          <w:lang w:val="en-GB"/>
        </w:rPr>
        <w:t>Develop user guides and FAQs for common LMS functions</w:t>
      </w:r>
    </w:p>
    <w:p w14:paraId="312C47E5" w14:textId="7B62C456" w:rsidR="008D0EE1" w:rsidRPr="008373F3" w:rsidRDefault="008D0EE1" w:rsidP="008D0EE1">
      <w:pPr>
        <w:pStyle w:val="NoSpacing"/>
        <w:numPr>
          <w:ilvl w:val="0"/>
          <w:numId w:val="36"/>
        </w:numPr>
        <w:rPr>
          <w:lang w:val="en-GB"/>
        </w:rPr>
      </w:pPr>
      <w:r w:rsidRPr="008373F3">
        <w:rPr>
          <w:lang w:val="en-GB"/>
        </w:rPr>
        <w:t>To maintain and keep the W</w:t>
      </w:r>
      <w:r w:rsidR="008373F3" w:rsidRPr="008373F3">
        <w:rPr>
          <w:lang w:val="en-GB"/>
        </w:rPr>
        <w:t>orkforce Development (WFD)</w:t>
      </w:r>
      <w:r w:rsidRPr="008373F3">
        <w:rPr>
          <w:lang w:val="en-GB"/>
        </w:rPr>
        <w:t xml:space="preserve"> section of the intranet updated, in conjunction with the corporate Web Content Administrator. </w:t>
      </w:r>
    </w:p>
    <w:p w14:paraId="6624F016" w14:textId="720A3FE1" w:rsidR="003C72D9" w:rsidRPr="008373F3" w:rsidRDefault="003C72D9" w:rsidP="003C72D9">
      <w:pPr>
        <w:pStyle w:val="NoSpacing"/>
        <w:numPr>
          <w:ilvl w:val="0"/>
          <w:numId w:val="36"/>
        </w:numPr>
        <w:rPr>
          <w:lang w:val="en-GB"/>
        </w:rPr>
      </w:pPr>
      <w:r w:rsidRPr="008373F3">
        <w:rPr>
          <w:lang w:val="en-GB"/>
        </w:rPr>
        <w:t xml:space="preserve">Support the organisation in meeting statutory and regulatory training requirements </w:t>
      </w:r>
    </w:p>
    <w:p w14:paraId="42B130C8" w14:textId="125BC86E" w:rsidR="007D389C" w:rsidRDefault="007D389C" w:rsidP="00F34D00">
      <w:pPr>
        <w:pStyle w:val="NoSpacing"/>
        <w:numPr>
          <w:ilvl w:val="0"/>
          <w:numId w:val="36"/>
        </w:numPr>
        <w:rPr>
          <w:lang w:val="en-GB"/>
        </w:rPr>
      </w:pPr>
      <w:r>
        <w:rPr>
          <w:lang w:val="en-GB"/>
        </w:rPr>
        <w:t>To produce accurate and timely reports for a range of audiences in an appropriate and usable format, making recommendations to inform decision making</w:t>
      </w:r>
    </w:p>
    <w:p w14:paraId="76541FB8" w14:textId="11D97854" w:rsidR="0036142D" w:rsidRPr="007D389C" w:rsidRDefault="007D389C" w:rsidP="002B142D">
      <w:pPr>
        <w:pStyle w:val="NoSpacing"/>
        <w:numPr>
          <w:ilvl w:val="0"/>
          <w:numId w:val="36"/>
        </w:numPr>
        <w:rPr>
          <w:lang w:val="en-GB"/>
        </w:rPr>
      </w:pPr>
      <w:r w:rsidRPr="007D389C">
        <w:rPr>
          <w:bCs/>
          <w:szCs w:val="22"/>
        </w:rPr>
        <w:t xml:space="preserve">To use own judgement and initiative when resolving issues to achieve the required result. </w:t>
      </w:r>
    </w:p>
    <w:p w14:paraId="5FAC0024" w14:textId="77777777" w:rsidR="007D389C" w:rsidRPr="007D389C" w:rsidRDefault="007D389C" w:rsidP="007D389C">
      <w:pPr>
        <w:pStyle w:val="NoSpacing"/>
        <w:ind w:left="720"/>
        <w:rPr>
          <w:lang w:val="en-GB"/>
        </w:rPr>
      </w:pPr>
    </w:p>
    <w:p w14:paraId="21D8442E" w14:textId="1D8700E9" w:rsidR="001059B3" w:rsidRPr="009C43B6" w:rsidRDefault="0036142D" w:rsidP="00556D24">
      <w:pPr>
        <w:pStyle w:val="NoSpacing"/>
        <w:numPr>
          <w:ilvl w:val="0"/>
          <w:numId w:val="26"/>
        </w:numPr>
        <w:rPr>
          <w:lang w:val="en-GB"/>
        </w:rPr>
      </w:pPr>
      <w:r w:rsidRPr="009C43B6">
        <w:rPr>
          <w:u w:val="single"/>
          <w:lang w:val="en-GB"/>
        </w:rPr>
        <w:t>Accountability</w:t>
      </w:r>
      <w:r w:rsidR="00124871" w:rsidRPr="009C43B6">
        <w:rPr>
          <w:u w:val="single"/>
          <w:lang w:val="en-GB"/>
        </w:rPr>
        <w:t xml:space="preserve"> </w:t>
      </w:r>
    </w:p>
    <w:p w14:paraId="7E060B7E" w14:textId="77777777" w:rsidR="00187195" w:rsidRPr="008373F3" w:rsidRDefault="00187195" w:rsidP="00187195">
      <w:pPr>
        <w:pStyle w:val="NoSpacing"/>
        <w:numPr>
          <w:ilvl w:val="0"/>
          <w:numId w:val="33"/>
        </w:numPr>
        <w:rPr>
          <w:bCs/>
          <w:lang w:val="en-GB"/>
        </w:rPr>
      </w:pPr>
      <w:r w:rsidRPr="008373F3">
        <w:rPr>
          <w:bCs/>
          <w:lang w:val="en-GB"/>
        </w:rPr>
        <w:t>Keep up to date with relevant legislation and organisational procedures whilst ensuring</w:t>
      </w:r>
    </w:p>
    <w:p w14:paraId="48F3D6EF" w14:textId="77777777" w:rsidR="00187195" w:rsidRDefault="00187195" w:rsidP="00187195">
      <w:pPr>
        <w:pStyle w:val="NoSpacing"/>
        <w:ind w:left="720"/>
        <w:rPr>
          <w:bCs/>
          <w:lang w:val="en-GB"/>
        </w:rPr>
      </w:pPr>
      <w:r w:rsidRPr="008373F3">
        <w:rPr>
          <w:bCs/>
          <w:lang w:val="en-GB"/>
        </w:rPr>
        <w:t>e-learning materials comply with accessibility standards (e.g. WCAG) and organisational branding guidelines</w:t>
      </w:r>
    </w:p>
    <w:p w14:paraId="54DD75E6" w14:textId="77777777" w:rsidR="00187195" w:rsidRPr="00187195" w:rsidRDefault="00187195" w:rsidP="00187195">
      <w:pPr>
        <w:pStyle w:val="NoSpacing"/>
        <w:numPr>
          <w:ilvl w:val="0"/>
          <w:numId w:val="39"/>
        </w:numPr>
        <w:rPr>
          <w:lang w:val="en-GB"/>
        </w:rPr>
      </w:pPr>
      <w:r w:rsidRPr="00187195">
        <w:rPr>
          <w:lang w:val="en-GB"/>
        </w:rPr>
        <w:t>To conduct high level technical research and contribute to the development of strategic e-learning plans and policies</w:t>
      </w:r>
    </w:p>
    <w:p w14:paraId="3605012F" w14:textId="7C292446" w:rsidR="00187195" w:rsidRPr="007D389C" w:rsidRDefault="00187195" w:rsidP="00187195">
      <w:pPr>
        <w:pStyle w:val="ListParagraph"/>
        <w:numPr>
          <w:ilvl w:val="0"/>
          <w:numId w:val="42"/>
        </w:numPr>
        <w:rPr>
          <w:rFonts w:ascii="Metropolis Light" w:hAnsi="Metropolis Light"/>
          <w:bCs/>
          <w:sz w:val="30"/>
          <w:szCs w:val="30"/>
          <w:lang w:val="en-GB" w:eastAsia="en-GB"/>
        </w:rPr>
      </w:pPr>
      <w:r w:rsidRPr="007D389C">
        <w:rPr>
          <w:bCs/>
          <w:szCs w:val="22"/>
        </w:rPr>
        <w:t xml:space="preserve">To develop and maintain effective working relationships with internal and external colleagues, other Fire and Rescue Services, external </w:t>
      </w:r>
      <w:proofErr w:type="gramStart"/>
      <w:r w:rsidRPr="007D389C">
        <w:rPr>
          <w:bCs/>
          <w:szCs w:val="22"/>
        </w:rPr>
        <w:t>partners</w:t>
      </w:r>
      <w:proofErr w:type="gramEnd"/>
      <w:r w:rsidRPr="007D389C">
        <w:rPr>
          <w:bCs/>
          <w:szCs w:val="22"/>
        </w:rPr>
        <w:t xml:space="preserve"> and other bodies whose decisions impact on the e-learning platform</w:t>
      </w:r>
      <w:r>
        <w:rPr>
          <w:bCs/>
          <w:szCs w:val="22"/>
        </w:rPr>
        <w:t>.</w:t>
      </w:r>
    </w:p>
    <w:p w14:paraId="42B0D187" w14:textId="6E97FF67" w:rsidR="008D0EE1" w:rsidRPr="00187195" w:rsidRDefault="001F17B6" w:rsidP="00BD53D6">
      <w:pPr>
        <w:pStyle w:val="NoSpacing"/>
        <w:numPr>
          <w:ilvl w:val="0"/>
          <w:numId w:val="39"/>
        </w:numPr>
        <w:rPr>
          <w:lang w:val="en-GB"/>
        </w:rPr>
      </w:pPr>
      <w:r w:rsidRPr="00187195">
        <w:rPr>
          <w:lang w:val="en-GB"/>
        </w:rPr>
        <w:t>P</w:t>
      </w:r>
      <w:r w:rsidR="008D0EE1" w:rsidRPr="00187195">
        <w:rPr>
          <w:lang w:val="en-GB"/>
        </w:rPr>
        <w:t>romote and demonstrate the values of our organisation</w:t>
      </w:r>
    </w:p>
    <w:p w14:paraId="2BC0D72A" w14:textId="77777777" w:rsidR="00124871" w:rsidRDefault="00124871" w:rsidP="0015252E">
      <w:pPr>
        <w:pStyle w:val="NoSpacing"/>
        <w:rPr>
          <w:i/>
          <w:iCs/>
          <w:color w:val="FF0000"/>
          <w:lang w:val="en-GB"/>
        </w:rPr>
      </w:pPr>
    </w:p>
    <w:p w14:paraId="05C667BF" w14:textId="77777777" w:rsidR="009C43B6" w:rsidRDefault="009C43B6" w:rsidP="0015252E">
      <w:pPr>
        <w:pStyle w:val="NoSpacing"/>
        <w:rPr>
          <w:i/>
          <w:iCs/>
          <w:color w:val="FF0000"/>
          <w:lang w:val="en-GB"/>
        </w:rPr>
      </w:pPr>
    </w:p>
    <w:p w14:paraId="78C3E6B8" w14:textId="77777777" w:rsidR="009C43B6" w:rsidRDefault="009C43B6" w:rsidP="0015252E">
      <w:pPr>
        <w:pStyle w:val="NoSpacing"/>
        <w:rPr>
          <w:i/>
          <w:iCs/>
          <w:color w:val="FF0000"/>
          <w:lang w:val="en-GB"/>
        </w:rPr>
      </w:pPr>
    </w:p>
    <w:p w14:paraId="1A0AC39B" w14:textId="77777777" w:rsidR="001E72BB" w:rsidRPr="00BE5FE9" w:rsidRDefault="00BE5FE9" w:rsidP="001E72BB">
      <w:pPr>
        <w:pStyle w:val="NoSpacing"/>
        <w:rPr>
          <w:b/>
          <w:lang w:val="en-GB"/>
        </w:rPr>
      </w:pPr>
      <w:r w:rsidRPr="00BE5FE9">
        <w:rPr>
          <w:b/>
          <w:lang w:val="en-GB"/>
        </w:rPr>
        <w:lastRenderedPageBreak/>
        <w:t>General Responsibilities</w:t>
      </w:r>
    </w:p>
    <w:p w14:paraId="29FEC7EF" w14:textId="77777777" w:rsidR="00BE5FE9" w:rsidRDefault="00BE5FE9" w:rsidP="001E72BB">
      <w:pPr>
        <w:pStyle w:val="NoSpacing"/>
        <w:rPr>
          <w:lang w:val="en-GB"/>
        </w:rPr>
      </w:pPr>
    </w:p>
    <w:p w14:paraId="2E48DF43" w14:textId="77777777" w:rsidR="00CB2B10" w:rsidRDefault="00CB2B10" w:rsidP="00785B8E">
      <w:pPr>
        <w:pStyle w:val="NoSpacing"/>
        <w:jc w:val="both"/>
        <w:rPr>
          <w:lang w:val="en-GB"/>
        </w:rPr>
      </w:pPr>
      <w:r>
        <w:rPr>
          <w:lang w:val="en-GB"/>
        </w:rPr>
        <w:t xml:space="preserve">This job description sets out the duties of the post at the time it was </w:t>
      </w:r>
      <w:r w:rsidR="001E72BB">
        <w:rPr>
          <w:lang w:val="en-GB"/>
        </w:rPr>
        <w:t xml:space="preserve">drawn up.  Such duties may vary </w:t>
      </w:r>
      <w:r>
        <w:rPr>
          <w:lang w:val="en-GB"/>
        </w:rPr>
        <w:t>from time to time without changing the general character of the duties or the level or responsibility entailed. Such variations are a common occurrence and cannot of themselves justify a reconsideration of the</w:t>
      </w:r>
      <w:r w:rsidR="0044679B">
        <w:rPr>
          <w:lang w:val="en-GB"/>
        </w:rPr>
        <w:t xml:space="preserve"> evaluation and</w:t>
      </w:r>
      <w:r>
        <w:rPr>
          <w:lang w:val="en-GB"/>
        </w:rPr>
        <w:t xml:space="preserve"> grading of the post.</w:t>
      </w:r>
    </w:p>
    <w:p w14:paraId="3CA9D319" w14:textId="77777777" w:rsidR="00CB2B10" w:rsidRDefault="00CB2B10" w:rsidP="00785B8E">
      <w:pPr>
        <w:pStyle w:val="NoSpacing"/>
        <w:jc w:val="both"/>
        <w:rPr>
          <w:lang w:val="en-GB"/>
        </w:rPr>
      </w:pPr>
    </w:p>
    <w:p w14:paraId="5A14440A" w14:textId="77777777" w:rsidR="00CB2B10" w:rsidRDefault="00CB2B10" w:rsidP="00785B8E">
      <w:pPr>
        <w:pStyle w:val="NoSpacing"/>
        <w:jc w:val="both"/>
      </w:pPr>
      <w:r>
        <w:t xml:space="preserve">All staff must comply with all </w:t>
      </w:r>
      <w:r w:rsidR="0044679B">
        <w:t>ESFRS</w:t>
      </w:r>
      <w:r>
        <w:t xml:space="preserve"> Polices including Equal Opportunities and Health and Safety at Work.</w:t>
      </w:r>
    </w:p>
    <w:p w14:paraId="56832B4B" w14:textId="77777777" w:rsidR="00022132" w:rsidRDefault="00022132" w:rsidP="00785B8E">
      <w:pPr>
        <w:pStyle w:val="NoSpacing"/>
        <w:jc w:val="both"/>
      </w:pPr>
    </w:p>
    <w:p w14:paraId="0120B929" w14:textId="77777777" w:rsidR="0022364A" w:rsidRDefault="00022132" w:rsidP="00785B8E">
      <w:pPr>
        <w:pStyle w:val="NoSpacing"/>
        <w:jc w:val="both"/>
        <w:rPr>
          <w:szCs w:val="22"/>
          <w:lang w:val="en-GB"/>
        </w:rPr>
      </w:pPr>
      <w:r w:rsidRPr="00022132">
        <w:rPr>
          <w:szCs w:val="22"/>
          <w:lang w:val="en-GB"/>
        </w:rPr>
        <w:t>Safeguard and promote the welfare of children and protection of vulnerable adults in line with the policies of East Sussex Fire and Rescue Service and East Sussex Fire Authority.</w:t>
      </w:r>
    </w:p>
    <w:p w14:paraId="5F6C165C" w14:textId="77777777" w:rsidR="00022132" w:rsidRPr="00022132" w:rsidRDefault="0022364A" w:rsidP="00785B8E">
      <w:pPr>
        <w:ind w:left="2835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br w:type="page"/>
      </w:r>
    </w:p>
    <w:p w14:paraId="50A2B7AA" w14:textId="77777777" w:rsidR="00022132" w:rsidRDefault="00022132">
      <w:pPr>
        <w:pStyle w:val="BodyTextIndent2"/>
      </w:pPr>
    </w:p>
    <w:p w14:paraId="0D6CDDD0" w14:textId="77777777" w:rsidR="00CB2B10" w:rsidRDefault="00CE3F5F">
      <w:pPr>
        <w:pStyle w:val="Header"/>
        <w:tabs>
          <w:tab w:val="clear" w:pos="4153"/>
          <w:tab w:val="clear" w:pos="8306"/>
          <w:tab w:val="center" w:pos="5400"/>
        </w:tabs>
        <w:ind w:left="720"/>
        <w:jc w:val="center"/>
        <w:rPr>
          <w:b/>
          <w:bCs/>
          <w:sz w:val="44"/>
        </w:rPr>
      </w:pPr>
      <w:r>
        <w:rPr>
          <w:b/>
          <w:bCs/>
          <w:noProof/>
          <w:sz w:val="20"/>
          <w:lang w:val="en-GB" w:eastAsia="en-GB"/>
        </w:rPr>
        <w:drawing>
          <wp:anchor distT="0" distB="0" distL="114300" distR="114300" simplePos="0" relativeHeight="251658240" behindDoc="0" locked="0" layoutInCell="0" allowOverlap="1" wp14:anchorId="54DD72D2" wp14:editId="4E8AC665">
            <wp:simplePos x="0" y="0"/>
            <wp:positionH relativeFrom="column">
              <wp:posOffset>-504825</wp:posOffset>
            </wp:positionH>
            <wp:positionV relativeFrom="paragraph">
              <wp:posOffset>-603250</wp:posOffset>
            </wp:positionV>
            <wp:extent cx="1436370" cy="1365250"/>
            <wp:effectExtent l="0" t="0" r="0" b="6350"/>
            <wp:wrapSquare wrapText="right"/>
            <wp:docPr id="4" name="Picture 4" descr="CFA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FA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8" b="5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B10">
        <w:rPr>
          <w:b/>
          <w:bCs/>
          <w:sz w:val="44"/>
        </w:rPr>
        <w:t>EAST SUSSEX FIRE AUTHORITY</w:t>
      </w:r>
    </w:p>
    <w:p w14:paraId="24861B01" w14:textId="77777777" w:rsidR="00CB2B10" w:rsidRDefault="00CB2B10">
      <w:pPr>
        <w:pStyle w:val="Header"/>
        <w:tabs>
          <w:tab w:val="clear" w:pos="4153"/>
          <w:tab w:val="clear" w:pos="8306"/>
          <w:tab w:val="center" w:pos="5400"/>
        </w:tabs>
        <w:ind w:left="720"/>
        <w:jc w:val="center"/>
        <w:rPr>
          <w:b/>
          <w:bCs/>
        </w:rPr>
      </w:pPr>
      <w:r>
        <w:rPr>
          <w:b/>
          <w:bCs/>
          <w:sz w:val="44"/>
        </w:rPr>
        <w:t>Person Specification</w:t>
      </w:r>
    </w:p>
    <w:p w14:paraId="75F8A661" w14:textId="77777777" w:rsidR="00DA7D3C" w:rsidRDefault="00DA7D3C" w:rsidP="00DA7D3C">
      <w:pPr>
        <w:ind w:left="2160"/>
        <w:jc w:val="both"/>
        <w:rPr>
          <w:rFonts w:cs="Arial"/>
          <w:b/>
          <w:sz w:val="20"/>
        </w:rPr>
      </w:pPr>
    </w:p>
    <w:p w14:paraId="47C6AFCF" w14:textId="3125BE14" w:rsidR="0028359C" w:rsidRPr="003271E3" w:rsidRDefault="00114D2D" w:rsidP="00DA7D3C">
      <w:pPr>
        <w:ind w:left="1701"/>
        <w:jc w:val="both"/>
        <w:rPr>
          <w:rFonts w:cs="Arial"/>
          <w:szCs w:val="22"/>
        </w:rPr>
      </w:pPr>
      <w:r w:rsidRPr="00114D2D">
        <w:rPr>
          <w:rFonts w:cs="Arial"/>
          <w:szCs w:val="22"/>
        </w:rPr>
        <w:t xml:space="preserve">The person specification focuses on the knowledge, qualifications, </w:t>
      </w:r>
      <w:proofErr w:type="gramStart"/>
      <w:r w:rsidRPr="00114D2D">
        <w:rPr>
          <w:rFonts w:cs="Arial"/>
          <w:szCs w:val="22"/>
        </w:rPr>
        <w:t>experience</w:t>
      </w:r>
      <w:proofErr w:type="gramEnd"/>
      <w:r w:rsidRPr="00114D2D">
        <w:rPr>
          <w:rFonts w:cs="Arial"/>
          <w:szCs w:val="22"/>
        </w:rPr>
        <w:t xml:space="preserve"> and skills (both general and technical) required to undertake the role effectively. If you are applying for this role then please ensure that you demonstrate that you meet </w:t>
      </w:r>
      <w:r w:rsidR="00E94A2E" w:rsidRPr="00114D2D">
        <w:rPr>
          <w:rFonts w:cs="Arial"/>
          <w:szCs w:val="22"/>
        </w:rPr>
        <w:t>all</w:t>
      </w:r>
      <w:r w:rsidRPr="00114D2D">
        <w:rPr>
          <w:rFonts w:cs="Arial"/>
          <w:szCs w:val="22"/>
        </w:rPr>
        <w:t xml:space="preserve"> the essential criteria</w:t>
      </w:r>
      <w:r w:rsidRPr="00CB0F84">
        <w:rPr>
          <w:rFonts w:cs="Arial"/>
          <w:szCs w:val="22"/>
        </w:rPr>
        <w:t>.</w:t>
      </w:r>
      <w:r w:rsidR="000B7BEC" w:rsidRPr="00CB0F84">
        <w:rPr>
          <w:rFonts w:cs="Arial"/>
          <w:szCs w:val="22"/>
        </w:rPr>
        <w:t xml:space="preserve"> </w:t>
      </w:r>
    </w:p>
    <w:p w14:paraId="2C5365C0" w14:textId="77777777" w:rsidR="00114D2D" w:rsidRDefault="00114D2D">
      <w:pPr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5290"/>
      </w:tblGrid>
      <w:tr w:rsidR="00CB2B10" w14:paraId="3E40E48B" w14:textId="77777777" w:rsidTr="00F0221A">
        <w:trPr>
          <w:trHeight w:hRule="exact" w:val="493"/>
        </w:trPr>
        <w:tc>
          <w:tcPr>
            <w:tcW w:w="4674" w:type="dxa"/>
            <w:shd w:val="clear" w:color="auto" w:fill="auto"/>
            <w:vAlign w:val="center"/>
          </w:tcPr>
          <w:p w14:paraId="16735084" w14:textId="32C759B2" w:rsidR="00CB2B10" w:rsidRPr="00124871" w:rsidRDefault="00BE5FE9" w:rsidP="005D2E06">
            <w:pPr>
              <w:rPr>
                <w:bCs/>
                <w:color w:val="FF0000"/>
              </w:rPr>
            </w:pPr>
            <w:r w:rsidRPr="00A655CD">
              <w:rPr>
                <w:b/>
              </w:rPr>
              <w:t xml:space="preserve">Job </w:t>
            </w:r>
            <w:r w:rsidR="00CB2B10" w:rsidRPr="00A655CD">
              <w:rPr>
                <w:b/>
              </w:rPr>
              <w:t xml:space="preserve">Title:  </w:t>
            </w:r>
            <w:r w:rsidR="00F0221A" w:rsidRPr="008373F3">
              <w:rPr>
                <w:bCs/>
              </w:rPr>
              <w:t>E-Learning Content Developer</w:t>
            </w:r>
          </w:p>
        </w:tc>
        <w:tc>
          <w:tcPr>
            <w:tcW w:w="5290" w:type="dxa"/>
            <w:vAlign w:val="center"/>
          </w:tcPr>
          <w:p w14:paraId="60E4A2A8" w14:textId="608DE3F8" w:rsidR="00CB2B10" w:rsidRPr="00A655CD" w:rsidRDefault="00BE5FE9" w:rsidP="005D2E06">
            <w:pPr>
              <w:rPr>
                <w:bCs/>
              </w:rPr>
            </w:pPr>
            <w:r w:rsidRPr="00A655CD">
              <w:rPr>
                <w:b/>
              </w:rPr>
              <w:t xml:space="preserve">Directorate: </w:t>
            </w:r>
            <w:r w:rsidR="0044679B" w:rsidRPr="00A655CD">
              <w:rPr>
                <w:b/>
              </w:rPr>
              <w:t xml:space="preserve"> </w:t>
            </w:r>
            <w:r w:rsidR="00A655CD" w:rsidRPr="00A655CD">
              <w:rPr>
                <w:bCs/>
              </w:rPr>
              <w:t>People Services</w:t>
            </w:r>
            <w:r w:rsidR="0044679B" w:rsidRPr="00A655CD">
              <w:rPr>
                <w:b/>
              </w:rPr>
              <w:t xml:space="preserve"> </w:t>
            </w:r>
          </w:p>
        </w:tc>
      </w:tr>
      <w:tr w:rsidR="00CB2B10" w14:paraId="2A8831E5" w14:textId="77777777" w:rsidTr="00F0221A">
        <w:trPr>
          <w:trHeight w:val="493"/>
        </w:trPr>
        <w:tc>
          <w:tcPr>
            <w:tcW w:w="4674" w:type="dxa"/>
            <w:shd w:val="clear" w:color="auto" w:fill="auto"/>
            <w:vAlign w:val="center"/>
          </w:tcPr>
          <w:p w14:paraId="5A8C7658" w14:textId="41E89D43" w:rsidR="00CB2B10" w:rsidRPr="00A655CD" w:rsidRDefault="00BE5FE9" w:rsidP="005D2E06">
            <w:pPr>
              <w:rPr>
                <w:bCs/>
              </w:rPr>
            </w:pPr>
            <w:r w:rsidRPr="00A655CD">
              <w:rPr>
                <w:b/>
              </w:rPr>
              <w:t>Job Family</w:t>
            </w:r>
            <w:r w:rsidR="009B2347" w:rsidRPr="00A655CD">
              <w:rPr>
                <w:b/>
              </w:rPr>
              <w:t xml:space="preserve">: </w:t>
            </w:r>
            <w:proofErr w:type="gramStart"/>
            <w:r w:rsidR="00A655CD" w:rsidRPr="00A655CD">
              <w:rPr>
                <w:bCs/>
              </w:rPr>
              <w:t>3</w:t>
            </w:r>
            <w:proofErr w:type="gramEnd"/>
            <w:r w:rsidR="00976D3F">
              <w:rPr>
                <w:bCs/>
              </w:rPr>
              <w:t xml:space="preserve"> </w:t>
            </w:r>
          </w:p>
        </w:tc>
        <w:tc>
          <w:tcPr>
            <w:tcW w:w="5290" w:type="dxa"/>
            <w:vAlign w:val="center"/>
          </w:tcPr>
          <w:p w14:paraId="59A5039B" w14:textId="493C076F" w:rsidR="00CB2B10" w:rsidRPr="00A655CD" w:rsidRDefault="00BE5FE9" w:rsidP="005D2E06">
            <w:pPr>
              <w:rPr>
                <w:bCs/>
              </w:rPr>
            </w:pPr>
            <w:r w:rsidRPr="00A655CD">
              <w:rPr>
                <w:b/>
              </w:rPr>
              <w:t xml:space="preserve">Department:  </w:t>
            </w:r>
            <w:r w:rsidR="00A655CD" w:rsidRPr="00A655CD">
              <w:rPr>
                <w:bCs/>
              </w:rPr>
              <w:t>Workforce Development</w:t>
            </w:r>
            <w:r w:rsidR="005D2E06" w:rsidRPr="00A655CD">
              <w:rPr>
                <w:b/>
              </w:rPr>
              <w:t xml:space="preserve"> </w:t>
            </w:r>
          </w:p>
        </w:tc>
      </w:tr>
      <w:tr w:rsidR="00DA7D3C" w14:paraId="2B91401D" w14:textId="77777777" w:rsidTr="00946E59">
        <w:trPr>
          <w:trHeight w:val="493"/>
        </w:trPr>
        <w:tc>
          <w:tcPr>
            <w:tcW w:w="9964" w:type="dxa"/>
            <w:gridSpan w:val="2"/>
            <w:vAlign w:val="center"/>
          </w:tcPr>
          <w:p w14:paraId="130E6DA6" w14:textId="00B4A029" w:rsidR="00DA7D3C" w:rsidRDefault="00DA7D3C" w:rsidP="005D2E06">
            <w:pPr>
              <w:rPr>
                <w:b/>
              </w:rPr>
            </w:pPr>
            <w:r>
              <w:rPr>
                <w:b/>
              </w:rPr>
              <w:t>DBS Check</w:t>
            </w:r>
            <w:r w:rsidR="00E94A2E">
              <w:rPr>
                <w:b/>
              </w:rPr>
              <w:t xml:space="preserve"> Level</w:t>
            </w:r>
            <w:r>
              <w:rPr>
                <w:b/>
              </w:rPr>
              <w:t>:</w:t>
            </w:r>
            <w:r>
              <w:rPr>
                <w:rFonts w:cs="Arial"/>
                <w:i/>
                <w:iCs/>
                <w:color w:val="FF0000"/>
                <w:lang w:val="en-GB"/>
              </w:rPr>
              <w:t xml:space="preserve"> </w:t>
            </w:r>
            <w:r w:rsidRPr="00124871">
              <w:rPr>
                <w:rFonts w:cs="Arial"/>
                <w:lang w:val="en-GB"/>
              </w:rPr>
              <w:t xml:space="preserve">Standard </w:t>
            </w:r>
          </w:p>
        </w:tc>
      </w:tr>
    </w:tbl>
    <w:p w14:paraId="0DB1F598" w14:textId="77777777" w:rsidR="009819D4" w:rsidRPr="0008133E" w:rsidRDefault="009819D4" w:rsidP="009819D4">
      <w:pPr>
        <w:rPr>
          <w:rFonts w:cs="Arial"/>
          <w:color w:val="FF0000"/>
          <w:sz w:val="16"/>
          <w:szCs w:val="16"/>
        </w:rPr>
      </w:pPr>
    </w:p>
    <w:tbl>
      <w:tblPr>
        <w:tblpPr w:leftFromText="180" w:rightFromText="180" w:vertAnchor="text" w:horzAnchor="margin" w:tblpY="97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9122"/>
      </w:tblGrid>
      <w:tr w:rsidR="009819D4" w:rsidRPr="00D544AE" w14:paraId="2AE91482" w14:textId="77777777" w:rsidTr="00E2540B"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278A14" w14:textId="77777777" w:rsidR="009819D4" w:rsidRPr="00D544AE" w:rsidRDefault="009819D4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D544AE">
              <w:rPr>
                <w:rFonts w:cs="Arial"/>
                <w:b/>
                <w:szCs w:val="22"/>
              </w:rPr>
              <w:t xml:space="preserve">ESSENTIAL CRITERIA </w:t>
            </w:r>
          </w:p>
        </w:tc>
      </w:tr>
      <w:tr w:rsidR="009819D4" w:rsidRPr="00D544AE" w14:paraId="26C343A6" w14:textId="77777777" w:rsidTr="00E2540B"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C480CA" w14:textId="77777777" w:rsidR="009819D4" w:rsidRPr="00D544AE" w:rsidRDefault="009819D4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D544AE">
              <w:rPr>
                <w:rFonts w:cs="Arial"/>
                <w:b/>
                <w:bCs/>
                <w:szCs w:val="22"/>
              </w:rPr>
              <w:t>Knowledge (incl. Interpersonal and communication skills)</w:t>
            </w:r>
          </w:p>
          <w:p w14:paraId="6F8D9CBF" w14:textId="77777777" w:rsidR="009819D4" w:rsidRPr="00D544AE" w:rsidRDefault="009819D4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9819D4" w:rsidRPr="00D544AE" w14:paraId="1D2DE1F3" w14:textId="77777777" w:rsidTr="00E2540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FF50" w14:textId="3047274D" w:rsidR="009819D4" w:rsidRPr="005D2E06" w:rsidRDefault="006B411F" w:rsidP="006B411F">
            <w:pPr>
              <w:pStyle w:val="ListParagraph"/>
              <w:spacing w:line="276" w:lineRule="auto"/>
              <w:ind w:left="3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68E5" w14:textId="035A8F22" w:rsidR="009819D4" w:rsidRPr="00D544AE" w:rsidRDefault="009819D4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D544AE">
              <w:rPr>
                <w:rFonts w:cs="Arial"/>
                <w:szCs w:val="22"/>
                <w:lang w:val="en-GB"/>
              </w:rPr>
              <w:t xml:space="preserve">Excellent IT skills, </w:t>
            </w:r>
            <w:r w:rsidR="00E32A82">
              <w:rPr>
                <w:rFonts w:cs="Arial"/>
                <w:szCs w:val="22"/>
                <w:lang w:val="en-GB"/>
              </w:rPr>
              <w:t>including</w:t>
            </w:r>
            <w:r w:rsidRPr="00D544AE">
              <w:rPr>
                <w:rFonts w:cs="Arial"/>
                <w:szCs w:val="22"/>
                <w:lang w:val="en-GB"/>
              </w:rPr>
              <w:t xml:space="preserve"> all M</w:t>
            </w:r>
            <w:r w:rsidR="005D2E06">
              <w:rPr>
                <w:rFonts w:cs="Arial"/>
                <w:szCs w:val="22"/>
                <w:lang w:val="en-GB"/>
              </w:rPr>
              <w:t>icrosoft</w:t>
            </w:r>
            <w:r w:rsidRPr="00D544AE">
              <w:rPr>
                <w:rFonts w:cs="Arial"/>
                <w:szCs w:val="22"/>
                <w:lang w:val="en-GB"/>
              </w:rPr>
              <w:t xml:space="preserve"> Office applications (Word, Excel, PowerPoint, Outlook)</w:t>
            </w:r>
            <w:r w:rsidR="00670B7B">
              <w:rPr>
                <w:rFonts w:cs="Arial"/>
                <w:szCs w:val="22"/>
                <w:lang w:val="en-GB"/>
              </w:rPr>
              <w:t xml:space="preserve">. </w:t>
            </w:r>
          </w:p>
        </w:tc>
      </w:tr>
      <w:tr w:rsidR="009819D4" w:rsidRPr="00D544AE" w14:paraId="0D91CC87" w14:textId="77777777" w:rsidTr="00E2540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E911" w14:textId="3F9FCDDD" w:rsidR="009819D4" w:rsidRPr="005D2E06" w:rsidRDefault="006B411F" w:rsidP="006B411F">
            <w:pPr>
              <w:pStyle w:val="ListParagraph"/>
              <w:spacing w:line="276" w:lineRule="auto"/>
              <w:ind w:left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2.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F715" w14:textId="4431B563" w:rsidR="009819D4" w:rsidRPr="00D544AE" w:rsidRDefault="009819D4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D544AE">
              <w:rPr>
                <w:rFonts w:cs="Arial"/>
                <w:szCs w:val="22"/>
                <w:lang w:val="en-GB"/>
              </w:rPr>
              <w:t>Able to prioritise and organi</w:t>
            </w:r>
            <w:r w:rsidR="00E32A82">
              <w:rPr>
                <w:rFonts w:cs="Arial"/>
                <w:szCs w:val="22"/>
                <w:lang w:val="en-GB"/>
              </w:rPr>
              <w:t>s</w:t>
            </w:r>
            <w:r w:rsidRPr="00D544AE">
              <w:rPr>
                <w:rFonts w:cs="Arial"/>
                <w:szCs w:val="22"/>
                <w:lang w:val="en-GB"/>
              </w:rPr>
              <w:t>e a busy work schedule</w:t>
            </w:r>
            <w:r w:rsidR="00670B7B">
              <w:rPr>
                <w:rFonts w:cs="Arial"/>
                <w:szCs w:val="22"/>
                <w:lang w:val="en-GB"/>
              </w:rPr>
              <w:t xml:space="preserve">. </w:t>
            </w:r>
          </w:p>
        </w:tc>
      </w:tr>
      <w:tr w:rsidR="009819D4" w:rsidRPr="00D544AE" w14:paraId="5F7320CF" w14:textId="77777777" w:rsidTr="00E2540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019" w14:textId="45707B73" w:rsidR="009819D4" w:rsidRPr="005D2E06" w:rsidRDefault="006B411F" w:rsidP="006B411F">
            <w:pPr>
              <w:pStyle w:val="ListParagraph"/>
              <w:spacing w:line="276" w:lineRule="auto"/>
              <w:ind w:left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3.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3CBE" w14:textId="1E96B5B3" w:rsidR="009819D4" w:rsidRPr="00D544AE" w:rsidRDefault="009819D4">
            <w:pPr>
              <w:spacing w:line="276" w:lineRule="auto"/>
              <w:rPr>
                <w:rFonts w:cs="Arial"/>
                <w:szCs w:val="22"/>
                <w:lang w:val="en-GB"/>
              </w:rPr>
            </w:pPr>
            <w:r w:rsidRPr="00D544AE">
              <w:rPr>
                <w:rFonts w:cs="Arial"/>
                <w:szCs w:val="22"/>
                <w:lang w:val="en-GB"/>
              </w:rPr>
              <w:t>Excellent communication skills, including verbal, written and interpersonal</w:t>
            </w:r>
            <w:r w:rsidR="001B2C4E">
              <w:rPr>
                <w:rFonts w:cs="Arial"/>
                <w:szCs w:val="22"/>
                <w:lang w:val="en-GB"/>
              </w:rPr>
              <w:t xml:space="preserve"> </w:t>
            </w:r>
          </w:p>
        </w:tc>
      </w:tr>
      <w:tr w:rsidR="00ED0ED5" w:rsidRPr="00D544AE" w14:paraId="4570A330" w14:textId="77777777" w:rsidTr="00E2540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9298" w14:textId="073CBFAD" w:rsidR="00ED0ED5" w:rsidRPr="00D544AE" w:rsidRDefault="004B661F" w:rsidP="00ED0ED5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</w:t>
            </w:r>
            <w:r w:rsidR="006B411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4.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B28D" w14:textId="70B001FD" w:rsidR="00ED0ED5" w:rsidRPr="00697DF9" w:rsidRDefault="001B2C4E" w:rsidP="00ED0ED5">
            <w:pPr>
              <w:spacing w:line="276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Thorough knowledge in ADAPT web authorising tool to develop training packages </w:t>
            </w:r>
          </w:p>
        </w:tc>
      </w:tr>
      <w:tr w:rsidR="00697DF9" w:rsidRPr="00D544AE" w14:paraId="763962F2" w14:textId="77777777" w:rsidTr="00E2540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788A" w14:textId="4091FB9B" w:rsidR="00187195" w:rsidRPr="00D544AE" w:rsidRDefault="00187195" w:rsidP="00187195">
            <w:pPr>
              <w:spacing w:line="276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</w:t>
            </w:r>
            <w:r w:rsidR="006B411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5.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FC29" w14:textId="471A8904" w:rsidR="00697DF9" w:rsidRPr="009C43B6" w:rsidRDefault="009C43B6" w:rsidP="00697DF9">
            <w:pPr>
              <w:pStyle w:val="pf0"/>
              <w:ind w:left="0" w:firstLine="28"/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9C43B6">
              <w:rPr>
                <w:rStyle w:val="cf01"/>
                <w:rFonts w:ascii="Arial" w:hAnsi="Arial" w:cs="Arial"/>
                <w:sz w:val="22"/>
                <w:szCs w:val="22"/>
              </w:rPr>
              <w:t>Strong attention to detail and commitment to high-quality work</w:t>
            </w:r>
          </w:p>
        </w:tc>
      </w:tr>
      <w:tr w:rsidR="00ED0ED5" w:rsidRPr="00D544AE" w14:paraId="166F79D5" w14:textId="77777777" w:rsidTr="00EF201C"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47E723" w14:textId="77777777" w:rsidR="00ED0ED5" w:rsidRPr="00D544AE" w:rsidRDefault="00ED0ED5" w:rsidP="00ED0ED5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D544AE">
              <w:rPr>
                <w:rFonts w:cs="Arial"/>
                <w:b/>
                <w:bCs/>
                <w:szCs w:val="22"/>
              </w:rPr>
              <w:t>Qualifications</w:t>
            </w:r>
          </w:p>
          <w:p w14:paraId="717AFE02" w14:textId="77777777" w:rsidR="00ED0ED5" w:rsidRPr="00D544AE" w:rsidRDefault="00ED0ED5" w:rsidP="00ED0ED5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ED0ED5" w:rsidRPr="00D544AE" w14:paraId="71984DBE" w14:textId="77777777" w:rsidTr="00EF201C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3063" w14:textId="77777777" w:rsidR="00ED0ED5" w:rsidRPr="00D544AE" w:rsidRDefault="00ED0ED5" w:rsidP="00ED0ED5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9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35AF" w14:textId="77777777" w:rsidR="00ED0ED5" w:rsidRPr="00D544AE" w:rsidRDefault="00ED0ED5" w:rsidP="00ED0ED5">
            <w:pPr>
              <w:spacing w:line="276" w:lineRule="auto"/>
              <w:rPr>
                <w:rFonts w:cs="Arial"/>
                <w:szCs w:val="22"/>
                <w:lang w:val="en-GB"/>
              </w:rPr>
            </w:pPr>
          </w:p>
        </w:tc>
      </w:tr>
      <w:tr w:rsidR="00ED0ED5" w:rsidRPr="00D544AE" w14:paraId="7A464928" w14:textId="77777777" w:rsidTr="0051291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63B0" w14:textId="76A37110" w:rsidR="00ED0ED5" w:rsidRPr="00D544AE" w:rsidRDefault="00C8546F" w:rsidP="00ED0ED5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</w:t>
            </w:r>
            <w:r w:rsidR="006B411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</w:t>
            </w:r>
            <w:r w:rsidR="00DE7B49">
              <w:rPr>
                <w:rFonts w:cs="Arial"/>
                <w:szCs w:val="22"/>
              </w:rPr>
              <w:t>6</w:t>
            </w:r>
            <w:r>
              <w:rPr>
                <w:rFonts w:cs="Arial"/>
                <w:szCs w:val="22"/>
              </w:rPr>
              <w:t xml:space="preserve">. 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AF91" w14:textId="06098395" w:rsidR="00697DF9" w:rsidRPr="00D544AE" w:rsidRDefault="00187195" w:rsidP="00ED0ED5">
            <w:pPr>
              <w:spacing w:line="276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Educated to </w:t>
            </w:r>
            <w:r w:rsidR="0051291B" w:rsidRPr="0051291B">
              <w:rPr>
                <w:rFonts w:cs="Arial"/>
                <w:szCs w:val="22"/>
                <w:lang w:val="en-GB"/>
              </w:rPr>
              <w:t>GCSE level (or equivalent) qualifications in Maths and English at Grade C/ 4 (or equivalent)</w:t>
            </w:r>
          </w:p>
        </w:tc>
      </w:tr>
      <w:tr w:rsidR="00C8546F" w:rsidRPr="00D544AE" w14:paraId="221BC1E2" w14:textId="77777777" w:rsidTr="0051291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A942" w14:textId="180D8389" w:rsidR="00C8546F" w:rsidRDefault="00C8546F" w:rsidP="00ED0ED5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</w:t>
            </w:r>
            <w:r w:rsidR="006B411F">
              <w:rPr>
                <w:rFonts w:cs="Arial"/>
                <w:szCs w:val="22"/>
              </w:rPr>
              <w:t xml:space="preserve"> </w:t>
            </w:r>
            <w:r w:rsidR="00DE7B49">
              <w:rPr>
                <w:rFonts w:cs="Arial"/>
                <w:szCs w:val="22"/>
              </w:rPr>
              <w:t>7</w:t>
            </w:r>
            <w:r>
              <w:rPr>
                <w:rFonts w:cs="Arial"/>
                <w:szCs w:val="22"/>
              </w:rPr>
              <w:t xml:space="preserve">. 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FB42" w14:textId="77355B69" w:rsidR="00C8546F" w:rsidRPr="00C8546F" w:rsidRDefault="00C8546F" w:rsidP="00ED0ED5">
            <w:pPr>
              <w:spacing w:line="276" w:lineRule="auto"/>
              <w:rPr>
                <w:rFonts w:cs="Arial"/>
                <w:color w:val="FF0000"/>
                <w:szCs w:val="22"/>
                <w:lang w:val="en-GB"/>
              </w:rPr>
            </w:pPr>
            <w:r w:rsidRPr="009C43B6">
              <w:rPr>
                <w:rFonts w:cs="Arial"/>
                <w:szCs w:val="22"/>
                <w:lang w:val="en-GB"/>
              </w:rPr>
              <w:t xml:space="preserve">Qualification or experience in website or e-learning development </w:t>
            </w:r>
          </w:p>
        </w:tc>
      </w:tr>
      <w:tr w:rsidR="00ED0ED5" w:rsidRPr="00D544AE" w14:paraId="1312AC2B" w14:textId="77777777" w:rsidTr="00E2540B"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5716A8E" w14:textId="77777777" w:rsidR="00ED0ED5" w:rsidRDefault="00ED0ED5" w:rsidP="00ED0ED5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D544AE">
              <w:rPr>
                <w:rFonts w:cs="Arial"/>
                <w:b/>
                <w:bCs/>
                <w:szCs w:val="22"/>
              </w:rPr>
              <w:t>Experience</w:t>
            </w:r>
          </w:p>
          <w:p w14:paraId="1B11C080" w14:textId="77777777" w:rsidR="002865B0" w:rsidRPr="00D544AE" w:rsidRDefault="002865B0" w:rsidP="00ED0ED5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1B2C4E" w:rsidRPr="00D544AE" w14:paraId="502EFF04" w14:textId="77777777" w:rsidTr="002865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86F8" w14:textId="7D1B399E" w:rsidR="001B2C4E" w:rsidRPr="00D544AE" w:rsidRDefault="00C8546F" w:rsidP="00ED0ED5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</w:t>
            </w:r>
            <w:r w:rsidR="006B411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</w:t>
            </w:r>
            <w:r w:rsidR="00DE7B49">
              <w:rPr>
                <w:rFonts w:cs="Arial"/>
                <w:szCs w:val="22"/>
              </w:rPr>
              <w:t>8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A8F2" w14:textId="14D514A4" w:rsidR="001B2C4E" w:rsidRPr="001B2C4E" w:rsidRDefault="00976D3F" w:rsidP="00ED0ED5">
            <w:pPr>
              <w:spacing w:line="276" w:lineRule="auto"/>
              <w:rPr>
                <w:rFonts w:cs="Arial"/>
                <w:szCs w:val="22"/>
                <w:lang w:val="en-GB"/>
              </w:rPr>
            </w:pPr>
            <w:r>
              <w:t>Providing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accurate</w:t>
            </w:r>
            <w:r>
              <w:rPr>
                <w:spacing w:val="-4"/>
              </w:rPr>
              <w:t xml:space="preserve"> </w:t>
            </w:r>
            <w:r>
              <w:t>e-learning</w:t>
            </w:r>
            <w:r>
              <w:rPr>
                <w:spacing w:val="-5"/>
              </w:rPr>
              <w:t xml:space="preserve"> </w:t>
            </w:r>
            <w:r>
              <w:t>platform</w:t>
            </w:r>
            <w:r>
              <w:rPr>
                <w:spacing w:val="-3"/>
              </w:rPr>
              <w:t xml:space="preserve"> </w:t>
            </w:r>
            <w:r>
              <w:t>advice to a range of internal/external stakeholders.</w:t>
            </w:r>
          </w:p>
        </w:tc>
      </w:tr>
      <w:tr w:rsidR="00976D3F" w:rsidRPr="00D544AE" w14:paraId="289B11A6" w14:textId="77777777" w:rsidTr="002865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872C" w14:textId="42AAEA5A" w:rsidR="00976D3F" w:rsidRPr="00D544AE" w:rsidRDefault="00C8546F" w:rsidP="00DE7B49">
            <w:pPr>
              <w:spacing w:line="276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="006B411F">
              <w:rPr>
                <w:rFonts w:cs="Arial"/>
                <w:szCs w:val="22"/>
              </w:rPr>
              <w:t xml:space="preserve"> </w:t>
            </w:r>
            <w:r w:rsidR="00DE7B49">
              <w:rPr>
                <w:rFonts w:cs="Arial"/>
                <w:szCs w:val="22"/>
              </w:rPr>
              <w:t>9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958C" w14:textId="2B9A055D" w:rsidR="00976D3F" w:rsidRPr="001B2C4E" w:rsidRDefault="00976D3F" w:rsidP="00ED0ED5">
            <w:pPr>
              <w:spacing w:line="276" w:lineRule="auto"/>
              <w:rPr>
                <w:rFonts w:cs="Arial"/>
                <w:szCs w:val="22"/>
                <w:lang w:val="en-GB"/>
              </w:rPr>
            </w:pPr>
            <w:r w:rsidRPr="001B2C4E">
              <w:rPr>
                <w:rFonts w:cs="Arial"/>
                <w:szCs w:val="22"/>
                <w:lang w:val="en-GB"/>
              </w:rPr>
              <w:t>Conducti</w:t>
            </w:r>
            <w:r>
              <w:rPr>
                <w:rFonts w:cs="Arial"/>
                <w:szCs w:val="22"/>
                <w:lang w:val="en-GB"/>
              </w:rPr>
              <w:t xml:space="preserve">ng </w:t>
            </w:r>
            <w:r w:rsidRPr="001B2C4E">
              <w:rPr>
                <w:rFonts w:cs="Arial"/>
                <w:szCs w:val="22"/>
                <w:lang w:val="en-GB"/>
              </w:rPr>
              <w:t>high level technical research and contributing to the development of strategic e-learning plans and policies</w:t>
            </w:r>
          </w:p>
        </w:tc>
      </w:tr>
      <w:tr w:rsidR="00976D3F" w:rsidRPr="00D544AE" w14:paraId="5BAE7853" w14:textId="77777777" w:rsidTr="002865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4EC3" w14:textId="6348F0CC" w:rsidR="00976D3F" w:rsidRPr="00D544AE" w:rsidRDefault="00C8546F" w:rsidP="00ED0ED5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="006B411F">
              <w:rPr>
                <w:rFonts w:cs="Arial"/>
                <w:szCs w:val="22"/>
              </w:rPr>
              <w:t xml:space="preserve"> </w:t>
            </w:r>
            <w:r w:rsidR="00DE7B49">
              <w:rPr>
                <w:rFonts w:cs="Arial"/>
                <w:szCs w:val="22"/>
              </w:rPr>
              <w:t>10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99C2" w14:textId="6D0AE845" w:rsidR="00976D3F" w:rsidRPr="001B2C4E" w:rsidRDefault="00976D3F" w:rsidP="00ED0ED5">
            <w:pPr>
              <w:spacing w:line="276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Managing or maintaining </w:t>
            </w:r>
            <w:r w:rsidR="00124871">
              <w:rPr>
                <w:rFonts w:cs="Arial"/>
                <w:szCs w:val="22"/>
                <w:lang w:val="en-GB"/>
              </w:rPr>
              <w:t>Learning Management System (LMS)</w:t>
            </w:r>
            <w:r>
              <w:rPr>
                <w:rFonts w:cs="Arial"/>
                <w:szCs w:val="22"/>
                <w:lang w:val="en-GB"/>
              </w:rPr>
              <w:t xml:space="preserve"> environments</w:t>
            </w:r>
          </w:p>
        </w:tc>
      </w:tr>
      <w:tr w:rsidR="00976D3F" w:rsidRPr="00D544AE" w14:paraId="2FB14686" w14:textId="77777777" w:rsidTr="002865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2744" w14:textId="4A8F7C77" w:rsidR="00976D3F" w:rsidRPr="00D544AE" w:rsidRDefault="006B411F" w:rsidP="006B411F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="00C8546F">
              <w:rPr>
                <w:rFonts w:cs="Arial"/>
                <w:szCs w:val="22"/>
              </w:rPr>
              <w:t>1</w:t>
            </w:r>
            <w:r w:rsidR="00DE7B49">
              <w:rPr>
                <w:rFonts w:cs="Arial"/>
                <w:szCs w:val="22"/>
              </w:rPr>
              <w:t>1</w:t>
            </w:r>
            <w:r w:rsidR="00C8546F">
              <w:rPr>
                <w:rFonts w:cs="Arial"/>
                <w:szCs w:val="22"/>
              </w:rPr>
              <w:t>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35EA" w14:textId="3DACEDCF" w:rsidR="00976D3F" w:rsidRDefault="00976D3F" w:rsidP="00ED0ED5">
            <w:pPr>
              <w:spacing w:line="276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Utilising video and graphic editing tools</w:t>
            </w:r>
          </w:p>
        </w:tc>
      </w:tr>
      <w:tr w:rsidR="00ED0ED5" w:rsidRPr="00D544AE" w14:paraId="3DAE510F" w14:textId="77777777" w:rsidTr="002865B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3E7" w14:textId="00244472" w:rsidR="00ED0ED5" w:rsidRPr="00D544AE" w:rsidRDefault="006B411F" w:rsidP="00ED0ED5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1</w:t>
            </w:r>
            <w:r w:rsidR="00DE7B49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8D4B" w14:textId="2916A9D2" w:rsidR="00ED0ED5" w:rsidRPr="001B2C4E" w:rsidRDefault="00976D3F" w:rsidP="00ED0ED5">
            <w:pPr>
              <w:spacing w:line="276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Analysing</w:t>
            </w:r>
            <w:r w:rsidR="004B661F" w:rsidRPr="001B2C4E">
              <w:rPr>
                <w:rFonts w:cs="Arial"/>
                <w:szCs w:val="22"/>
                <w:lang w:val="en-GB"/>
              </w:rPr>
              <w:t xml:space="preserve"> and interpret</w:t>
            </w:r>
            <w:r>
              <w:rPr>
                <w:rFonts w:cs="Arial"/>
                <w:szCs w:val="22"/>
                <w:lang w:val="en-GB"/>
              </w:rPr>
              <w:t>ing</w:t>
            </w:r>
            <w:r w:rsidR="004B661F" w:rsidRPr="001B2C4E">
              <w:rPr>
                <w:rFonts w:cs="Arial"/>
                <w:szCs w:val="22"/>
                <w:lang w:val="en-GB"/>
              </w:rPr>
              <w:t xml:space="preserve"> information to produce reports and make recommendations for improvements as required.</w:t>
            </w:r>
          </w:p>
        </w:tc>
      </w:tr>
      <w:tr w:rsidR="00ED0ED5" w:rsidRPr="00D544AE" w14:paraId="6E280EAA" w14:textId="77777777" w:rsidTr="00E2540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8BFB" w14:textId="00AB7981" w:rsidR="00ED0ED5" w:rsidRPr="00D544AE" w:rsidRDefault="006B411F" w:rsidP="00ED0ED5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1</w:t>
            </w:r>
            <w:r w:rsidR="00DE7B49">
              <w:rPr>
                <w:rFonts w:cs="Arial"/>
                <w:szCs w:val="22"/>
              </w:rPr>
              <w:t>3</w:t>
            </w:r>
            <w:r>
              <w:rPr>
                <w:rFonts w:cs="Arial"/>
                <w:szCs w:val="22"/>
              </w:rPr>
              <w:t xml:space="preserve">. 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0CBA" w14:textId="51690052" w:rsidR="00ED0ED5" w:rsidRPr="001B2C4E" w:rsidRDefault="004B661F" w:rsidP="004B661F">
            <w:pPr>
              <w:widowControl w:val="0"/>
              <w:tabs>
                <w:tab w:val="left" w:pos="460"/>
              </w:tabs>
              <w:autoSpaceDE w:val="0"/>
              <w:autoSpaceDN w:val="0"/>
              <w:ind w:right="317"/>
            </w:pPr>
            <w:r w:rsidRPr="001B2C4E">
              <w:t xml:space="preserve">Strong </w:t>
            </w:r>
            <w:proofErr w:type="gramStart"/>
            <w:r w:rsidRPr="001B2C4E">
              <w:t>problem-solving skills</w:t>
            </w:r>
            <w:proofErr w:type="gramEnd"/>
            <w:r w:rsidRPr="001B2C4E">
              <w:t xml:space="preserve"> with the ability to anticipate problems and resolve</w:t>
            </w:r>
            <w:r w:rsidRPr="001B2C4E">
              <w:rPr>
                <w:spacing w:val="-3"/>
              </w:rPr>
              <w:t xml:space="preserve"> </w:t>
            </w:r>
            <w:r w:rsidRPr="001B2C4E">
              <w:t>issues</w:t>
            </w:r>
            <w:r w:rsidRPr="001B2C4E">
              <w:rPr>
                <w:spacing w:val="-4"/>
              </w:rPr>
              <w:t xml:space="preserve"> </w:t>
            </w:r>
            <w:r w:rsidRPr="001B2C4E">
              <w:t>independently,</w:t>
            </w:r>
            <w:r w:rsidRPr="001B2C4E">
              <w:rPr>
                <w:spacing w:val="-3"/>
              </w:rPr>
              <w:t xml:space="preserve"> </w:t>
            </w:r>
            <w:r w:rsidRPr="001B2C4E">
              <w:t>planning</w:t>
            </w:r>
            <w:r w:rsidRPr="001B2C4E">
              <w:rPr>
                <w:spacing w:val="-5"/>
              </w:rPr>
              <w:t xml:space="preserve"> </w:t>
            </w:r>
            <w:r w:rsidRPr="001B2C4E">
              <w:t>solutions</w:t>
            </w:r>
            <w:r w:rsidRPr="001B2C4E">
              <w:rPr>
                <w:spacing w:val="-4"/>
              </w:rPr>
              <w:t xml:space="preserve"> </w:t>
            </w:r>
            <w:r w:rsidRPr="001B2C4E">
              <w:t>and</w:t>
            </w:r>
            <w:r w:rsidRPr="001B2C4E">
              <w:rPr>
                <w:spacing w:val="-5"/>
              </w:rPr>
              <w:t xml:space="preserve"> </w:t>
            </w:r>
            <w:r w:rsidRPr="001B2C4E">
              <w:t>make</w:t>
            </w:r>
            <w:r w:rsidRPr="001B2C4E">
              <w:rPr>
                <w:spacing w:val="-3"/>
              </w:rPr>
              <w:t xml:space="preserve"> </w:t>
            </w:r>
            <w:r w:rsidRPr="001B2C4E">
              <w:t>sound</w:t>
            </w:r>
            <w:r w:rsidRPr="001B2C4E">
              <w:rPr>
                <w:spacing w:val="-7"/>
              </w:rPr>
              <w:t xml:space="preserve"> </w:t>
            </w:r>
            <w:r w:rsidRPr="001B2C4E">
              <w:t xml:space="preserve">pragmatic </w:t>
            </w:r>
            <w:r w:rsidRPr="001B2C4E">
              <w:rPr>
                <w:spacing w:val="-2"/>
              </w:rPr>
              <w:t>decisions.</w:t>
            </w:r>
          </w:p>
        </w:tc>
      </w:tr>
      <w:tr w:rsidR="00D14FAF" w:rsidRPr="00D544AE" w14:paraId="7920FB87" w14:textId="77777777" w:rsidTr="00E2540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AE15" w14:textId="1C53AEC3" w:rsidR="00D14FAF" w:rsidRPr="00D544AE" w:rsidRDefault="006B411F" w:rsidP="00ED0ED5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1</w:t>
            </w:r>
            <w:r w:rsidR="00DE7B49">
              <w:rPr>
                <w:rFonts w:cs="Arial"/>
                <w:szCs w:val="22"/>
              </w:rPr>
              <w:t>4</w:t>
            </w:r>
            <w:r>
              <w:rPr>
                <w:rFonts w:cs="Arial"/>
                <w:szCs w:val="22"/>
              </w:rPr>
              <w:t xml:space="preserve">. 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1B3E" w14:textId="662703D9" w:rsidR="00D14FAF" w:rsidRPr="0051291B" w:rsidRDefault="00D14FAF" w:rsidP="004B661F">
            <w:pPr>
              <w:widowControl w:val="0"/>
              <w:tabs>
                <w:tab w:val="left" w:pos="460"/>
              </w:tabs>
              <w:autoSpaceDE w:val="0"/>
              <w:autoSpaceDN w:val="0"/>
              <w:ind w:right="317"/>
            </w:pPr>
            <w:r w:rsidRPr="0051291B">
              <w:t xml:space="preserve">Experience of working with </w:t>
            </w:r>
            <w:r w:rsidR="0051291B" w:rsidRPr="0051291B">
              <w:t>subject matter experts (</w:t>
            </w:r>
            <w:r w:rsidRPr="0051291B">
              <w:t>SMEs</w:t>
            </w:r>
            <w:r w:rsidR="0051291B" w:rsidRPr="0051291B">
              <w:t>)</w:t>
            </w:r>
            <w:r w:rsidRPr="0051291B">
              <w:t xml:space="preserve"> to develop training materials</w:t>
            </w:r>
          </w:p>
        </w:tc>
      </w:tr>
      <w:tr w:rsidR="000D16D0" w:rsidRPr="00D544AE" w14:paraId="0DA884AD" w14:textId="77777777" w:rsidTr="00E2540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3A71" w14:textId="0E1A1A56" w:rsidR="000D16D0" w:rsidRPr="00D544AE" w:rsidRDefault="006B411F" w:rsidP="00ED0ED5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1</w:t>
            </w:r>
            <w:r w:rsidR="00DE7B49">
              <w:rPr>
                <w:rFonts w:cs="Arial"/>
                <w:szCs w:val="22"/>
              </w:rPr>
              <w:t>5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32A" w14:textId="2B7C938A" w:rsidR="000D16D0" w:rsidRPr="0051291B" w:rsidRDefault="000D16D0" w:rsidP="004B661F">
            <w:pPr>
              <w:widowControl w:val="0"/>
              <w:tabs>
                <w:tab w:val="left" w:pos="460"/>
              </w:tabs>
              <w:autoSpaceDE w:val="0"/>
              <w:autoSpaceDN w:val="0"/>
              <w:ind w:right="317"/>
            </w:pPr>
            <w:r w:rsidRPr="0051291B">
              <w:t>Proficiency in e-learning authoring tools and proven experience in designing and developing e-learning content</w:t>
            </w:r>
          </w:p>
        </w:tc>
      </w:tr>
      <w:tr w:rsidR="00D14FAF" w:rsidRPr="00D544AE" w14:paraId="299160D2" w14:textId="77777777" w:rsidTr="00E2540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0AF0" w14:textId="7E5401E8" w:rsidR="00D14FAF" w:rsidRPr="00D544AE" w:rsidRDefault="006B411F" w:rsidP="006B411F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1</w:t>
            </w:r>
            <w:r w:rsidR="00DE7B49">
              <w:rPr>
                <w:rFonts w:cs="Arial"/>
                <w:szCs w:val="22"/>
              </w:rPr>
              <w:t>6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7594" w14:textId="13F54373" w:rsidR="00D14FAF" w:rsidRPr="0051291B" w:rsidRDefault="00D14FAF" w:rsidP="004B661F">
            <w:pPr>
              <w:widowControl w:val="0"/>
              <w:tabs>
                <w:tab w:val="left" w:pos="460"/>
              </w:tabs>
              <w:autoSpaceDE w:val="0"/>
              <w:autoSpaceDN w:val="0"/>
              <w:ind w:right="317"/>
            </w:pPr>
            <w:r w:rsidRPr="0051291B">
              <w:t xml:space="preserve">Understanding of accessibility standards, </w:t>
            </w:r>
            <w:proofErr w:type="gramStart"/>
            <w:r w:rsidR="000D16D0" w:rsidRPr="0051291B">
              <w:t>e.g.</w:t>
            </w:r>
            <w:proofErr w:type="gramEnd"/>
            <w:r w:rsidRPr="0051291B">
              <w:t xml:space="preserve"> WCAG, in e-learning</w:t>
            </w:r>
          </w:p>
        </w:tc>
      </w:tr>
      <w:tr w:rsidR="000D16D0" w:rsidRPr="00D544AE" w14:paraId="3BD7A9EF" w14:textId="77777777" w:rsidTr="00E2540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4E5B" w14:textId="074BD7E6" w:rsidR="000D16D0" w:rsidRPr="00D544AE" w:rsidRDefault="006B411F" w:rsidP="006B411F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1</w:t>
            </w:r>
            <w:r w:rsidR="00DE7B49">
              <w:rPr>
                <w:rFonts w:cs="Arial"/>
                <w:szCs w:val="22"/>
              </w:rPr>
              <w:t>7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B334" w14:textId="078CA33B" w:rsidR="000D16D0" w:rsidRPr="0051291B" w:rsidRDefault="000D16D0" w:rsidP="004B661F">
            <w:pPr>
              <w:widowControl w:val="0"/>
              <w:tabs>
                <w:tab w:val="left" w:pos="460"/>
              </w:tabs>
              <w:autoSpaceDE w:val="0"/>
              <w:autoSpaceDN w:val="0"/>
              <w:ind w:right="317"/>
            </w:pPr>
            <w:r w:rsidRPr="0051291B">
              <w:t xml:space="preserve">Commitment to Continuous Professional Development </w:t>
            </w:r>
          </w:p>
        </w:tc>
      </w:tr>
      <w:tr w:rsidR="000D16D0" w:rsidRPr="00D544AE" w14:paraId="48D8166B" w14:textId="77777777" w:rsidTr="00E2540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7844" w14:textId="1DC2A8FA" w:rsidR="000D16D0" w:rsidRPr="00D544AE" w:rsidRDefault="006B411F" w:rsidP="00ED0ED5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 xml:space="preserve">     </w:t>
            </w:r>
            <w:r w:rsidR="00DE7B49">
              <w:rPr>
                <w:rFonts w:cs="Arial"/>
                <w:szCs w:val="22"/>
              </w:rPr>
              <w:t>18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3C" w14:textId="46183133" w:rsidR="000D16D0" w:rsidRDefault="000D16D0" w:rsidP="004B661F">
            <w:pPr>
              <w:widowControl w:val="0"/>
              <w:tabs>
                <w:tab w:val="left" w:pos="460"/>
              </w:tabs>
              <w:autoSpaceDE w:val="0"/>
              <w:autoSpaceDN w:val="0"/>
              <w:ind w:right="317"/>
              <w:rPr>
                <w:color w:val="5B9BD5" w:themeColor="accent1"/>
              </w:rPr>
            </w:pPr>
            <w:r w:rsidRPr="0051291B">
              <w:t>Ability to work independently and as part of a team</w:t>
            </w:r>
          </w:p>
        </w:tc>
      </w:tr>
      <w:tr w:rsidR="00ED0ED5" w:rsidRPr="00D544AE" w14:paraId="1F2909A8" w14:textId="77777777" w:rsidTr="00E2540B"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3D28AF0" w14:textId="77777777" w:rsidR="00ED0ED5" w:rsidRPr="00D544AE" w:rsidRDefault="00ED0ED5" w:rsidP="00ED0ED5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bookmarkStart w:id="0" w:name="_Hlk125469083"/>
            <w:r w:rsidRPr="00D544AE">
              <w:rPr>
                <w:rFonts w:cs="Arial"/>
                <w:b/>
                <w:bCs/>
                <w:szCs w:val="22"/>
              </w:rPr>
              <w:t>Other</w:t>
            </w:r>
          </w:p>
        </w:tc>
      </w:tr>
      <w:tr w:rsidR="00ED0ED5" w:rsidRPr="00D544AE" w14:paraId="76A30FF8" w14:textId="77777777" w:rsidTr="00E2540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3E2A" w14:textId="56475890" w:rsidR="00ED0ED5" w:rsidRPr="00D544AE" w:rsidRDefault="006B411F" w:rsidP="00ED0ED5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</w:t>
            </w:r>
            <w:r w:rsidR="00DE7B49">
              <w:rPr>
                <w:rFonts w:cs="Arial"/>
                <w:szCs w:val="22"/>
              </w:rPr>
              <w:t>19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735A" w14:textId="1348998E" w:rsidR="00ED0ED5" w:rsidRPr="00D544AE" w:rsidRDefault="00ED0ED5" w:rsidP="00ED0ED5">
            <w:pPr>
              <w:spacing w:line="276" w:lineRule="auto"/>
              <w:rPr>
                <w:rFonts w:cs="Arial"/>
                <w:szCs w:val="22"/>
                <w:lang w:val="en-GB"/>
              </w:rPr>
            </w:pPr>
            <w:r w:rsidRPr="00D544AE">
              <w:rPr>
                <w:rFonts w:cs="Arial"/>
                <w:szCs w:val="22"/>
                <w:lang w:val="en-GB"/>
              </w:rPr>
              <w:t>Commitment to diversity and</w:t>
            </w:r>
            <w:r w:rsidR="000A3FBD">
              <w:rPr>
                <w:rFonts w:cs="Arial"/>
                <w:szCs w:val="22"/>
                <w:lang w:val="en-GB"/>
              </w:rPr>
              <w:t xml:space="preserve"> </w:t>
            </w:r>
            <w:r w:rsidRPr="00D544AE">
              <w:rPr>
                <w:rFonts w:cs="Arial"/>
                <w:szCs w:val="22"/>
                <w:lang w:val="en-GB"/>
              </w:rPr>
              <w:t>aims of the organisation</w:t>
            </w:r>
            <w:r>
              <w:rPr>
                <w:rFonts w:cs="Arial"/>
                <w:szCs w:val="22"/>
                <w:lang w:val="en-GB"/>
              </w:rPr>
              <w:t xml:space="preserve"> </w:t>
            </w:r>
          </w:p>
        </w:tc>
      </w:tr>
      <w:tr w:rsidR="0011658F" w:rsidRPr="00D544AE" w14:paraId="00982764" w14:textId="77777777" w:rsidTr="00E2540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CB1" w14:textId="27405CAF" w:rsidR="0011658F" w:rsidRPr="00D544AE" w:rsidRDefault="006B411F" w:rsidP="00ED0ED5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2</w:t>
            </w:r>
            <w:r w:rsidR="00DE7B49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6DA4" w14:textId="6337A8B6" w:rsidR="0011658F" w:rsidRPr="00D544AE" w:rsidRDefault="0011658F" w:rsidP="00ED0ED5">
            <w:pPr>
              <w:spacing w:line="276" w:lineRule="auto"/>
              <w:rPr>
                <w:rFonts w:cs="Arial"/>
                <w:szCs w:val="22"/>
                <w:lang w:val="en-GB"/>
              </w:rPr>
            </w:pPr>
            <w:r w:rsidRPr="00D544AE">
              <w:rPr>
                <w:rFonts w:cs="Arial"/>
                <w:szCs w:val="22"/>
                <w:lang w:val="en-GB"/>
              </w:rPr>
              <w:t xml:space="preserve">Commitment to </w:t>
            </w:r>
            <w:r>
              <w:rPr>
                <w:rFonts w:cs="Arial"/>
                <w:szCs w:val="22"/>
                <w:lang w:val="en-GB"/>
              </w:rPr>
              <w:t>Safeguarding</w:t>
            </w:r>
            <w:r w:rsidRPr="00D544AE">
              <w:rPr>
                <w:rFonts w:cs="Arial"/>
                <w:szCs w:val="22"/>
                <w:lang w:val="en-GB"/>
              </w:rPr>
              <w:t xml:space="preserve"> </w:t>
            </w:r>
            <w:r w:rsidR="00857293">
              <w:rPr>
                <w:rFonts w:cs="Arial"/>
                <w:szCs w:val="22"/>
                <w:lang w:val="en-GB"/>
              </w:rPr>
              <w:t>and the welfare and protection of childre</w:t>
            </w:r>
            <w:r w:rsidR="00EF1B27">
              <w:rPr>
                <w:rFonts w:cs="Arial"/>
                <w:szCs w:val="22"/>
                <w:lang w:val="en-GB"/>
              </w:rPr>
              <w:t xml:space="preserve">n </w:t>
            </w:r>
            <w:r w:rsidRPr="00D544AE">
              <w:rPr>
                <w:rFonts w:cs="Arial"/>
                <w:szCs w:val="22"/>
                <w:lang w:val="en-GB"/>
              </w:rPr>
              <w:t>and aims of the organisation</w:t>
            </w:r>
            <w:r>
              <w:rPr>
                <w:rFonts w:cs="Arial"/>
                <w:szCs w:val="22"/>
                <w:lang w:val="en-GB"/>
              </w:rPr>
              <w:t xml:space="preserve"> </w:t>
            </w:r>
          </w:p>
        </w:tc>
      </w:tr>
      <w:tr w:rsidR="00ED0ED5" w:rsidRPr="00D544AE" w14:paraId="05690273" w14:textId="77777777" w:rsidTr="00E2540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99D9" w14:textId="3B4D7CF2" w:rsidR="00ED0ED5" w:rsidRPr="00D544AE" w:rsidRDefault="006B411F" w:rsidP="00ED0ED5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2</w:t>
            </w:r>
            <w:r w:rsidR="00DE7B49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044F" w14:textId="69503CEF" w:rsidR="00ED0ED5" w:rsidRPr="00D544AE" w:rsidRDefault="00ED0ED5" w:rsidP="00ED0ED5">
            <w:pPr>
              <w:spacing w:line="276" w:lineRule="auto"/>
              <w:rPr>
                <w:rFonts w:cs="Arial"/>
                <w:szCs w:val="22"/>
                <w:lang w:val="en-GB"/>
              </w:rPr>
            </w:pPr>
            <w:r w:rsidRPr="00D544AE">
              <w:rPr>
                <w:rFonts w:cs="Arial"/>
                <w:szCs w:val="22"/>
                <w:lang w:val="en-GB"/>
              </w:rPr>
              <w:t>Mobility sufficient to enable travel throughout the county</w:t>
            </w:r>
            <w:r>
              <w:rPr>
                <w:rFonts w:cs="Arial"/>
                <w:szCs w:val="22"/>
                <w:lang w:val="en-GB"/>
              </w:rPr>
              <w:t xml:space="preserve"> </w:t>
            </w:r>
          </w:p>
        </w:tc>
      </w:tr>
      <w:tr w:rsidR="00ED0ED5" w:rsidRPr="00D544AE" w14:paraId="4EE23609" w14:textId="77777777" w:rsidTr="00EF20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AEA6" w14:textId="0B02CD35" w:rsidR="00ED0ED5" w:rsidRPr="00D544AE" w:rsidRDefault="006B411F" w:rsidP="00ED0ED5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2</w:t>
            </w:r>
            <w:r w:rsidR="00DE7B49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EAFA" w14:textId="463E8F77" w:rsidR="00ED0ED5" w:rsidRPr="00D544AE" w:rsidRDefault="00ED0ED5" w:rsidP="00ED0ED5">
            <w:pPr>
              <w:spacing w:line="276" w:lineRule="auto"/>
              <w:rPr>
                <w:rFonts w:cs="Arial"/>
                <w:szCs w:val="22"/>
              </w:rPr>
            </w:pPr>
            <w:r w:rsidRPr="00D544AE">
              <w:rPr>
                <w:rFonts w:cs="Arial"/>
                <w:szCs w:val="22"/>
              </w:rPr>
              <w:t>Able to converse at ease with customers and provide technical and/or professional advice in accurate spoken English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ED0ED5" w:rsidRPr="00D544AE" w14:paraId="3EBCEB97" w14:textId="77777777" w:rsidTr="00EF20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13A6" w14:textId="77777777" w:rsidR="00ED0ED5" w:rsidRPr="00D544AE" w:rsidRDefault="00ED0ED5" w:rsidP="00ED0ED5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71F0" w14:textId="77777777" w:rsidR="00ED0ED5" w:rsidRPr="00D544AE" w:rsidRDefault="00ED0ED5" w:rsidP="00ED0ED5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bookmarkEnd w:id="0"/>
    </w:tbl>
    <w:p w14:paraId="70A6CCCE" w14:textId="77777777" w:rsidR="009819D4" w:rsidRDefault="009819D4" w:rsidP="009819D4">
      <w:pPr>
        <w:rPr>
          <w:b/>
          <w:bCs/>
          <w:i/>
          <w:iCs/>
        </w:rPr>
      </w:pPr>
    </w:p>
    <w:p w14:paraId="460CBE96" w14:textId="77777777" w:rsidR="009819D4" w:rsidRDefault="009819D4" w:rsidP="009819D4">
      <w:pPr>
        <w:rPr>
          <w:rFonts w:cs="Arial"/>
          <w:b/>
          <w:sz w:val="20"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075"/>
      </w:tblGrid>
      <w:tr w:rsidR="009819D4" w:rsidRPr="000871B3" w14:paraId="61DEC755" w14:textId="77777777" w:rsidTr="000871B3">
        <w:trPr>
          <w:trHeight w:val="36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1F868F1" w14:textId="77777777" w:rsidR="009819D4" w:rsidRPr="000871B3" w:rsidRDefault="009819D4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0871B3">
              <w:rPr>
                <w:rFonts w:cs="Arial"/>
                <w:b/>
                <w:szCs w:val="22"/>
              </w:rPr>
              <w:t>DESIRABLE CRITERIA</w:t>
            </w:r>
          </w:p>
        </w:tc>
      </w:tr>
      <w:tr w:rsidR="009819D4" w:rsidRPr="000871B3" w14:paraId="09CC5EAD" w14:textId="77777777" w:rsidTr="000871B3">
        <w:trPr>
          <w:trHeight w:val="53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A91E35E" w14:textId="77777777" w:rsidR="009819D4" w:rsidRPr="000871B3" w:rsidRDefault="009819D4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871B3">
              <w:rPr>
                <w:rFonts w:cs="Arial"/>
                <w:b/>
                <w:bCs/>
                <w:szCs w:val="22"/>
              </w:rPr>
              <w:t>Knowledge (incl. Interpersonal and communication skills)</w:t>
            </w:r>
          </w:p>
        </w:tc>
      </w:tr>
      <w:tr w:rsidR="00EF201C" w:rsidRPr="000871B3" w14:paraId="14165B7B" w14:textId="77777777" w:rsidTr="005D2E06">
        <w:trPr>
          <w:trHeight w:val="36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DFA1" w14:textId="1A0ED682" w:rsidR="00EF201C" w:rsidRPr="000871B3" w:rsidRDefault="009C43B6" w:rsidP="009C43B6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E4D3" w14:textId="3DFDB6A5" w:rsidR="00EF201C" w:rsidRPr="000871B3" w:rsidRDefault="009C43B6">
            <w:pPr>
              <w:spacing w:line="276" w:lineRule="auto"/>
              <w:rPr>
                <w:rFonts w:cs="Arial"/>
                <w:szCs w:val="22"/>
              </w:rPr>
            </w:pPr>
            <w:r w:rsidRPr="009C43B6">
              <w:rPr>
                <w:rFonts w:cs="Arial"/>
                <w:szCs w:val="22"/>
              </w:rPr>
              <w:t>Knowledge of SCORM, xAPI, and LMS integration</w:t>
            </w:r>
          </w:p>
        </w:tc>
      </w:tr>
      <w:tr w:rsidR="009819D4" w:rsidRPr="000871B3" w14:paraId="40D45BF0" w14:textId="77777777" w:rsidTr="000871B3">
        <w:trPr>
          <w:trHeight w:val="519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8C03595" w14:textId="77777777" w:rsidR="009819D4" w:rsidRPr="000871B3" w:rsidRDefault="009819D4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871B3">
              <w:rPr>
                <w:rFonts w:cs="Arial"/>
                <w:b/>
                <w:bCs/>
                <w:szCs w:val="22"/>
              </w:rPr>
              <w:t>Qualifications</w:t>
            </w:r>
          </w:p>
        </w:tc>
      </w:tr>
      <w:tr w:rsidR="009819D4" w:rsidRPr="000871B3" w14:paraId="61B592F1" w14:textId="77777777" w:rsidTr="000871B3">
        <w:trPr>
          <w:trHeight w:val="36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D29E" w14:textId="38B02800" w:rsidR="009819D4" w:rsidRPr="000871B3" w:rsidRDefault="009C43B6" w:rsidP="009C43B6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961F" w14:textId="3C9426C3" w:rsidR="0051291B" w:rsidRPr="0051291B" w:rsidRDefault="0051291B" w:rsidP="0051291B">
            <w:pPr>
              <w:rPr>
                <w:rFonts w:cs="Arial"/>
                <w:szCs w:val="22"/>
              </w:rPr>
            </w:pPr>
            <w:r w:rsidRPr="0051291B">
              <w:rPr>
                <w:rFonts w:cs="Arial"/>
                <w:szCs w:val="22"/>
              </w:rPr>
              <w:t xml:space="preserve">Degree in Instructional Design, Learning Technologies or a related </w:t>
            </w:r>
            <w:proofErr w:type="gramStart"/>
            <w:r w:rsidRPr="0051291B">
              <w:rPr>
                <w:rFonts w:cs="Arial"/>
                <w:szCs w:val="22"/>
              </w:rPr>
              <w:t>field</w:t>
            </w:r>
            <w:proofErr w:type="gramEnd"/>
            <w:r w:rsidRPr="0051291B">
              <w:rPr>
                <w:rFonts w:cs="Arial"/>
                <w:szCs w:val="22"/>
              </w:rPr>
              <w:t xml:space="preserve"> </w:t>
            </w:r>
          </w:p>
          <w:p w14:paraId="4BB7B55D" w14:textId="282D183F" w:rsidR="009819D4" w:rsidRPr="000871B3" w:rsidRDefault="009819D4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9819D4" w:rsidRPr="000871B3" w14:paraId="42FCB73B" w14:textId="77777777" w:rsidTr="000871B3">
        <w:trPr>
          <w:trHeight w:val="36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FF72" w14:textId="3C67237D" w:rsidR="009819D4" w:rsidRPr="000871B3" w:rsidRDefault="009C43B6" w:rsidP="009C43B6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6E5C" w14:textId="454D0786" w:rsidR="009819D4" w:rsidRPr="000871B3" w:rsidRDefault="0051291B">
            <w:pPr>
              <w:spacing w:line="276" w:lineRule="auto"/>
              <w:rPr>
                <w:rFonts w:cs="Arial"/>
                <w:szCs w:val="22"/>
              </w:rPr>
            </w:pPr>
            <w:r w:rsidRPr="0051291B">
              <w:rPr>
                <w:rFonts w:cs="Arial"/>
                <w:szCs w:val="22"/>
              </w:rPr>
              <w:t>Certification in e-learning authoring tools or LMS administration</w:t>
            </w:r>
          </w:p>
        </w:tc>
      </w:tr>
      <w:tr w:rsidR="009819D4" w:rsidRPr="000871B3" w14:paraId="134341C3" w14:textId="77777777" w:rsidTr="000871B3">
        <w:trPr>
          <w:trHeight w:val="517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B9F6F0" w14:textId="77777777" w:rsidR="009819D4" w:rsidRPr="000871B3" w:rsidRDefault="009819D4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871B3">
              <w:rPr>
                <w:rFonts w:cs="Arial"/>
                <w:b/>
                <w:bCs/>
                <w:szCs w:val="22"/>
              </w:rPr>
              <w:t>Experience</w:t>
            </w:r>
          </w:p>
        </w:tc>
      </w:tr>
      <w:tr w:rsidR="009819D4" w:rsidRPr="000871B3" w14:paraId="0285F16F" w14:textId="77777777" w:rsidTr="005145CE">
        <w:trPr>
          <w:trHeight w:val="36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90E3" w14:textId="0892A3F5" w:rsidR="009819D4" w:rsidRPr="000871B3" w:rsidRDefault="009C43B6" w:rsidP="009C43B6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0D08" w14:textId="6CC4D030" w:rsidR="009819D4" w:rsidRPr="000871B3" w:rsidRDefault="0051291B">
            <w:pPr>
              <w:spacing w:line="276" w:lineRule="auto"/>
              <w:rPr>
                <w:rFonts w:cs="Arial"/>
                <w:szCs w:val="22"/>
              </w:rPr>
            </w:pPr>
            <w:r w:rsidRPr="0051291B">
              <w:t xml:space="preserve">Familiarity with adult learning principles and instructional design methodologies </w:t>
            </w:r>
          </w:p>
        </w:tc>
      </w:tr>
    </w:tbl>
    <w:p w14:paraId="22D24DD3" w14:textId="77777777" w:rsidR="009819D4" w:rsidRDefault="009819D4" w:rsidP="009819D4">
      <w:pPr>
        <w:rPr>
          <w:rFonts w:cs="Arial"/>
          <w:b/>
          <w:sz w:val="20"/>
        </w:rPr>
      </w:pPr>
    </w:p>
    <w:p w14:paraId="79004F3F" w14:textId="77777777" w:rsidR="0028359C" w:rsidRDefault="0028359C">
      <w:pPr>
        <w:rPr>
          <w:rFonts w:cs="Arial"/>
          <w:b/>
          <w:sz w:val="20"/>
        </w:rPr>
      </w:pPr>
    </w:p>
    <w:p w14:paraId="1BED1B8D" w14:textId="77777777" w:rsidR="0028359C" w:rsidRDefault="0028359C">
      <w:pPr>
        <w:rPr>
          <w:rFonts w:cs="Arial"/>
          <w:b/>
          <w:sz w:val="20"/>
        </w:rPr>
      </w:pPr>
    </w:p>
    <w:p w14:paraId="7246A6D8" w14:textId="77777777" w:rsidR="0028359C" w:rsidRDefault="0028359C">
      <w:pPr>
        <w:rPr>
          <w:rFonts w:cs="Arial"/>
          <w:b/>
          <w:sz w:val="20"/>
        </w:rPr>
      </w:pPr>
    </w:p>
    <w:p w14:paraId="1B7B9645" w14:textId="77777777" w:rsidR="0028359C" w:rsidRDefault="0028359C">
      <w:pPr>
        <w:pStyle w:val="Footer"/>
        <w:tabs>
          <w:tab w:val="clear" w:pos="4153"/>
          <w:tab w:val="clear" w:pos="8306"/>
        </w:tabs>
        <w:rPr>
          <w:rFonts w:cs="Arial"/>
          <w:szCs w:val="22"/>
        </w:rPr>
      </w:pPr>
    </w:p>
    <w:p w14:paraId="6F409AD2" w14:textId="77777777" w:rsidR="006E2504" w:rsidRDefault="006E2504">
      <w:pPr>
        <w:pStyle w:val="Footer"/>
        <w:tabs>
          <w:tab w:val="clear" w:pos="4153"/>
          <w:tab w:val="clear" w:pos="8306"/>
        </w:tabs>
        <w:rPr>
          <w:rFonts w:cs="Arial"/>
          <w:szCs w:val="22"/>
        </w:rPr>
      </w:pPr>
    </w:p>
    <w:p w14:paraId="1C806E9D" w14:textId="77777777" w:rsidR="006E2504" w:rsidRPr="003D6F55" w:rsidRDefault="006E2504">
      <w:pPr>
        <w:pStyle w:val="Footer"/>
        <w:tabs>
          <w:tab w:val="clear" w:pos="4153"/>
          <w:tab w:val="clear" w:pos="8306"/>
        </w:tabs>
        <w:rPr>
          <w:rFonts w:cs="Arial"/>
          <w:szCs w:val="22"/>
        </w:rPr>
      </w:pPr>
    </w:p>
    <w:p w14:paraId="06204E7C" w14:textId="77777777" w:rsidR="00CB2B10" w:rsidRPr="003D6F55" w:rsidRDefault="00CB2B10">
      <w:pPr>
        <w:pStyle w:val="Footer"/>
        <w:tabs>
          <w:tab w:val="clear" w:pos="4153"/>
          <w:tab w:val="clear" w:pos="8306"/>
        </w:tabs>
        <w:rPr>
          <w:rFonts w:cs="Arial"/>
          <w:szCs w:val="22"/>
        </w:rPr>
      </w:pPr>
    </w:p>
    <w:p w14:paraId="206FAF89" w14:textId="77777777" w:rsidR="00CB2B10" w:rsidRDefault="00CB2B10">
      <w:pPr>
        <w:rPr>
          <w:rFonts w:cs="Arial"/>
        </w:rPr>
      </w:pPr>
    </w:p>
    <w:sectPr w:rsidR="00CB2B10" w:rsidSect="00974E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2" w:h="15842" w:code="1"/>
      <w:pgMar w:top="1134" w:right="1134" w:bottom="79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A0EED" w14:textId="77777777" w:rsidR="00E738F0" w:rsidRDefault="00E738F0">
      <w:r>
        <w:separator/>
      </w:r>
    </w:p>
  </w:endnote>
  <w:endnote w:type="continuationSeparator" w:id="0">
    <w:p w14:paraId="0A10E808" w14:textId="77777777" w:rsidR="00E738F0" w:rsidRDefault="00E738F0">
      <w:r>
        <w:continuationSeparator/>
      </w:r>
    </w:p>
  </w:endnote>
  <w:endnote w:type="continuationNotice" w:id="1">
    <w:p w14:paraId="794A7DBD" w14:textId="77777777" w:rsidR="00E738F0" w:rsidRDefault="00E73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EFF45" w14:textId="77777777" w:rsidR="0015252E" w:rsidRDefault="00152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1E1A61B3" w14:paraId="0351014F" w14:textId="77777777" w:rsidTr="1E1A61B3">
      <w:trPr>
        <w:trHeight w:val="300"/>
      </w:trPr>
      <w:tc>
        <w:tcPr>
          <w:tcW w:w="3320" w:type="dxa"/>
        </w:tcPr>
        <w:p w14:paraId="05420427" w14:textId="595B9DBE" w:rsidR="1E1A61B3" w:rsidRDefault="1E1A61B3" w:rsidP="1E1A61B3">
          <w:pPr>
            <w:pStyle w:val="Header"/>
            <w:ind w:left="-115"/>
          </w:pPr>
        </w:p>
      </w:tc>
      <w:tc>
        <w:tcPr>
          <w:tcW w:w="3320" w:type="dxa"/>
        </w:tcPr>
        <w:p w14:paraId="3A43AA9E" w14:textId="0F188431" w:rsidR="1E1A61B3" w:rsidRDefault="1E1A61B3" w:rsidP="1E1A61B3">
          <w:pPr>
            <w:pStyle w:val="Header"/>
            <w:jc w:val="center"/>
          </w:pPr>
        </w:p>
      </w:tc>
      <w:tc>
        <w:tcPr>
          <w:tcW w:w="3320" w:type="dxa"/>
        </w:tcPr>
        <w:p w14:paraId="581FEFF0" w14:textId="4CF11777" w:rsidR="1E1A61B3" w:rsidRDefault="1E1A61B3" w:rsidP="1E1A61B3">
          <w:pPr>
            <w:pStyle w:val="Header"/>
            <w:ind w:right="-115"/>
            <w:jc w:val="right"/>
          </w:pPr>
        </w:p>
      </w:tc>
    </w:tr>
  </w:tbl>
  <w:p w14:paraId="6D59C05A" w14:textId="0F2959DE" w:rsidR="007844F4" w:rsidRDefault="007844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1E1A61B3" w14:paraId="0743013F" w14:textId="77777777" w:rsidTr="1E1A61B3">
      <w:trPr>
        <w:trHeight w:val="300"/>
      </w:trPr>
      <w:tc>
        <w:tcPr>
          <w:tcW w:w="3320" w:type="dxa"/>
        </w:tcPr>
        <w:p w14:paraId="37A01C50" w14:textId="0C06247A" w:rsidR="1E1A61B3" w:rsidRDefault="1E1A61B3" w:rsidP="1E1A61B3">
          <w:pPr>
            <w:pStyle w:val="Header"/>
            <w:ind w:left="-115"/>
          </w:pPr>
        </w:p>
      </w:tc>
      <w:tc>
        <w:tcPr>
          <w:tcW w:w="3320" w:type="dxa"/>
        </w:tcPr>
        <w:p w14:paraId="06945B44" w14:textId="40915382" w:rsidR="1E1A61B3" w:rsidRDefault="1E1A61B3" w:rsidP="1E1A61B3">
          <w:pPr>
            <w:pStyle w:val="Header"/>
            <w:jc w:val="center"/>
          </w:pPr>
        </w:p>
      </w:tc>
      <w:tc>
        <w:tcPr>
          <w:tcW w:w="3320" w:type="dxa"/>
        </w:tcPr>
        <w:p w14:paraId="2FD240CF" w14:textId="5FC85CF1" w:rsidR="1E1A61B3" w:rsidRDefault="1E1A61B3" w:rsidP="1E1A61B3">
          <w:pPr>
            <w:pStyle w:val="Header"/>
            <w:ind w:right="-115"/>
            <w:jc w:val="right"/>
          </w:pPr>
        </w:p>
      </w:tc>
    </w:tr>
  </w:tbl>
  <w:p w14:paraId="6377B5EC" w14:textId="22A89017" w:rsidR="007844F4" w:rsidRDefault="00784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CC313" w14:textId="77777777" w:rsidR="00E738F0" w:rsidRDefault="00E738F0">
      <w:r>
        <w:separator/>
      </w:r>
    </w:p>
  </w:footnote>
  <w:footnote w:type="continuationSeparator" w:id="0">
    <w:p w14:paraId="3012D377" w14:textId="77777777" w:rsidR="00E738F0" w:rsidRDefault="00E738F0">
      <w:r>
        <w:continuationSeparator/>
      </w:r>
    </w:p>
  </w:footnote>
  <w:footnote w:type="continuationNotice" w:id="1">
    <w:p w14:paraId="10963211" w14:textId="77777777" w:rsidR="00E738F0" w:rsidRDefault="00E738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39A1" w14:textId="77777777" w:rsidR="0015252E" w:rsidRDefault="00152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1E1A61B3" w14:paraId="0B136797" w14:textId="77777777" w:rsidTr="1E1A61B3">
      <w:trPr>
        <w:trHeight w:val="300"/>
      </w:trPr>
      <w:tc>
        <w:tcPr>
          <w:tcW w:w="3320" w:type="dxa"/>
        </w:tcPr>
        <w:p w14:paraId="74230552" w14:textId="37DE1292" w:rsidR="1E1A61B3" w:rsidRDefault="1E1A61B3" w:rsidP="1E1A61B3">
          <w:pPr>
            <w:pStyle w:val="Header"/>
            <w:ind w:left="-115"/>
          </w:pPr>
        </w:p>
      </w:tc>
      <w:tc>
        <w:tcPr>
          <w:tcW w:w="3320" w:type="dxa"/>
        </w:tcPr>
        <w:p w14:paraId="513C5AA4" w14:textId="4FAD3C53" w:rsidR="1E1A61B3" w:rsidRDefault="1E1A61B3" w:rsidP="1E1A61B3">
          <w:pPr>
            <w:pStyle w:val="Header"/>
            <w:jc w:val="center"/>
          </w:pPr>
        </w:p>
      </w:tc>
      <w:tc>
        <w:tcPr>
          <w:tcW w:w="3320" w:type="dxa"/>
        </w:tcPr>
        <w:p w14:paraId="58C61D76" w14:textId="266791A6" w:rsidR="1E1A61B3" w:rsidRDefault="1E1A61B3" w:rsidP="1E1A61B3">
          <w:pPr>
            <w:pStyle w:val="Header"/>
            <w:ind w:right="-115"/>
            <w:jc w:val="right"/>
          </w:pPr>
        </w:p>
      </w:tc>
    </w:tr>
  </w:tbl>
  <w:p w14:paraId="47577A6A" w14:textId="31299E45" w:rsidR="007844F4" w:rsidRDefault="007844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17993" w14:textId="77D3D254" w:rsidR="004C1332" w:rsidRPr="0015252E" w:rsidRDefault="004C1332" w:rsidP="00152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66F"/>
    <w:multiLevelType w:val="hybridMultilevel"/>
    <w:tmpl w:val="443E5326"/>
    <w:lvl w:ilvl="0" w:tplc="888AB79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874E0"/>
    <w:multiLevelType w:val="multilevel"/>
    <w:tmpl w:val="2E7A7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102D7"/>
    <w:multiLevelType w:val="hybridMultilevel"/>
    <w:tmpl w:val="557AA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70DCD"/>
    <w:multiLevelType w:val="singleLevel"/>
    <w:tmpl w:val="6ACE032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4" w15:restartNumberingAfterBreak="0">
    <w:nsid w:val="04C640FD"/>
    <w:multiLevelType w:val="hybridMultilevel"/>
    <w:tmpl w:val="0EA8973E"/>
    <w:lvl w:ilvl="0" w:tplc="8FCCF824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75DC2"/>
    <w:multiLevelType w:val="hybridMultilevel"/>
    <w:tmpl w:val="4C06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47941"/>
    <w:multiLevelType w:val="hybridMultilevel"/>
    <w:tmpl w:val="0E82D616"/>
    <w:lvl w:ilvl="0" w:tplc="C122E2BA">
      <w:start w:val="1"/>
      <w:numFmt w:val="lowerRoman"/>
      <w:lvlText w:val="%1."/>
      <w:lvlJc w:val="left"/>
      <w:pPr>
        <w:ind w:left="7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D0AD8C">
      <w:start w:val="1"/>
      <w:numFmt w:val="bullet"/>
      <w:lvlText w:val="-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C6B0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262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1892E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EE610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2685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32B23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527D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1A2426"/>
    <w:multiLevelType w:val="hybridMultilevel"/>
    <w:tmpl w:val="D054A310"/>
    <w:lvl w:ilvl="0" w:tplc="45F89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749DF"/>
    <w:multiLevelType w:val="hybridMultilevel"/>
    <w:tmpl w:val="DF345038"/>
    <w:lvl w:ilvl="0" w:tplc="2F6E10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F94297"/>
    <w:multiLevelType w:val="hybridMultilevel"/>
    <w:tmpl w:val="BE902864"/>
    <w:lvl w:ilvl="0" w:tplc="EBA0FE4C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18AB2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40C22E2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ADAC1B6E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4" w:tplc="C874BBA6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6A666280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6" w:tplc="4050AB64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 w:tplc="A7D63A40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8" w:tplc="FBFC91DC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8023827"/>
    <w:multiLevelType w:val="hybridMultilevel"/>
    <w:tmpl w:val="4EC66648"/>
    <w:lvl w:ilvl="0" w:tplc="541051CC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64B5B"/>
    <w:multiLevelType w:val="hybridMultilevel"/>
    <w:tmpl w:val="6F884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B0446"/>
    <w:multiLevelType w:val="hybridMultilevel"/>
    <w:tmpl w:val="4134E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4A14A5"/>
    <w:multiLevelType w:val="hybridMultilevel"/>
    <w:tmpl w:val="74102C3A"/>
    <w:lvl w:ilvl="0" w:tplc="F2F64A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842F26"/>
    <w:multiLevelType w:val="hybridMultilevel"/>
    <w:tmpl w:val="ED324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974C0"/>
    <w:multiLevelType w:val="hybridMultilevel"/>
    <w:tmpl w:val="76EA6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8671B"/>
    <w:multiLevelType w:val="hybridMultilevel"/>
    <w:tmpl w:val="0BF2A162"/>
    <w:lvl w:ilvl="0" w:tplc="0B08B5E8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F53D3"/>
    <w:multiLevelType w:val="hybridMultilevel"/>
    <w:tmpl w:val="30CEA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05D"/>
    <w:multiLevelType w:val="hybridMultilevel"/>
    <w:tmpl w:val="C468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A2B06"/>
    <w:multiLevelType w:val="hybridMultilevel"/>
    <w:tmpl w:val="065AFE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E049B"/>
    <w:multiLevelType w:val="hybridMultilevel"/>
    <w:tmpl w:val="065AFEC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44684"/>
    <w:multiLevelType w:val="hybridMultilevel"/>
    <w:tmpl w:val="CDB41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76A74"/>
    <w:multiLevelType w:val="hybridMultilevel"/>
    <w:tmpl w:val="6DAE3B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0F7863"/>
    <w:multiLevelType w:val="hybridMultilevel"/>
    <w:tmpl w:val="D7D226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D1B0E"/>
    <w:multiLevelType w:val="hybridMultilevel"/>
    <w:tmpl w:val="0BF2A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33D02"/>
    <w:multiLevelType w:val="hybridMultilevel"/>
    <w:tmpl w:val="88B40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D068A"/>
    <w:multiLevelType w:val="hybridMultilevel"/>
    <w:tmpl w:val="388CA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744B6"/>
    <w:multiLevelType w:val="hybridMultilevel"/>
    <w:tmpl w:val="72A6CE18"/>
    <w:lvl w:ilvl="0" w:tplc="A080C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0456D"/>
    <w:multiLevelType w:val="hybridMultilevel"/>
    <w:tmpl w:val="5B3A3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F92701"/>
    <w:multiLevelType w:val="hybridMultilevel"/>
    <w:tmpl w:val="33A48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216DA"/>
    <w:multiLevelType w:val="hybridMultilevel"/>
    <w:tmpl w:val="4C7A6E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760CA8"/>
    <w:multiLevelType w:val="hybridMultilevel"/>
    <w:tmpl w:val="58C4E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A61F7"/>
    <w:multiLevelType w:val="hybridMultilevel"/>
    <w:tmpl w:val="8A38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A42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370FF0"/>
    <w:multiLevelType w:val="hybridMultilevel"/>
    <w:tmpl w:val="4F169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42678"/>
    <w:multiLevelType w:val="hybridMultilevel"/>
    <w:tmpl w:val="C750F39E"/>
    <w:lvl w:ilvl="0" w:tplc="A080C5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B366FC"/>
    <w:multiLevelType w:val="hybridMultilevel"/>
    <w:tmpl w:val="32684642"/>
    <w:lvl w:ilvl="0" w:tplc="45F89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CE4"/>
    <w:multiLevelType w:val="hybridMultilevel"/>
    <w:tmpl w:val="1ED09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4688F"/>
    <w:multiLevelType w:val="hybridMultilevel"/>
    <w:tmpl w:val="5972D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B580C"/>
    <w:multiLevelType w:val="hybridMultilevel"/>
    <w:tmpl w:val="0DE0AD04"/>
    <w:lvl w:ilvl="0" w:tplc="04CA20BA">
      <w:start w:val="1"/>
      <w:numFmt w:val="lowerLetter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0C14D4"/>
    <w:multiLevelType w:val="singleLevel"/>
    <w:tmpl w:val="85E6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F970719"/>
    <w:multiLevelType w:val="singleLevel"/>
    <w:tmpl w:val="D34CB5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222330528">
    <w:abstractNumId w:val="40"/>
  </w:num>
  <w:num w:numId="2" w16cid:durableId="964972037">
    <w:abstractNumId w:val="3"/>
  </w:num>
  <w:num w:numId="3" w16cid:durableId="910046026">
    <w:abstractNumId w:val="33"/>
  </w:num>
  <w:num w:numId="4" w16cid:durableId="1318342244">
    <w:abstractNumId w:val="41"/>
  </w:num>
  <w:num w:numId="5" w16cid:durableId="506870695">
    <w:abstractNumId w:val="39"/>
  </w:num>
  <w:num w:numId="6" w16cid:durableId="1891068954">
    <w:abstractNumId w:val="4"/>
  </w:num>
  <w:num w:numId="7" w16cid:durableId="1996445138">
    <w:abstractNumId w:val="16"/>
  </w:num>
  <w:num w:numId="8" w16cid:durableId="1403454752">
    <w:abstractNumId w:val="38"/>
  </w:num>
  <w:num w:numId="9" w16cid:durableId="1805003364">
    <w:abstractNumId w:val="37"/>
  </w:num>
  <w:num w:numId="10" w16cid:durableId="1267424025">
    <w:abstractNumId w:val="29"/>
  </w:num>
  <w:num w:numId="11" w16cid:durableId="1978098594">
    <w:abstractNumId w:val="26"/>
  </w:num>
  <w:num w:numId="12" w16cid:durableId="1548373804">
    <w:abstractNumId w:val="24"/>
  </w:num>
  <w:num w:numId="13" w16cid:durableId="748043890">
    <w:abstractNumId w:val="17"/>
  </w:num>
  <w:num w:numId="14" w16cid:durableId="1315136753">
    <w:abstractNumId w:val="21"/>
  </w:num>
  <w:num w:numId="15" w16cid:durableId="2134595311">
    <w:abstractNumId w:val="12"/>
  </w:num>
  <w:num w:numId="16" w16cid:durableId="1036078597">
    <w:abstractNumId w:val="14"/>
  </w:num>
  <w:num w:numId="17" w16cid:durableId="1481922980">
    <w:abstractNumId w:val="22"/>
  </w:num>
  <w:num w:numId="18" w16cid:durableId="1151866391">
    <w:abstractNumId w:val="2"/>
  </w:num>
  <w:num w:numId="19" w16cid:durableId="1394083449">
    <w:abstractNumId w:val="28"/>
  </w:num>
  <w:num w:numId="20" w16cid:durableId="1742095032">
    <w:abstractNumId w:val="5"/>
  </w:num>
  <w:num w:numId="21" w16cid:durableId="382290939">
    <w:abstractNumId w:val="23"/>
  </w:num>
  <w:num w:numId="22" w16cid:durableId="1901746124">
    <w:abstractNumId w:val="20"/>
  </w:num>
  <w:num w:numId="23" w16cid:durableId="1568370657">
    <w:abstractNumId w:val="8"/>
  </w:num>
  <w:num w:numId="24" w16cid:durableId="139157050">
    <w:abstractNumId w:val="0"/>
  </w:num>
  <w:num w:numId="25" w16cid:durableId="1413307989">
    <w:abstractNumId w:val="13"/>
  </w:num>
  <w:num w:numId="26" w16cid:durableId="1886259460">
    <w:abstractNumId w:val="10"/>
  </w:num>
  <w:num w:numId="27" w16cid:durableId="1045327886">
    <w:abstractNumId w:val="30"/>
  </w:num>
  <w:num w:numId="28" w16cid:durableId="611405664">
    <w:abstractNumId w:val="32"/>
  </w:num>
  <w:num w:numId="29" w16cid:durableId="1373191855">
    <w:abstractNumId w:val="1"/>
  </w:num>
  <w:num w:numId="30" w16cid:durableId="2102140013">
    <w:abstractNumId w:val="18"/>
  </w:num>
  <w:num w:numId="31" w16cid:durableId="1888106416">
    <w:abstractNumId w:val="11"/>
  </w:num>
  <w:num w:numId="32" w16cid:durableId="725252232">
    <w:abstractNumId w:val="25"/>
  </w:num>
  <w:num w:numId="33" w16cid:durableId="53086468">
    <w:abstractNumId w:val="7"/>
  </w:num>
  <w:num w:numId="34" w16cid:durableId="1737047960">
    <w:abstractNumId w:val="27"/>
  </w:num>
  <w:num w:numId="35" w16cid:durableId="451703671">
    <w:abstractNumId w:val="35"/>
  </w:num>
  <w:num w:numId="36" w16cid:durableId="1765955942">
    <w:abstractNumId w:val="34"/>
  </w:num>
  <w:num w:numId="37" w16cid:durableId="1523937352">
    <w:abstractNumId w:val="9"/>
  </w:num>
  <w:num w:numId="38" w16cid:durableId="954408371">
    <w:abstractNumId w:val="15"/>
  </w:num>
  <w:num w:numId="39" w16cid:durableId="1244997726">
    <w:abstractNumId w:val="31"/>
  </w:num>
  <w:num w:numId="40" w16cid:durableId="1326858320">
    <w:abstractNumId w:val="6"/>
  </w:num>
  <w:num w:numId="41" w16cid:durableId="883103118">
    <w:abstractNumId w:val="19"/>
  </w:num>
  <w:num w:numId="42" w16cid:durableId="137326975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B7"/>
    <w:rsid w:val="00022132"/>
    <w:rsid w:val="00027A9B"/>
    <w:rsid w:val="0004392E"/>
    <w:rsid w:val="000466C5"/>
    <w:rsid w:val="00047829"/>
    <w:rsid w:val="00054095"/>
    <w:rsid w:val="000732D7"/>
    <w:rsid w:val="00076E96"/>
    <w:rsid w:val="0008133E"/>
    <w:rsid w:val="000871B3"/>
    <w:rsid w:val="000A3719"/>
    <w:rsid w:val="000A3FBD"/>
    <w:rsid w:val="000B3FE2"/>
    <w:rsid w:val="000B7BEC"/>
    <w:rsid w:val="000D16D0"/>
    <w:rsid w:val="000F2CE6"/>
    <w:rsid w:val="000F4990"/>
    <w:rsid w:val="001027B5"/>
    <w:rsid w:val="001059B3"/>
    <w:rsid w:val="00114D2D"/>
    <w:rsid w:val="0011658F"/>
    <w:rsid w:val="001224BF"/>
    <w:rsid w:val="00124871"/>
    <w:rsid w:val="00130521"/>
    <w:rsid w:val="00146856"/>
    <w:rsid w:val="0015252E"/>
    <w:rsid w:val="00155F9A"/>
    <w:rsid w:val="00180E92"/>
    <w:rsid w:val="00187195"/>
    <w:rsid w:val="00192820"/>
    <w:rsid w:val="0019284E"/>
    <w:rsid w:val="001A3F09"/>
    <w:rsid w:val="001B0868"/>
    <w:rsid w:val="001B2C4E"/>
    <w:rsid w:val="001C3F87"/>
    <w:rsid w:val="001C6DFF"/>
    <w:rsid w:val="001D2543"/>
    <w:rsid w:val="001E72BB"/>
    <w:rsid w:val="001F17B6"/>
    <w:rsid w:val="001F75AA"/>
    <w:rsid w:val="0022364A"/>
    <w:rsid w:val="0022513E"/>
    <w:rsid w:val="00234C60"/>
    <w:rsid w:val="002503E8"/>
    <w:rsid w:val="00250A87"/>
    <w:rsid w:val="00264613"/>
    <w:rsid w:val="00271119"/>
    <w:rsid w:val="00274DF6"/>
    <w:rsid w:val="0028359C"/>
    <w:rsid w:val="002865B0"/>
    <w:rsid w:val="002A6792"/>
    <w:rsid w:val="002C7E7D"/>
    <w:rsid w:val="002D0C28"/>
    <w:rsid w:val="002F20CE"/>
    <w:rsid w:val="002F33D0"/>
    <w:rsid w:val="002F45CB"/>
    <w:rsid w:val="00302207"/>
    <w:rsid w:val="003146FA"/>
    <w:rsid w:val="00314E26"/>
    <w:rsid w:val="00322064"/>
    <w:rsid w:val="00325154"/>
    <w:rsid w:val="003271E3"/>
    <w:rsid w:val="00331199"/>
    <w:rsid w:val="0036142D"/>
    <w:rsid w:val="00380AB0"/>
    <w:rsid w:val="00397A04"/>
    <w:rsid w:val="003C5D28"/>
    <w:rsid w:val="003C72D9"/>
    <w:rsid w:val="003D41BF"/>
    <w:rsid w:val="003D6F55"/>
    <w:rsid w:val="003E1F3E"/>
    <w:rsid w:val="003E785C"/>
    <w:rsid w:val="003F347A"/>
    <w:rsid w:val="003F6E54"/>
    <w:rsid w:val="003F6F10"/>
    <w:rsid w:val="003F7CF0"/>
    <w:rsid w:val="003F7EDE"/>
    <w:rsid w:val="00405EDE"/>
    <w:rsid w:val="00412A48"/>
    <w:rsid w:val="00423FED"/>
    <w:rsid w:val="0044651D"/>
    <w:rsid w:val="0044679B"/>
    <w:rsid w:val="004626F0"/>
    <w:rsid w:val="00467515"/>
    <w:rsid w:val="00467D16"/>
    <w:rsid w:val="00486CB5"/>
    <w:rsid w:val="00490CA4"/>
    <w:rsid w:val="004B4D6E"/>
    <w:rsid w:val="004B661F"/>
    <w:rsid w:val="004C1332"/>
    <w:rsid w:val="004C1BAF"/>
    <w:rsid w:val="004C37C9"/>
    <w:rsid w:val="004C489E"/>
    <w:rsid w:val="004D05F6"/>
    <w:rsid w:val="004D4266"/>
    <w:rsid w:val="0050136D"/>
    <w:rsid w:val="00501BBC"/>
    <w:rsid w:val="00503B34"/>
    <w:rsid w:val="0050455F"/>
    <w:rsid w:val="0051291B"/>
    <w:rsid w:val="005145CE"/>
    <w:rsid w:val="00523602"/>
    <w:rsid w:val="005351F0"/>
    <w:rsid w:val="0055215D"/>
    <w:rsid w:val="00562545"/>
    <w:rsid w:val="005676E6"/>
    <w:rsid w:val="0057287D"/>
    <w:rsid w:val="00587C19"/>
    <w:rsid w:val="005A41AD"/>
    <w:rsid w:val="005D2E06"/>
    <w:rsid w:val="005F29A1"/>
    <w:rsid w:val="005F6373"/>
    <w:rsid w:val="00621C2E"/>
    <w:rsid w:val="006220CC"/>
    <w:rsid w:val="006253D5"/>
    <w:rsid w:val="0062725B"/>
    <w:rsid w:val="00637D3C"/>
    <w:rsid w:val="00657BB7"/>
    <w:rsid w:val="00665B23"/>
    <w:rsid w:val="00670B7B"/>
    <w:rsid w:val="006733B7"/>
    <w:rsid w:val="00673C92"/>
    <w:rsid w:val="00674233"/>
    <w:rsid w:val="006779B5"/>
    <w:rsid w:val="0069024A"/>
    <w:rsid w:val="006916FD"/>
    <w:rsid w:val="00697DF9"/>
    <w:rsid w:val="006B20B6"/>
    <w:rsid w:val="006B411F"/>
    <w:rsid w:val="006B4A67"/>
    <w:rsid w:val="006B6D1C"/>
    <w:rsid w:val="006D059F"/>
    <w:rsid w:val="006E2504"/>
    <w:rsid w:val="006E544A"/>
    <w:rsid w:val="006E5F9E"/>
    <w:rsid w:val="006E6411"/>
    <w:rsid w:val="00717411"/>
    <w:rsid w:val="00735167"/>
    <w:rsid w:val="00735831"/>
    <w:rsid w:val="00744605"/>
    <w:rsid w:val="0075532D"/>
    <w:rsid w:val="00756AF7"/>
    <w:rsid w:val="00757149"/>
    <w:rsid w:val="00764F16"/>
    <w:rsid w:val="00775EEB"/>
    <w:rsid w:val="007807C4"/>
    <w:rsid w:val="007844F4"/>
    <w:rsid w:val="007848CE"/>
    <w:rsid w:val="00785B8E"/>
    <w:rsid w:val="00793C91"/>
    <w:rsid w:val="00796843"/>
    <w:rsid w:val="007B50B9"/>
    <w:rsid w:val="007B7559"/>
    <w:rsid w:val="007D389C"/>
    <w:rsid w:val="007D6312"/>
    <w:rsid w:val="007D6499"/>
    <w:rsid w:val="007D7A63"/>
    <w:rsid w:val="007D7FFC"/>
    <w:rsid w:val="007E4475"/>
    <w:rsid w:val="007F494E"/>
    <w:rsid w:val="00801DA9"/>
    <w:rsid w:val="00810982"/>
    <w:rsid w:val="00812D6E"/>
    <w:rsid w:val="00820B9E"/>
    <w:rsid w:val="00824BFC"/>
    <w:rsid w:val="008314C7"/>
    <w:rsid w:val="008373F3"/>
    <w:rsid w:val="008444A7"/>
    <w:rsid w:val="00857293"/>
    <w:rsid w:val="008572CE"/>
    <w:rsid w:val="00864B74"/>
    <w:rsid w:val="00874B0C"/>
    <w:rsid w:val="00875EBF"/>
    <w:rsid w:val="00876FE5"/>
    <w:rsid w:val="008971CC"/>
    <w:rsid w:val="008A53E4"/>
    <w:rsid w:val="008C5C86"/>
    <w:rsid w:val="008D0EE1"/>
    <w:rsid w:val="008E52A5"/>
    <w:rsid w:val="00900521"/>
    <w:rsid w:val="00911CF9"/>
    <w:rsid w:val="00942F00"/>
    <w:rsid w:val="00945270"/>
    <w:rsid w:val="0094663F"/>
    <w:rsid w:val="009505FA"/>
    <w:rsid w:val="00960991"/>
    <w:rsid w:val="00965B03"/>
    <w:rsid w:val="00967253"/>
    <w:rsid w:val="00974E2D"/>
    <w:rsid w:val="00976D3F"/>
    <w:rsid w:val="009818CE"/>
    <w:rsid w:val="009819D4"/>
    <w:rsid w:val="00981FA1"/>
    <w:rsid w:val="009A59E3"/>
    <w:rsid w:val="009B2347"/>
    <w:rsid w:val="009C43B6"/>
    <w:rsid w:val="009C6AA0"/>
    <w:rsid w:val="009D5D3C"/>
    <w:rsid w:val="00A07961"/>
    <w:rsid w:val="00A23148"/>
    <w:rsid w:val="00A44815"/>
    <w:rsid w:val="00A523E5"/>
    <w:rsid w:val="00A53223"/>
    <w:rsid w:val="00A571DE"/>
    <w:rsid w:val="00A64421"/>
    <w:rsid w:val="00A655CD"/>
    <w:rsid w:val="00A84E39"/>
    <w:rsid w:val="00A871DF"/>
    <w:rsid w:val="00AA0519"/>
    <w:rsid w:val="00AA5328"/>
    <w:rsid w:val="00AB0CBF"/>
    <w:rsid w:val="00AB2E3A"/>
    <w:rsid w:val="00AD4C9A"/>
    <w:rsid w:val="00AF38B6"/>
    <w:rsid w:val="00B068FC"/>
    <w:rsid w:val="00B20C65"/>
    <w:rsid w:val="00B2404E"/>
    <w:rsid w:val="00B35C91"/>
    <w:rsid w:val="00B37E9E"/>
    <w:rsid w:val="00B4148A"/>
    <w:rsid w:val="00B45189"/>
    <w:rsid w:val="00B65A7C"/>
    <w:rsid w:val="00BB2CD5"/>
    <w:rsid w:val="00BC15AE"/>
    <w:rsid w:val="00BD53D6"/>
    <w:rsid w:val="00BE2A18"/>
    <w:rsid w:val="00BE54C4"/>
    <w:rsid w:val="00BE5FE9"/>
    <w:rsid w:val="00BE6416"/>
    <w:rsid w:val="00C00A2B"/>
    <w:rsid w:val="00C10918"/>
    <w:rsid w:val="00C27B90"/>
    <w:rsid w:val="00C405B0"/>
    <w:rsid w:val="00C60887"/>
    <w:rsid w:val="00C6096B"/>
    <w:rsid w:val="00C70BE6"/>
    <w:rsid w:val="00C73F5B"/>
    <w:rsid w:val="00C8546F"/>
    <w:rsid w:val="00C9506D"/>
    <w:rsid w:val="00C97364"/>
    <w:rsid w:val="00C97EA3"/>
    <w:rsid w:val="00CA393E"/>
    <w:rsid w:val="00CB0F84"/>
    <w:rsid w:val="00CB2B10"/>
    <w:rsid w:val="00CB3989"/>
    <w:rsid w:val="00CC456A"/>
    <w:rsid w:val="00CD11F4"/>
    <w:rsid w:val="00CD28DA"/>
    <w:rsid w:val="00CE3F5F"/>
    <w:rsid w:val="00D125E4"/>
    <w:rsid w:val="00D14FAF"/>
    <w:rsid w:val="00D271F6"/>
    <w:rsid w:val="00D3531A"/>
    <w:rsid w:val="00D364FC"/>
    <w:rsid w:val="00D544AE"/>
    <w:rsid w:val="00D66C4B"/>
    <w:rsid w:val="00D77610"/>
    <w:rsid w:val="00D87485"/>
    <w:rsid w:val="00D960CE"/>
    <w:rsid w:val="00DA7D3C"/>
    <w:rsid w:val="00DC37C5"/>
    <w:rsid w:val="00DD40C8"/>
    <w:rsid w:val="00DD6D70"/>
    <w:rsid w:val="00DE051F"/>
    <w:rsid w:val="00DE7B49"/>
    <w:rsid w:val="00DF59B0"/>
    <w:rsid w:val="00E141D0"/>
    <w:rsid w:val="00E2540B"/>
    <w:rsid w:val="00E32A82"/>
    <w:rsid w:val="00E52C11"/>
    <w:rsid w:val="00E57178"/>
    <w:rsid w:val="00E70627"/>
    <w:rsid w:val="00E738F0"/>
    <w:rsid w:val="00E8111D"/>
    <w:rsid w:val="00E845D3"/>
    <w:rsid w:val="00E90D63"/>
    <w:rsid w:val="00E939C7"/>
    <w:rsid w:val="00E94968"/>
    <w:rsid w:val="00E94A2E"/>
    <w:rsid w:val="00EA42AA"/>
    <w:rsid w:val="00ED0ED5"/>
    <w:rsid w:val="00EE500A"/>
    <w:rsid w:val="00EF1B27"/>
    <w:rsid w:val="00EF201C"/>
    <w:rsid w:val="00F0221A"/>
    <w:rsid w:val="00F52335"/>
    <w:rsid w:val="00F65584"/>
    <w:rsid w:val="00F66AFF"/>
    <w:rsid w:val="00F72031"/>
    <w:rsid w:val="00F72B95"/>
    <w:rsid w:val="00F900E1"/>
    <w:rsid w:val="00F94736"/>
    <w:rsid w:val="00FA5918"/>
    <w:rsid w:val="00FB4D90"/>
    <w:rsid w:val="1E1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956223"/>
  <w15:chartTrackingRefBased/>
  <w15:docId w15:val="{ED9CBDC4-C58F-49B4-AEA8-CDB4ED00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</w:tabs>
      <w:suppressAutoHyphens/>
      <w:spacing w:line="240" w:lineRule="atLeast"/>
      <w:jc w:val="both"/>
      <w:outlineLvl w:val="2"/>
    </w:pPr>
    <w:rPr>
      <w:rFonts w:cs="Arial"/>
      <w:b/>
      <w:spacing w:val="-3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0"/>
      </w:tabs>
      <w:suppressAutoHyphens/>
      <w:spacing w:line="240" w:lineRule="atLeast"/>
      <w:ind w:left="720"/>
      <w:jc w:val="both"/>
      <w:outlineLvl w:val="3"/>
    </w:pPr>
    <w:rPr>
      <w:rFonts w:cs="Arial"/>
      <w:b/>
      <w:spacing w:val="-3"/>
      <w:lang w:val="en-GB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Cs w:val="24"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0"/>
      </w:tabs>
      <w:suppressAutoHyphens/>
      <w:spacing w:line="240" w:lineRule="atLeast"/>
      <w:ind w:left="1440" w:hanging="720"/>
      <w:jc w:val="both"/>
      <w:outlineLvl w:val="5"/>
    </w:pPr>
    <w:rPr>
      <w:rFonts w:cs="Arial"/>
      <w:b/>
      <w:bCs/>
      <w:spacing w:val="-3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5387"/>
      </w:tabs>
      <w:ind w:left="5040"/>
      <w:outlineLvl w:val="6"/>
    </w:pPr>
    <w:rPr>
      <w:rFonts w:cs="Arial"/>
      <w:b/>
      <w:lang w:val="en-GB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line="240" w:lineRule="atLeast"/>
      <w:jc w:val="both"/>
      <w:outlineLvl w:val="7"/>
    </w:pPr>
    <w:rPr>
      <w:rFonts w:cs="Arial"/>
      <w:b/>
      <w:bCs/>
      <w:outline/>
      <w:color w:val="FFFFFF" w:themeColor="background1"/>
      <w:spacing w:val="-3"/>
      <w:szCs w:val="24"/>
      <w:lang w:val="en-GB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ing9">
    <w:name w:val="heading 9"/>
    <w:basedOn w:val="Normal"/>
    <w:next w:val="Normal"/>
    <w:qFormat/>
    <w:pPr>
      <w:keepNext/>
      <w:tabs>
        <w:tab w:val="center" w:pos="2631"/>
      </w:tabs>
      <w:suppressAutoHyphens/>
      <w:spacing w:before="90" w:after="54"/>
      <w:jc w:val="center"/>
      <w:outlineLvl w:val="8"/>
    </w:pPr>
    <w:rPr>
      <w:rFonts w:cs="Arial"/>
      <w:b/>
      <w:bCs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G Times" w:hAnsi="CG Times"/>
    </w:rPr>
  </w:style>
  <w:style w:type="paragraph" w:styleId="BodyTextIndent">
    <w:name w:val="Body Text Indent"/>
    <w:basedOn w:val="Normal"/>
    <w:semiHidden/>
    <w:pPr>
      <w:tabs>
        <w:tab w:val="left" w:pos="851"/>
        <w:tab w:val="left" w:pos="1701"/>
        <w:tab w:val="left" w:pos="2552"/>
      </w:tabs>
      <w:suppressAutoHyphens/>
      <w:ind w:left="1701" w:hanging="1701"/>
      <w:jc w:val="both"/>
    </w:pPr>
    <w:rPr>
      <w:spacing w:val="-3"/>
      <w:lang w:val="en-GB"/>
    </w:rPr>
  </w:style>
  <w:style w:type="paragraph" w:styleId="EndnoteText">
    <w:name w:val="endnote text"/>
    <w:basedOn w:val="Normal"/>
    <w:semiHidden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BodyTextIndent2">
    <w:name w:val="Body Text Indent 2"/>
    <w:basedOn w:val="Normal"/>
    <w:semiHidden/>
    <w:pPr>
      <w:tabs>
        <w:tab w:val="left" w:pos="851"/>
        <w:tab w:val="left" w:pos="2835"/>
      </w:tabs>
      <w:ind w:left="2835" w:hanging="2835"/>
      <w:jc w:val="both"/>
    </w:pPr>
    <w:rPr>
      <w:rFonts w:cs="Arial"/>
      <w:lang w:val="en-GB"/>
    </w:rPr>
  </w:style>
  <w:style w:type="paragraph" w:styleId="BodyText2">
    <w:name w:val="Body Text 2"/>
    <w:basedOn w:val="Normal"/>
    <w:semiHidden/>
    <w:rPr>
      <w:rFonts w:cs="Arial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0CA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1"/>
    <w:qFormat/>
    <w:rsid w:val="004D4266"/>
    <w:pPr>
      <w:ind w:left="720"/>
    </w:pPr>
  </w:style>
  <w:style w:type="paragraph" w:styleId="NoSpacing">
    <w:name w:val="No Spacing"/>
    <w:uiPriority w:val="1"/>
    <w:qFormat/>
    <w:rsid w:val="001E72BB"/>
    <w:rPr>
      <w:rFonts w:ascii="Arial" w:hAnsi="Arial"/>
      <w:sz w:val="22"/>
      <w:lang w:val="en-US" w:eastAsia="en-US"/>
    </w:rPr>
  </w:style>
  <w:style w:type="table" w:styleId="TableGrid">
    <w:name w:val="Table Grid"/>
    <w:basedOn w:val="TableNormal"/>
    <w:uiPriority w:val="59"/>
    <w:rsid w:val="0028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1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B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BA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BAF"/>
    <w:rPr>
      <w:rFonts w:ascii="Arial" w:hAnsi="Arial"/>
      <w:b/>
      <w:bCs/>
      <w:lang w:val="en-US" w:eastAsia="en-US"/>
    </w:rPr>
  </w:style>
  <w:style w:type="character" w:customStyle="1" w:styleId="cf01">
    <w:name w:val="cf01"/>
    <w:basedOn w:val="DefaultParagraphFont"/>
    <w:rsid w:val="00697DF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97DF9"/>
    <w:pPr>
      <w:spacing w:before="100" w:beforeAutospacing="1" w:after="100" w:afterAutospacing="1"/>
      <w:ind w:left="300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microsoft.com/office/2007/relationships/diagramDrawing" Target="diagrams/drawing1.xml" /><Relationship Id="rId17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diagramColors" Target="diagrams/colors1.xml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diagramQuickStyle" Target="diagrams/quickStyle1.xm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diagramLayout" Target="diagrams/layout1.xml" /><Relationship Id="rId14" Type="http://schemas.openxmlformats.org/officeDocument/2006/relationships/header" Target="header2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EB9592-642D-47E4-AAF9-0093D5EB07A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3994FB2-97F0-4B48-90A8-AB05FDBD3FB6}">
      <dgm:prSet phldrT="[Text]" custT="1"/>
      <dgm:spPr/>
      <dgm:t>
        <a:bodyPr/>
        <a:lstStyle/>
        <a:p>
          <a:r>
            <a:rPr lang="en-GB" sz="1200"/>
            <a:t>Assistant Director</a:t>
          </a:r>
        </a:p>
        <a:p>
          <a:r>
            <a:rPr lang="en-GB" sz="1200"/>
            <a:t>People Services</a:t>
          </a:r>
        </a:p>
        <a:p>
          <a:r>
            <a:rPr lang="en-GB" sz="1100"/>
            <a:t>1 FTE </a:t>
          </a:r>
        </a:p>
        <a:p>
          <a:endParaRPr lang="en-GB" sz="1200"/>
        </a:p>
      </dgm:t>
    </dgm:pt>
    <dgm:pt modelId="{8C76FBB0-314F-4583-8AD5-FB049E0267B0}" type="parTrans" cxnId="{9B90D082-0366-40ED-BDCF-FEFF5972AEA1}">
      <dgm:prSet/>
      <dgm:spPr/>
      <dgm:t>
        <a:bodyPr/>
        <a:lstStyle/>
        <a:p>
          <a:endParaRPr lang="en-GB"/>
        </a:p>
      </dgm:t>
    </dgm:pt>
    <dgm:pt modelId="{A09428D5-DB45-4AFC-BD70-E148500AA8FB}" type="sibTrans" cxnId="{9B90D082-0366-40ED-BDCF-FEFF5972AEA1}">
      <dgm:prSet/>
      <dgm:spPr/>
      <dgm:t>
        <a:bodyPr/>
        <a:lstStyle/>
        <a:p>
          <a:endParaRPr lang="en-GB"/>
        </a:p>
      </dgm:t>
    </dgm:pt>
    <dgm:pt modelId="{9FFD9E96-A20E-4CF7-AFC4-F8E5694B9299}" type="asst">
      <dgm:prSet phldrT="[Text]" custT="1"/>
      <dgm:spPr/>
      <dgm:t>
        <a:bodyPr/>
        <a:lstStyle/>
        <a:p>
          <a:r>
            <a:rPr lang="en-GB" sz="1200"/>
            <a:t>Workforce Development Manager</a:t>
          </a:r>
        </a:p>
        <a:p>
          <a:r>
            <a:rPr lang="en-GB" sz="1100"/>
            <a:t>1 FTE</a:t>
          </a:r>
        </a:p>
      </dgm:t>
    </dgm:pt>
    <dgm:pt modelId="{ADC4C4B5-7A8A-4BC4-BC01-E64C69CC7456}" type="parTrans" cxnId="{5AF09C7A-A15A-4195-8C03-B2FF803E26DE}">
      <dgm:prSet/>
      <dgm:spPr/>
      <dgm:t>
        <a:bodyPr/>
        <a:lstStyle/>
        <a:p>
          <a:endParaRPr lang="en-GB"/>
        </a:p>
      </dgm:t>
    </dgm:pt>
    <dgm:pt modelId="{B21F5C8A-C2F8-4BDF-B101-D20428C5D26F}" type="sibTrans" cxnId="{5AF09C7A-A15A-4195-8C03-B2FF803E26DE}">
      <dgm:prSet/>
      <dgm:spPr/>
      <dgm:t>
        <a:bodyPr/>
        <a:lstStyle/>
        <a:p>
          <a:endParaRPr lang="en-GB"/>
        </a:p>
      </dgm:t>
    </dgm:pt>
    <dgm:pt modelId="{ED058441-77AD-49EA-B355-02100F0C8B9F}">
      <dgm:prSet phldrT="[Text]" custT="1"/>
      <dgm:spPr/>
      <dgm:t>
        <a:bodyPr/>
        <a:lstStyle/>
        <a:p>
          <a:r>
            <a:rPr lang="en-GB" sz="1200"/>
            <a:t>E- Learning Content Developer</a:t>
          </a:r>
        </a:p>
        <a:p>
          <a:r>
            <a:rPr lang="en-GB" sz="1100"/>
            <a:t>1 FTE</a:t>
          </a:r>
        </a:p>
      </dgm:t>
    </dgm:pt>
    <dgm:pt modelId="{77C3EF3C-4C79-4551-8F76-62FE53B7E173}" type="parTrans" cxnId="{CD3EFC42-8D39-4271-87B0-FD1DC6468BDC}">
      <dgm:prSet/>
      <dgm:spPr/>
      <dgm:t>
        <a:bodyPr/>
        <a:lstStyle/>
        <a:p>
          <a:endParaRPr lang="en-GB"/>
        </a:p>
      </dgm:t>
    </dgm:pt>
    <dgm:pt modelId="{64BBEB07-1A90-4694-A615-9442D4B908ED}" type="sibTrans" cxnId="{CD3EFC42-8D39-4271-87B0-FD1DC6468BDC}">
      <dgm:prSet/>
      <dgm:spPr/>
      <dgm:t>
        <a:bodyPr/>
        <a:lstStyle/>
        <a:p>
          <a:endParaRPr lang="en-GB"/>
        </a:p>
      </dgm:t>
    </dgm:pt>
    <dgm:pt modelId="{053B2560-4250-4378-BC30-95E828153366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200"/>
            <a:t>Workforce Development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200"/>
            <a:t>Co-ordinator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200"/>
            <a:t>0.40 FTE</a:t>
          </a:r>
        </a:p>
      </dgm:t>
    </dgm:pt>
    <dgm:pt modelId="{9D1F79A5-499B-451C-8BF0-B696FB69F691}" type="parTrans" cxnId="{EDC78F91-744E-4028-8A19-3D262A11E564}">
      <dgm:prSet/>
      <dgm:spPr/>
      <dgm:t>
        <a:bodyPr/>
        <a:lstStyle/>
        <a:p>
          <a:endParaRPr lang="en-GB"/>
        </a:p>
      </dgm:t>
    </dgm:pt>
    <dgm:pt modelId="{D7E27B89-0097-4E7F-BC6B-11A915855ED1}" type="sibTrans" cxnId="{EDC78F91-744E-4028-8A19-3D262A11E564}">
      <dgm:prSet/>
      <dgm:spPr/>
      <dgm:t>
        <a:bodyPr/>
        <a:lstStyle/>
        <a:p>
          <a:endParaRPr lang="en-GB"/>
        </a:p>
      </dgm:t>
    </dgm:pt>
    <dgm:pt modelId="{AAFAF2AA-D1E0-433F-9B4E-48124BE1822A}" type="pres">
      <dgm:prSet presAssocID="{64EB9592-642D-47E4-AAF9-0093D5EB07A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32744FC-25CB-4487-929B-31E0A9498557}" type="pres">
      <dgm:prSet presAssocID="{43994FB2-97F0-4B48-90A8-AB05FDBD3FB6}" presName="hierRoot1" presStyleCnt="0">
        <dgm:presLayoutVars>
          <dgm:hierBranch val="init"/>
        </dgm:presLayoutVars>
      </dgm:prSet>
      <dgm:spPr/>
    </dgm:pt>
    <dgm:pt modelId="{734BC736-164C-49E3-9879-82F950BEA70D}" type="pres">
      <dgm:prSet presAssocID="{43994FB2-97F0-4B48-90A8-AB05FDBD3FB6}" presName="rootComposite1" presStyleCnt="0"/>
      <dgm:spPr/>
    </dgm:pt>
    <dgm:pt modelId="{08EBD21D-F6D2-4365-8F91-F4EC530DC3A6}" type="pres">
      <dgm:prSet presAssocID="{43994FB2-97F0-4B48-90A8-AB05FDBD3FB6}" presName="rootText1" presStyleLbl="node0" presStyleIdx="0" presStyleCnt="1">
        <dgm:presLayoutVars>
          <dgm:chPref val="3"/>
        </dgm:presLayoutVars>
      </dgm:prSet>
      <dgm:spPr/>
    </dgm:pt>
    <dgm:pt modelId="{EB177FEF-ED6F-41CB-9CFA-A2ECF2C96463}" type="pres">
      <dgm:prSet presAssocID="{43994FB2-97F0-4B48-90A8-AB05FDBD3FB6}" presName="rootConnector1" presStyleLbl="node1" presStyleIdx="0" presStyleCnt="0"/>
      <dgm:spPr/>
    </dgm:pt>
    <dgm:pt modelId="{2D37A7CC-BA0C-4AE6-A181-D5E127074EB4}" type="pres">
      <dgm:prSet presAssocID="{43994FB2-97F0-4B48-90A8-AB05FDBD3FB6}" presName="hierChild2" presStyleCnt="0"/>
      <dgm:spPr/>
    </dgm:pt>
    <dgm:pt modelId="{B31395B8-BAF7-4F30-9B93-5EA7D4DD5E99}" type="pres">
      <dgm:prSet presAssocID="{77C3EF3C-4C79-4551-8F76-62FE53B7E173}" presName="Name37" presStyleLbl="parChTrans1D2" presStyleIdx="0" presStyleCnt="3"/>
      <dgm:spPr/>
    </dgm:pt>
    <dgm:pt modelId="{F56B92CE-E1E7-4F8D-860A-49BC6B425A8F}" type="pres">
      <dgm:prSet presAssocID="{ED058441-77AD-49EA-B355-02100F0C8B9F}" presName="hierRoot2" presStyleCnt="0">
        <dgm:presLayoutVars>
          <dgm:hierBranch val="init"/>
        </dgm:presLayoutVars>
      </dgm:prSet>
      <dgm:spPr/>
    </dgm:pt>
    <dgm:pt modelId="{47A5A1F2-9C66-40C1-A48A-EE761245595A}" type="pres">
      <dgm:prSet presAssocID="{ED058441-77AD-49EA-B355-02100F0C8B9F}" presName="rootComposite" presStyleCnt="0"/>
      <dgm:spPr/>
    </dgm:pt>
    <dgm:pt modelId="{B75D8125-D1D8-47EB-B50F-35D0604B4D1E}" type="pres">
      <dgm:prSet presAssocID="{ED058441-77AD-49EA-B355-02100F0C8B9F}" presName="rootText" presStyleLbl="node2" presStyleIdx="0" presStyleCnt="2" custScaleX="81069">
        <dgm:presLayoutVars>
          <dgm:chPref val="3"/>
        </dgm:presLayoutVars>
      </dgm:prSet>
      <dgm:spPr/>
    </dgm:pt>
    <dgm:pt modelId="{1B88A6C9-DCF1-4819-B023-D4C371504C7D}" type="pres">
      <dgm:prSet presAssocID="{ED058441-77AD-49EA-B355-02100F0C8B9F}" presName="rootConnector" presStyleLbl="node2" presStyleIdx="0" presStyleCnt="2"/>
      <dgm:spPr/>
    </dgm:pt>
    <dgm:pt modelId="{F155C073-188D-492C-80B4-FC94DF5247A2}" type="pres">
      <dgm:prSet presAssocID="{ED058441-77AD-49EA-B355-02100F0C8B9F}" presName="hierChild4" presStyleCnt="0"/>
      <dgm:spPr/>
    </dgm:pt>
    <dgm:pt modelId="{AB1FC1FC-B3D7-4811-8497-4B883079C227}" type="pres">
      <dgm:prSet presAssocID="{ED058441-77AD-49EA-B355-02100F0C8B9F}" presName="hierChild5" presStyleCnt="0"/>
      <dgm:spPr/>
    </dgm:pt>
    <dgm:pt modelId="{59EB686A-98A1-4D20-BB95-FB809C7F844D}" type="pres">
      <dgm:prSet presAssocID="{9D1F79A5-499B-451C-8BF0-B696FB69F691}" presName="Name37" presStyleLbl="parChTrans1D2" presStyleIdx="1" presStyleCnt="3"/>
      <dgm:spPr/>
    </dgm:pt>
    <dgm:pt modelId="{1432E7CF-148E-4F7C-A1D8-5299EF612D67}" type="pres">
      <dgm:prSet presAssocID="{053B2560-4250-4378-BC30-95E828153366}" presName="hierRoot2" presStyleCnt="0">
        <dgm:presLayoutVars>
          <dgm:hierBranch val="init"/>
        </dgm:presLayoutVars>
      </dgm:prSet>
      <dgm:spPr/>
    </dgm:pt>
    <dgm:pt modelId="{21DAC3F7-F058-4343-9167-F3E02DC507DB}" type="pres">
      <dgm:prSet presAssocID="{053B2560-4250-4378-BC30-95E828153366}" presName="rootComposite" presStyleCnt="0"/>
      <dgm:spPr/>
    </dgm:pt>
    <dgm:pt modelId="{DA5CB175-A1CE-47C5-9CF4-56ABFEDB0CE4}" type="pres">
      <dgm:prSet presAssocID="{053B2560-4250-4378-BC30-95E828153366}" presName="rootText" presStyleLbl="node2" presStyleIdx="1" presStyleCnt="2" custScaleX="88762">
        <dgm:presLayoutVars>
          <dgm:chPref val="3"/>
        </dgm:presLayoutVars>
      </dgm:prSet>
      <dgm:spPr/>
    </dgm:pt>
    <dgm:pt modelId="{89C86BD5-7721-4AF2-A294-EF2EBBD77475}" type="pres">
      <dgm:prSet presAssocID="{053B2560-4250-4378-BC30-95E828153366}" presName="rootConnector" presStyleLbl="node2" presStyleIdx="1" presStyleCnt="2"/>
      <dgm:spPr/>
    </dgm:pt>
    <dgm:pt modelId="{A76A49BD-1DB7-4714-8C7A-F2948DA28897}" type="pres">
      <dgm:prSet presAssocID="{053B2560-4250-4378-BC30-95E828153366}" presName="hierChild4" presStyleCnt="0"/>
      <dgm:spPr/>
    </dgm:pt>
    <dgm:pt modelId="{20A83058-DD40-4C11-989C-2CB1662CF51C}" type="pres">
      <dgm:prSet presAssocID="{053B2560-4250-4378-BC30-95E828153366}" presName="hierChild5" presStyleCnt="0"/>
      <dgm:spPr/>
    </dgm:pt>
    <dgm:pt modelId="{34E22BAF-936C-49CC-8028-F9F8E3AC58F1}" type="pres">
      <dgm:prSet presAssocID="{43994FB2-97F0-4B48-90A8-AB05FDBD3FB6}" presName="hierChild3" presStyleCnt="0"/>
      <dgm:spPr/>
    </dgm:pt>
    <dgm:pt modelId="{D3417F61-464F-42CD-9577-EB015DFD40AE}" type="pres">
      <dgm:prSet presAssocID="{ADC4C4B5-7A8A-4BC4-BC01-E64C69CC7456}" presName="Name111" presStyleLbl="parChTrans1D2" presStyleIdx="2" presStyleCnt="3"/>
      <dgm:spPr/>
    </dgm:pt>
    <dgm:pt modelId="{56DE7AED-0F04-4FD3-8E27-09E0FFD4FA27}" type="pres">
      <dgm:prSet presAssocID="{9FFD9E96-A20E-4CF7-AFC4-F8E5694B9299}" presName="hierRoot3" presStyleCnt="0">
        <dgm:presLayoutVars>
          <dgm:hierBranch val="init"/>
        </dgm:presLayoutVars>
      </dgm:prSet>
      <dgm:spPr/>
    </dgm:pt>
    <dgm:pt modelId="{EE3BF06F-2461-4707-995A-1D7E272236AC}" type="pres">
      <dgm:prSet presAssocID="{9FFD9E96-A20E-4CF7-AFC4-F8E5694B9299}" presName="rootComposite3" presStyleCnt="0"/>
      <dgm:spPr/>
    </dgm:pt>
    <dgm:pt modelId="{CE2B77EE-834D-4AB2-8A8C-8F18615BDF79}" type="pres">
      <dgm:prSet presAssocID="{9FFD9E96-A20E-4CF7-AFC4-F8E5694B9299}" presName="rootText3" presStyleLbl="asst1" presStyleIdx="0" presStyleCnt="1" custLinFactNeighborX="62091" custLinFactNeighborY="-8714">
        <dgm:presLayoutVars>
          <dgm:chPref val="3"/>
        </dgm:presLayoutVars>
      </dgm:prSet>
      <dgm:spPr/>
    </dgm:pt>
    <dgm:pt modelId="{12659E6E-4243-4FB9-8422-771E44C46542}" type="pres">
      <dgm:prSet presAssocID="{9FFD9E96-A20E-4CF7-AFC4-F8E5694B9299}" presName="rootConnector3" presStyleLbl="asst1" presStyleIdx="0" presStyleCnt="1"/>
      <dgm:spPr/>
    </dgm:pt>
    <dgm:pt modelId="{2132C729-F752-48EE-B956-0CCFA69201A1}" type="pres">
      <dgm:prSet presAssocID="{9FFD9E96-A20E-4CF7-AFC4-F8E5694B9299}" presName="hierChild6" presStyleCnt="0"/>
      <dgm:spPr/>
    </dgm:pt>
    <dgm:pt modelId="{08804A0A-5F81-472E-9AC1-6D835A4AE4AB}" type="pres">
      <dgm:prSet presAssocID="{9FFD9E96-A20E-4CF7-AFC4-F8E5694B9299}" presName="hierChild7" presStyleCnt="0"/>
      <dgm:spPr/>
    </dgm:pt>
  </dgm:ptLst>
  <dgm:cxnLst>
    <dgm:cxn modelId="{367BAC08-AE08-4831-8276-E09542BB4F51}" type="presOf" srcId="{43994FB2-97F0-4B48-90A8-AB05FDBD3FB6}" destId="{08EBD21D-F6D2-4365-8F91-F4EC530DC3A6}" srcOrd="0" destOrd="0" presId="urn:microsoft.com/office/officeart/2005/8/layout/orgChart1"/>
    <dgm:cxn modelId="{1B2D4D0B-C4BD-4728-AA52-89A373DDEE7F}" type="presOf" srcId="{9FFD9E96-A20E-4CF7-AFC4-F8E5694B9299}" destId="{CE2B77EE-834D-4AB2-8A8C-8F18615BDF79}" srcOrd="0" destOrd="0" presId="urn:microsoft.com/office/officeart/2005/8/layout/orgChart1"/>
    <dgm:cxn modelId="{0E619A20-DB56-47E8-8616-3A9BA02A07C5}" type="presOf" srcId="{43994FB2-97F0-4B48-90A8-AB05FDBD3FB6}" destId="{EB177FEF-ED6F-41CB-9CFA-A2ECF2C96463}" srcOrd="1" destOrd="0" presId="urn:microsoft.com/office/officeart/2005/8/layout/orgChart1"/>
    <dgm:cxn modelId="{3503BD5B-B18A-42A6-9D76-2DE6EFE13625}" type="presOf" srcId="{053B2560-4250-4378-BC30-95E828153366}" destId="{DA5CB175-A1CE-47C5-9CF4-56ABFEDB0CE4}" srcOrd="0" destOrd="0" presId="urn:microsoft.com/office/officeart/2005/8/layout/orgChart1"/>
    <dgm:cxn modelId="{C46B5F60-86B0-469F-904A-CA25058148EA}" type="presOf" srcId="{9FFD9E96-A20E-4CF7-AFC4-F8E5694B9299}" destId="{12659E6E-4243-4FB9-8422-771E44C46542}" srcOrd="1" destOrd="0" presId="urn:microsoft.com/office/officeart/2005/8/layout/orgChart1"/>
    <dgm:cxn modelId="{CD3EFC42-8D39-4271-87B0-FD1DC6468BDC}" srcId="{43994FB2-97F0-4B48-90A8-AB05FDBD3FB6}" destId="{ED058441-77AD-49EA-B355-02100F0C8B9F}" srcOrd="1" destOrd="0" parTransId="{77C3EF3C-4C79-4551-8F76-62FE53B7E173}" sibTransId="{64BBEB07-1A90-4694-A615-9442D4B908ED}"/>
    <dgm:cxn modelId="{B0D35149-5D9B-4FF8-BA5E-EDCDB55C0199}" type="presOf" srcId="{053B2560-4250-4378-BC30-95E828153366}" destId="{89C86BD5-7721-4AF2-A294-EF2EBBD77475}" srcOrd="1" destOrd="0" presId="urn:microsoft.com/office/officeart/2005/8/layout/orgChart1"/>
    <dgm:cxn modelId="{57D90D53-41CE-418F-8232-D1D428B20E22}" type="presOf" srcId="{77C3EF3C-4C79-4551-8F76-62FE53B7E173}" destId="{B31395B8-BAF7-4F30-9B93-5EA7D4DD5E99}" srcOrd="0" destOrd="0" presId="urn:microsoft.com/office/officeart/2005/8/layout/orgChart1"/>
    <dgm:cxn modelId="{5AF09C7A-A15A-4195-8C03-B2FF803E26DE}" srcId="{43994FB2-97F0-4B48-90A8-AB05FDBD3FB6}" destId="{9FFD9E96-A20E-4CF7-AFC4-F8E5694B9299}" srcOrd="0" destOrd="0" parTransId="{ADC4C4B5-7A8A-4BC4-BC01-E64C69CC7456}" sibTransId="{B21F5C8A-C2F8-4BDF-B101-D20428C5D26F}"/>
    <dgm:cxn modelId="{9B90D082-0366-40ED-BDCF-FEFF5972AEA1}" srcId="{64EB9592-642D-47E4-AAF9-0093D5EB07A7}" destId="{43994FB2-97F0-4B48-90A8-AB05FDBD3FB6}" srcOrd="0" destOrd="0" parTransId="{8C76FBB0-314F-4583-8AD5-FB049E0267B0}" sibTransId="{A09428D5-DB45-4AFC-BD70-E148500AA8FB}"/>
    <dgm:cxn modelId="{EDC78F91-744E-4028-8A19-3D262A11E564}" srcId="{43994FB2-97F0-4B48-90A8-AB05FDBD3FB6}" destId="{053B2560-4250-4378-BC30-95E828153366}" srcOrd="2" destOrd="0" parTransId="{9D1F79A5-499B-451C-8BF0-B696FB69F691}" sibTransId="{D7E27B89-0097-4E7F-BC6B-11A915855ED1}"/>
    <dgm:cxn modelId="{AEDBDD9C-3CA0-43D7-8AF6-C593A3028D12}" type="presOf" srcId="{64EB9592-642D-47E4-AAF9-0093D5EB07A7}" destId="{AAFAF2AA-D1E0-433F-9B4E-48124BE1822A}" srcOrd="0" destOrd="0" presId="urn:microsoft.com/office/officeart/2005/8/layout/orgChart1"/>
    <dgm:cxn modelId="{761023DC-381F-4204-9DC4-875062EE0453}" type="presOf" srcId="{ADC4C4B5-7A8A-4BC4-BC01-E64C69CC7456}" destId="{D3417F61-464F-42CD-9577-EB015DFD40AE}" srcOrd="0" destOrd="0" presId="urn:microsoft.com/office/officeart/2005/8/layout/orgChart1"/>
    <dgm:cxn modelId="{F80821F9-DCA6-4846-A2F9-47D5E7CE6D51}" type="presOf" srcId="{ED058441-77AD-49EA-B355-02100F0C8B9F}" destId="{B75D8125-D1D8-47EB-B50F-35D0604B4D1E}" srcOrd="0" destOrd="0" presId="urn:microsoft.com/office/officeart/2005/8/layout/orgChart1"/>
    <dgm:cxn modelId="{BFC42FFB-5B0B-4E6B-960C-47F7ED75AB32}" type="presOf" srcId="{9D1F79A5-499B-451C-8BF0-B696FB69F691}" destId="{59EB686A-98A1-4D20-BB95-FB809C7F844D}" srcOrd="0" destOrd="0" presId="urn:microsoft.com/office/officeart/2005/8/layout/orgChart1"/>
    <dgm:cxn modelId="{6CC7C7FF-2F89-4256-81B7-51166FC9434A}" type="presOf" srcId="{ED058441-77AD-49EA-B355-02100F0C8B9F}" destId="{1B88A6C9-DCF1-4819-B023-D4C371504C7D}" srcOrd="1" destOrd="0" presId="urn:microsoft.com/office/officeart/2005/8/layout/orgChart1"/>
    <dgm:cxn modelId="{123F6B44-67AF-4C20-9535-C55F959C2BC0}" type="presParOf" srcId="{AAFAF2AA-D1E0-433F-9B4E-48124BE1822A}" destId="{A32744FC-25CB-4487-929B-31E0A9498557}" srcOrd="0" destOrd="0" presId="urn:microsoft.com/office/officeart/2005/8/layout/orgChart1"/>
    <dgm:cxn modelId="{2E3123AB-A914-4E2E-BB4A-62FAC77E19DC}" type="presParOf" srcId="{A32744FC-25CB-4487-929B-31E0A9498557}" destId="{734BC736-164C-49E3-9879-82F950BEA70D}" srcOrd="0" destOrd="0" presId="urn:microsoft.com/office/officeart/2005/8/layout/orgChart1"/>
    <dgm:cxn modelId="{070C1D0B-8FE5-4BB4-A34D-BA2433B4F2F8}" type="presParOf" srcId="{734BC736-164C-49E3-9879-82F950BEA70D}" destId="{08EBD21D-F6D2-4365-8F91-F4EC530DC3A6}" srcOrd="0" destOrd="0" presId="urn:microsoft.com/office/officeart/2005/8/layout/orgChart1"/>
    <dgm:cxn modelId="{7E8A4EC9-A4A5-491F-8478-5419B48A85FD}" type="presParOf" srcId="{734BC736-164C-49E3-9879-82F950BEA70D}" destId="{EB177FEF-ED6F-41CB-9CFA-A2ECF2C96463}" srcOrd="1" destOrd="0" presId="urn:microsoft.com/office/officeart/2005/8/layout/orgChart1"/>
    <dgm:cxn modelId="{3C57D664-567B-4AA5-B236-D602D331B445}" type="presParOf" srcId="{A32744FC-25CB-4487-929B-31E0A9498557}" destId="{2D37A7CC-BA0C-4AE6-A181-D5E127074EB4}" srcOrd="1" destOrd="0" presId="urn:microsoft.com/office/officeart/2005/8/layout/orgChart1"/>
    <dgm:cxn modelId="{1BAA41BA-EC1A-4FD1-852A-CD93C556E739}" type="presParOf" srcId="{2D37A7CC-BA0C-4AE6-A181-D5E127074EB4}" destId="{B31395B8-BAF7-4F30-9B93-5EA7D4DD5E99}" srcOrd="0" destOrd="0" presId="urn:microsoft.com/office/officeart/2005/8/layout/orgChart1"/>
    <dgm:cxn modelId="{C7A053E6-84B4-40A9-8D7D-4ADDC851B3E1}" type="presParOf" srcId="{2D37A7CC-BA0C-4AE6-A181-D5E127074EB4}" destId="{F56B92CE-E1E7-4F8D-860A-49BC6B425A8F}" srcOrd="1" destOrd="0" presId="urn:microsoft.com/office/officeart/2005/8/layout/orgChart1"/>
    <dgm:cxn modelId="{0EB9B1F9-B13C-423C-833F-EA368F02DFFB}" type="presParOf" srcId="{F56B92CE-E1E7-4F8D-860A-49BC6B425A8F}" destId="{47A5A1F2-9C66-40C1-A48A-EE761245595A}" srcOrd="0" destOrd="0" presId="urn:microsoft.com/office/officeart/2005/8/layout/orgChart1"/>
    <dgm:cxn modelId="{87EE1744-36FF-4266-B138-2E46604759AC}" type="presParOf" srcId="{47A5A1F2-9C66-40C1-A48A-EE761245595A}" destId="{B75D8125-D1D8-47EB-B50F-35D0604B4D1E}" srcOrd="0" destOrd="0" presId="urn:microsoft.com/office/officeart/2005/8/layout/orgChart1"/>
    <dgm:cxn modelId="{1DD154F0-D399-4513-9E43-65356F7E880D}" type="presParOf" srcId="{47A5A1F2-9C66-40C1-A48A-EE761245595A}" destId="{1B88A6C9-DCF1-4819-B023-D4C371504C7D}" srcOrd="1" destOrd="0" presId="urn:microsoft.com/office/officeart/2005/8/layout/orgChart1"/>
    <dgm:cxn modelId="{E5DA1D11-EFA9-4BD0-ACCD-D8ABECF2806A}" type="presParOf" srcId="{F56B92CE-E1E7-4F8D-860A-49BC6B425A8F}" destId="{F155C073-188D-492C-80B4-FC94DF5247A2}" srcOrd="1" destOrd="0" presId="urn:microsoft.com/office/officeart/2005/8/layout/orgChart1"/>
    <dgm:cxn modelId="{7DEA1A24-BB62-4ABC-BB5F-8E13F00713B8}" type="presParOf" srcId="{F56B92CE-E1E7-4F8D-860A-49BC6B425A8F}" destId="{AB1FC1FC-B3D7-4811-8497-4B883079C227}" srcOrd="2" destOrd="0" presId="urn:microsoft.com/office/officeart/2005/8/layout/orgChart1"/>
    <dgm:cxn modelId="{107C699E-F997-4368-9CC4-F6D4557172D0}" type="presParOf" srcId="{2D37A7CC-BA0C-4AE6-A181-D5E127074EB4}" destId="{59EB686A-98A1-4D20-BB95-FB809C7F844D}" srcOrd="2" destOrd="0" presId="urn:microsoft.com/office/officeart/2005/8/layout/orgChart1"/>
    <dgm:cxn modelId="{DEB27C65-9FDB-4EB0-87B3-3A236A281C9F}" type="presParOf" srcId="{2D37A7CC-BA0C-4AE6-A181-D5E127074EB4}" destId="{1432E7CF-148E-4F7C-A1D8-5299EF612D67}" srcOrd="3" destOrd="0" presId="urn:microsoft.com/office/officeart/2005/8/layout/orgChart1"/>
    <dgm:cxn modelId="{3A17ADAC-BBB9-4B64-9804-0A899ABE8700}" type="presParOf" srcId="{1432E7CF-148E-4F7C-A1D8-5299EF612D67}" destId="{21DAC3F7-F058-4343-9167-F3E02DC507DB}" srcOrd="0" destOrd="0" presId="urn:microsoft.com/office/officeart/2005/8/layout/orgChart1"/>
    <dgm:cxn modelId="{314AD462-0AF7-49DE-B975-0DC25485D27E}" type="presParOf" srcId="{21DAC3F7-F058-4343-9167-F3E02DC507DB}" destId="{DA5CB175-A1CE-47C5-9CF4-56ABFEDB0CE4}" srcOrd="0" destOrd="0" presId="urn:microsoft.com/office/officeart/2005/8/layout/orgChart1"/>
    <dgm:cxn modelId="{E9EF82BD-ED3C-4DD3-89C6-9FD8D5E36194}" type="presParOf" srcId="{21DAC3F7-F058-4343-9167-F3E02DC507DB}" destId="{89C86BD5-7721-4AF2-A294-EF2EBBD77475}" srcOrd="1" destOrd="0" presId="urn:microsoft.com/office/officeart/2005/8/layout/orgChart1"/>
    <dgm:cxn modelId="{729CB7EE-EB27-4EC1-97E1-A5258DD2D7B0}" type="presParOf" srcId="{1432E7CF-148E-4F7C-A1D8-5299EF612D67}" destId="{A76A49BD-1DB7-4714-8C7A-F2948DA28897}" srcOrd="1" destOrd="0" presId="urn:microsoft.com/office/officeart/2005/8/layout/orgChart1"/>
    <dgm:cxn modelId="{4B28CDAE-7174-4FEC-8E11-969B793D05B6}" type="presParOf" srcId="{1432E7CF-148E-4F7C-A1D8-5299EF612D67}" destId="{20A83058-DD40-4C11-989C-2CB1662CF51C}" srcOrd="2" destOrd="0" presId="urn:microsoft.com/office/officeart/2005/8/layout/orgChart1"/>
    <dgm:cxn modelId="{CB56C5B3-6066-4B4A-9373-93D59578BAEF}" type="presParOf" srcId="{A32744FC-25CB-4487-929B-31E0A9498557}" destId="{34E22BAF-936C-49CC-8028-F9F8E3AC58F1}" srcOrd="2" destOrd="0" presId="urn:microsoft.com/office/officeart/2005/8/layout/orgChart1"/>
    <dgm:cxn modelId="{FAC2E117-FE92-428B-9116-72FE8D7591F2}" type="presParOf" srcId="{34E22BAF-936C-49CC-8028-F9F8E3AC58F1}" destId="{D3417F61-464F-42CD-9577-EB015DFD40AE}" srcOrd="0" destOrd="0" presId="urn:microsoft.com/office/officeart/2005/8/layout/orgChart1"/>
    <dgm:cxn modelId="{272FAD1B-F9D9-4E91-B937-6D8268E9814D}" type="presParOf" srcId="{34E22BAF-936C-49CC-8028-F9F8E3AC58F1}" destId="{56DE7AED-0F04-4FD3-8E27-09E0FFD4FA27}" srcOrd="1" destOrd="0" presId="urn:microsoft.com/office/officeart/2005/8/layout/orgChart1"/>
    <dgm:cxn modelId="{CA5E7FC5-81F4-4294-B829-12E279EB7263}" type="presParOf" srcId="{56DE7AED-0F04-4FD3-8E27-09E0FFD4FA27}" destId="{EE3BF06F-2461-4707-995A-1D7E272236AC}" srcOrd="0" destOrd="0" presId="urn:microsoft.com/office/officeart/2005/8/layout/orgChart1"/>
    <dgm:cxn modelId="{1529E444-76A0-4024-A31C-5AE0FA65DF72}" type="presParOf" srcId="{EE3BF06F-2461-4707-995A-1D7E272236AC}" destId="{CE2B77EE-834D-4AB2-8A8C-8F18615BDF79}" srcOrd="0" destOrd="0" presId="urn:microsoft.com/office/officeart/2005/8/layout/orgChart1"/>
    <dgm:cxn modelId="{BACAC018-9CBF-4CBD-934B-E5B3B4F72AC2}" type="presParOf" srcId="{EE3BF06F-2461-4707-995A-1D7E272236AC}" destId="{12659E6E-4243-4FB9-8422-771E44C46542}" srcOrd="1" destOrd="0" presId="urn:microsoft.com/office/officeart/2005/8/layout/orgChart1"/>
    <dgm:cxn modelId="{AD17A691-7844-4BB7-A418-3F88CE79B2FE}" type="presParOf" srcId="{56DE7AED-0F04-4FD3-8E27-09E0FFD4FA27}" destId="{2132C729-F752-48EE-B956-0CCFA69201A1}" srcOrd="1" destOrd="0" presId="urn:microsoft.com/office/officeart/2005/8/layout/orgChart1"/>
    <dgm:cxn modelId="{BF953784-227C-45C5-BE3F-255D30B26653}" type="presParOf" srcId="{56DE7AED-0F04-4FD3-8E27-09E0FFD4FA27}" destId="{08804A0A-5F81-472E-9AC1-6D835A4AE4A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417F61-464F-42CD-9577-EB015DFD40AE}">
      <dsp:nvSpPr>
        <dsp:cNvPr id="0" name=""/>
        <dsp:cNvSpPr/>
      </dsp:nvSpPr>
      <dsp:spPr>
        <a:xfrm>
          <a:off x="2037858" y="866927"/>
          <a:ext cx="838967" cy="721706"/>
        </a:xfrm>
        <a:custGeom>
          <a:avLst/>
          <a:gdLst/>
          <a:ahLst/>
          <a:cxnLst/>
          <a:rect l="0" t="0" r="0" b="0"/>
          <a:pathLst>
            <a:path>
              <a:moveTo>
                <a:pt x="838967" y="0"/>
              </a:moveTo>
              <a:lnTo>
                <a:pt x="0" y="7217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B686A-98A1-4D20-BB95-FB809C7F844D}">
      <dsp:nvSpPr>
        <dsp:cNvPr id="0" name=""/>
        <dsp:cNvSpPr/>
      </dsp:nvSpPr>
      <dsp:spPr>
        <a:xfrm>
          <a:off x="2876825" y="866927"/>
          <a:ext cx="884469" cy="15944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2460"/>
              </a:lnTo>
              <a:lnTo>
                <a:pt x="884469" y="1412460"/>
              </a:lnTo>
              <a:lnTo>
                <a:pt x="884469" y="15944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395B8-BAF7-4F30-9B93-5EA7D4DD5E99}">
      <dsp:nvSpPr>
        <dsp:cNvPr id="0" name=""/>
        <dsp:cNvSpPr/>
      </dsp:nvSpPr>
      <dsp:spPr>
        <a:xfrm>
          <a:off x="1925693" y="866927"/>
          <a:ext cx="951132" cy="1594434"/>
        </a:xfrm>
        <a:custGeom>
          <a:avLst/>
          <a:gdLst/>
          <a:ahLst/>
          <a:cxnLst/>
          <a:rect l="0" t="0" r="0" b="0"/>
          <a:pathLst>
            <a:path>
              <a:moveTo>
                <a:pt x="951132" y="0"/>
              </a:moveTo>
              <a:lnTo>
                <a:pt x="951132" y="1412460"/>
              </a:lnTo>
              <a:lnTo>
                <a:pt x="0" y="1412460"/>
              </a:lnTo>
              <a:lnTo>
                <a:pt x="0" y="15944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EBD21D-F6D2-4365-8F91-F4EC530DC3A6}">
      <dsp:nvSpPr>
        <dsp:cNvPr id="0" name=""/>
        <dsp:cNvSpPr/>
      </dsp:nvSpPr>
      <dsp:spPr>
        <a:xfrm>
          <a:off x="2010284" y="387"/>
          <a:ext cx="1733080" cy="8665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Assistant 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People Services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FTE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>
        <a:off x="2010284" y="387"/>
        <a:ext cx="1733080" cy="866540"/>
      </dsp:txXfrm>
    </dsp:sp>
    <dsp:sp modelId="{B75D8125-D1D8-47EB-B50F-35D0604B4D1E}">
      <dsp:nvSpPr>
        <dsp:cNvPr id="0" name=""/>
        <dsp:cNvSpPr/>
      </dsp:nvSpPr>
      <dsp:spPr>
        <a:xfrm>
          <a:off x="1223197" y="2461362"/>
          <a:ext cx="1404991" cy="8665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E- Learning Content Developer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FTE</a:t>
          </a:r>
        </a:p>
      </dsp:txBody>
      <dsp:txXfrm>
        <a:off x="1223197" y="2461362"/>
        <a:ext cx="1404991" cy="866540"/>
      </dsp:txXfrm>
    </dsp:sp>
    <dsp:sp modelId="{DA5CB175-A1CE-47C5-9CF4-56ABFEDB0CE4}">
      <dsp:nvSpPr>
        <dsp:cNvPr id="0" name=""/>
        <dsp:cNvSpPr/>
      </dsp:nvSpPr>
      <dsp:spPr>
        <a:xfrm>
          <a:off x="2992135" y="2461362"/>
          <a:ext cx="1538317" cy="8665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/>
            <a:t>Workforce Development 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/>
            <a:t>Co-ordinator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/>
            <a:t>0.40 FTE</a:t>
          </a:r>
        </a:p>
      </dsp:txBody>
      <dsp:txXfrm>
        <a:off x="2992135" y="2461362"/>
        <a:ext cx="1538317" cy="866540"/>
      </dsp:txXfrm>
    </dsp:sp>
    <dsp:sp modelId="{CE2B77EE-834D-4AB2-8A8C-8F18615BDF79}">
      <dsp:nvSpPr>
        <dsp:cNvPr id="0" name=""/>
        <dsp:cNvSpPr/>
      </dsp:nvSpPr>
      <dsp:spPr>
        <a:xfrm>
          <a:off x="2037858" y="1155364"/>
          <a:ext cx="1733080" cy="8665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Workforce Development Manager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1 FTE</a:t>
          </a:r>
        </a:p>
      </dsp:txBody>
      <dsp:txXfrm>
        <a:off x="2037858" y="1155364"/>
        <a:ext cx="1733080" cy="8665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OneDrive - esfrs.org</Template>
  <TotalTime>0</TotalTime>
  <Pages>5</Pages>
  <Words>986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Rescources</vt:lpstr>
    </vt:vector>
  </TitlesOfParts>
  <Company>East Sussex Fire Brigade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Rescources</dc:title>
  <dc:subject/>
  <dc:creator>Philippa Budd</dc:creator>
  <cp:keywords/>
  <cp:lastModifiedBy>Melanie Lewis-Clements</cp:lastModifiedBy>
  <cp:revision>2</cp:revision>
  <cp:lastPrinted>2013-07-02T12:24:00Z</cp:lastPrinted>
  <dcterms:created xsi:type="dcterms:W3CDTF">2025-06-13T15:45:00Z</dcterms:created>
  <dcterms:modified xsi:type="dcterms:W3CDTF">2025-06-13T15:45:00Z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0x010100159CE4B7A7FB0145BA670E89D7FEF430</vt:lpwstr>
  </property>
</Properties>
</file>