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C54F88" w:rsidRPr="00C54F88" w14:paraId="0EB58ECF" w14:textId="77777777" w:rsidTr="00C54F88">
        <w:trPr>
          <w:trHeight w:val="404"/>
        </w:trPr>
        <w:tc>
          <w:tcPr>
            <w:tcW w:w="2576" w:type="dxa"/>
            <w:vAlign w:val="center"/>
          </w:tcPr>
          <w:p w14:paraId="29CCF888" w14:textId="66344BD3" w:rsidR="00A670CB" w:rsidRPr="00C54F88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Job Title</w:t>
            </w:r>
          </w:p>
        </w:tc>
        <w:tc>
          <w:tcPr>
            <w:tcW w:w="6897" w:type="dxa"/>
            <w:vAlign w:val="center"/>
          </w:tcPr>
          <w:p w14:paraId="37673DAB" w14:textId="46D88F66" w:rsidR="00A670CB" w:rsidRPr="00C54F88" w:rsidRDefault="00426BD1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bookmarkStart w:id="0" w:name="_GoBack"/>
            <w:r w:rsidRPr="00C54F88">
              <w:rPr>
                <w:rFonts w:ascii="Arial" w:hAnsi="Arial" w:cs="Arial"/>
                <w:color w:val="244061" w:themeColor="accent1" w:themeShade="80"/>
              </w:rPr>
              <w:t>Tech Lead</w:t>
            </w:r>
            <w:bookmarkEnd w:id="0"/>
          </w:p>
        </w:tc>
      </w:tr>
      <w:tr w:rsidR="00C54F88" w:rsidRPr="00C54F88" w14:paraId="20F4117A" w14:textId="77777777" w:rsidTr="00C54F88">
        <w:trPr>
          <w:trHeight w:val="404"/>
        </w:trPr>
        <w:tc>
          <w:tcPr>
            <w:tcW w:w="2576" w:type="dxa"/>
            <w:vAlign w:val="center"/>
          </w:tcPr>
          <w:p w14:paraId="04F30CCA" w14:textId="4E4F30E3" w:rsidR="00A670CB" w:rsidRPr="00C54F88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Business Unit</w:t>
            </w:r>
          </w:p>
        </w:tc>
        <w:tc>
          <w:tcPr>
            <w:tcW w:w="6897" w:type="dxa"/>
            <w:vAlign w:val="center"/>
          </w:tcPr>
          <w:p w14:paraId="7B3E529B" w14:textId="4D4147E3" w:rsidR="00A670CB" w:rsidRPr="00C54F88" w:rsidRDefault="00111867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Central Services</w:t>
            </w:r>
          </w:p>
        </w:tc>
      </w:tr>
      <w:tr w:rsidR="00C54F88" w:rsidRPr="00C54F88" w14:paraId="5170D4D9" w14:textId="77777777" w:rsidTr="00C54F88">
        <w:trPr>
          <w:trHeight w:val="404"/>
        </w:trPr>
        <w:tc>
          <w:tcPr>
            <w:tcW w:w="2576" w:type="dxa"/>
            <w:vAlign w:val="center"/>
          </w:tcPr>
          <w:p w14:paraId="53B98D18" w14:textId="47E0DF80" w:rsidR="00A670CB" w:rsidRPr="00C54F88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Location</w:t>
            </w:r>
          </w:p>
        </w:tc>
        <w:tc>
          <w:tcPr>
            <w:tcW w:w="6897" w:type="dxa"/>
            <w:vAlign w:val="center"/>
          </w:tcPr>
          <w:p w14:paraId="1066C3C3" w14:textId="67F44E9F" w:rsidR="00A670CB" w:rsidRPr="00C54F88" w:rsidRDefault="00111867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proofErr w:type="spellStart"/>
            <w:r w:rsidRPr="00C54F88">
              <w:rPr>
                <w:rFonts w:ascii="Arial" w:hAnsi="Arial" w:cs="Arial"/>
                <w:color w:val="244061" w:themeColor="accent1" w:themeShade="80"/>
              </w:rPr>
              <w:t>Bretby</w:t>
            </w:r>
            <w:proofErr w:type="spellEnd"/>
            <w:r w:rsidR="00C54F88">
              <w:rPr>
                <w:rFonts w:ascii="Arial" w:hAnsi="Arial" w:cs="Arial"/>
                <w:color w:val="244061" w:themeColor="accent1" w:themeShade="80"/>
              </w:rPr>
              <w:t xml:space="preserve"> – Socotec House</w:t>
            </w:r>
          </w:p>
        </w:tc>
      </w:tr>
      <w:tr w:rsidR="00C54F88" w:rsidRPr="00C54F88" w14:paraId="346AAFB8" w14:textId="77777777" w:rsidTr="00B9645F">
        <w:trPr>
          <w:trHeight w:val="404"/>
        </w:trPr>
        <w:tc>
          <w:tcPr>
            <w:tcW w:w="2576" w:type="dxa"/>
          </w:tcPr>
          <w:p w14:paraId="664BFA3F" w14:textId="66C3A4F2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Purpose</w:t>
            </w:r>
          </w:p>
        </w:tc>
        <w:tc>
          <w:tcPr>
            <w:tcW w:w="6897" w:type="dxa"/>
          </w:tcPr>
          <w:p w14:paraId="71DD9A64" w14:textId="1A1E3F01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As Tech Lead for SOCOTEC, you will be managing and guiding our development team(s)</w:t>
            </w:r>
            <w:r>
              <w:rPr>
                <w:rFonts w:ascii="Arial" w:hAnsi="Arial" w:cs="Arial"/>
                <w:color w:val="244061" w:themeColor="accent1" w:themeShade="80"/>
                <w:lang w:val="en"/>
              </w:rPr>
              <w:t>.</w:t>
            </w:r>
          </w:p>
          <w:p w14:paraId="5D78E9E2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</w:p>
          <w:p w14:paraId="02B1712D" w14:textId="227914C3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 xml:space="preserve">Your responsibilities will include overseeing our development </w:t>
            </w:r>
            <w:proofErr w:type="gramStart"/>
            <w:r w:rsidRPr="00C54F88">
              <w:rPr>
                <w:rFonts w:ascii="Arial" w:hAnsi="Arial" w:cs="Arial"/>
                <w:color w:val="244061" w:themeColor="accent1" w:themeShade="80"/>
              </w:rPr>
              <w:t>processes,</w:t>
            </w:r>
            <w:proofErr w:type="gramEnd"/>
            <w:r w:rsidRPr="00C54F88">
              <w:rPr>
                <w:rFonts w:ascii="Arial" w:hAnsi="Arial" w:cs="Arial"/>
                <w:color w:val="244061" w:themeColor="accent1" w:themeShade="80"/>
              </w:rPr>
              <w:t xml:space="preserve"> managing our software development division and helping us innovate and deliver efficient solutions</w:t>
            </w:r>
            <w:r>
              <w:rPr>
                <w:rFonts w:ascii="Arial" w:hAnsi="Arial" w:cs="Arial"/>
                <w:color w:val="244061" w:themeColor="accent1" w:themeShade="80"/>
              </w:rPr>
              <w:t>.</w:t>
            </w:r>
          </w:p>
          <w:p w14:paraId="6C4F784D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</w:p>
          <w:p w14:paraId="3FC72194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 xml:space="preserve">The goal will be to ensure the development of </w:t>
            </w:r>
            <w:proofErr w:type="gramStart"/>
            <w:r w:rsidRPr="00C54F88">
              <w:rPr>
                <w:rFonts w:ascii="Arial" w:hAnsi="Arial" w:cs="Arial"/>
                <w:color w:val="244061" w:themeColor="accent1" w:themeShade="80"/>
              </w:rPr>
              <w:t>high-quality</w:t>
            </w:r>
            <w:proofErr w:type="gramEnd"/>
            <w:r w:rsidRPr="00C54F88">
              <w:rPr>
                <w:rFonts w:ascii="Arial" w:hAnsi="Arial" w:cs="Arial"/>
                <w:color w:val="244061" w:themeColor="accent1" w:themeShade="80"/>
              </w:rPr>
              <w:t xml:space="preserve">, innovative software to meet our business needs. You will be managing a team of software developers, helping design solutions. You will also be helping to drive our technical processes. </w:t>
            </w:r>
          </w:p>
          <w:p w14:paraId="5560020E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br/>
              <w:t>Reporting to the IT Director, working along with a Product Owner and working with various teams. You will help deliver exciting new applications as well as improving our existing code base.</w:t>
            </w:r>
          </w:p>
          <w:p w14:paraId="12E9894B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  <w:p w14:paraId="2444C3BC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Key Responsibilities:</w:t>
            </w:r>
          </w:p>
          <w:p w14:paraId="7D15D3B1" w14:textId="72A14385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bCs/>
                <w:color w:val="244061" w:themeColor="accent1" w:themeShade="80"/>
              </w:rPr>
              <w:t>Provide technical l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eadership: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> Lead our IT Development</w:t>
            </w:r>
            <w:r>
              <w:rPr>
                <w:rFonts w:ascii="Arial" w:hAnsi="Arial" w:cs="Arial"/>
                <w:color w:val="244061" w:themeColor="accent1" w:themeShade="80"/>
              </w:rPr>
              <w:t xml:space="preserve"> Team with vision and expertise</w:t>
            </w:r>
          </w:p>
          <w:p w14:paraId="496729AE" w14:textId="338940BE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 xml:space="preserve">Shape </w:t>
            </w:r>
            <w:r>
              <w:rPr>
                <w:rFonts w:ascii="Arial" w:hAnsi="Arial" w:cs="Arial"/>
                <w:bCs/>
                <w:color w:val="244061" w:themeColor="accent1" w:themeShade="80"/>
              </w:rPr>
              <w:t>o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 xml:space="preserve">ur </w:t>
            </w:r>
            <w:r>
              <w:rPr>
                <w:rFonts w:ascii="Arial" w:hAnsi="Arial" w:cs="Arial"/>
                <w:bCs/>
                <w:color w:val="244061" w:themeColor="accent1" w:themeShade="80"/>
              </w:rPr>
              <w:t>s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trategy: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> Develop and define our Software Development Strategy to en</w:t>
            </w:r>
            <w:r>
              <w:rPr>
                <w:rFonts w:ascii="Arial" w:hAnsi="Arial" w:cs="Arial"/>
                <w:color w:val="244061" w:themeColor="accent1" w:themeShade="80"/>
              </w:rPr>
              <w:t>sure we stay ahead of the curve</w:t>
            </w:r>
          </w:p>
          <w:p w14:paraId="15B6E622" w14:textId="43372D96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 xml:space="preserve">Innovate and </w:t>
            </w:r>
            <w:r>
              <w:rPr>
                <w:rFonts w:ascii="Arial" w:hAnsi="Arial" w:cs="Arial"/>
                <w:bCs/>
                <w:color w:val="244061" w:themeColor="accent1" w:themeShade="80"/>
              </w:rPr>
              <w:t>i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mprove: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 xml:space="preserve"> Oversee our existing software inventory, identify improvement projects, and manage </w:t>
            </w:r>
            <w:r>
              <w:rPr>
                <w:rFonts w:ascii="Arial" w:hAnsi="Arial" w:cs="Arial"/>
                <w:color w:val="244061" w:themeColor="accent1" w:themeShade="80"/>
              </w:rPr>
              <w:t>technical debt</w:t>
            </w:r>
          </w:p>
          <w:p w14:paraId="24A76BBD" w14:textId="5014C973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 xml:space="preserve">Design and </w:t>
            </w:r>
            <w:r>
              <w:rPr>
                <w:rFonts w:ascii="Arial" w:hAnsi="Arial" w:cs="Arial"/>
                <w:bCs/>
                <w:color w:val="244061" w:themeColor="accent1" w:themeShade="80"/>
              </w:rPr>
              <w:t>b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uild: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> Collaborate on designing and building internal appli</w:t>
            </w:r>
            <w:r>
              <w:rPr>
                <w:rFonts w:ascii="Arial" w:hAnsi="Arial" w:cs="Arial"/>
                <w:color w:val="244061" w:themeColor="accent1" w:themeShade="80"/>
              </w:rPr>
              <w:t>cations that make a real impact</w:t>
            </w:r>
          </w:p>
          <w:p w14:paraId="45DCECC7" w14:textId="6E7F585F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 xml:space="preserve">Set </w:t>
            </w:r>
            <w:r>
              <w:rPr>
                <w:rFonts w:ascii="Arial" w:hAnsi="Arial" w:cs="Arial"/>
                <w:bCs/>
                <w:color w:val="244061" w:themeColor="accent1" w:themeShade="80"/>
              </w:rPr>
              <w:t>s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tandards: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> Define our coding and technical standa</w:t>
            </w:r>
            <w:r>
              <w:rPr>
                <w:rFonts w:ascii="Arial" w:hAnsi="Arial" w:cs="Arial"/>
                <w:color w:val="244061" w:themeColor="accent1" w:themeShade="80"/>
              </w:rPr>
              <w:t>rds to ensure top-notch quality</w:t>
            </w:r>
          </w:p>
          <w:p w14:paraId="47747432" w14:textId="17C8404E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 xml:space="preserve">Mentor and </w:t>
            </w:r>
            <w:r>
              <w:rPr>
                <w:rFonts w:ascii="Arial" w:hAnsi="Arial" w:cs="Arial"/>
                <w:bCs/>
                <w:color w:val="244061" w:themeColor="accent1" w:themeShade="80"/>
              </w:rPr>
              <w:t>d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evelop: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 xml:space="preserve"> Nurture and develop our internal developers, helping </w:t>
            </w:r>
            <w:r>
              <w:rPr>
                <w:rFonts w:ascii="Arial" w:hAnsi="Arial" w:cs="Arial"/>
                <w:color w:val="244061" w:themeColor="accent1" w:themeShade="80"/>
              </w:rPr>
              <w:t>them reach their full potential</w:t>
            </w:r>
          </w:p>
          <w:p w14:paraId="599A7D33" w14:textId="09FFA05D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 xml:space="preserve">Drive </w:t>
            </w:r>
            <w:r>
              <w:rPr>
                <w:rFonts w:ascii="Arial" w:hAnsi="Arial" w:cs="Arial"/>
                <w:bCs/>
                <w:color w:val="244061" w:themeColor="accent1" w:themeShade="80"/>
              </w:rPr>
              <w:t>p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rocesses: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> Manage our development sprints and processes to ensure e</w:t>
            </w:r>
            <w:r>
              <w:rPr>
                <w:rFonts w:ascii="Arial" w:hAnsi="Arial" w:cs="Arial"/>
                <w:color w:val="244061" w:themeColor="accent1" w:themeShade="80"/>
              </w:rPr>
              <w:t>fficient and effective delivery</w:t>
            </w:r>
          </w:p>
          <w:p w14:paraId="16C201F8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</w:p>
          <w:p w14:paraId="2BD244E9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What You'll Work On:</w:t>
            </w:r>
          </w:p>
          <w:p w14:paraId="3CAA72DD" w14:textId="68A124AE" w:rsidR="00C54F88" w:rsidRPr="00C54F88" w:rsidRDefault="00C54F88" w:rsidP="00C54F88">
            <w:pPr>
              <w:numPr>
                <w:ilvl w:val="0"/>
                <w:numId w:val="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 xml:space="preserve">Exciting </w:t>
            </w:r>
            <w:r>
              <w:rPr>
                <w:rFonts w:ascii="Arial" w:hAnsi="Arial" w:cs="Arial"/>
                <w:bCs/>
                <w:color w:val="244061" w:themeColor="accent1" w:themeShade="80"/>
              </w:rPr>
              <w:t>p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rojects: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 xml:space="preserve"> Deliver new applications and enhance our existing </w:t>
            </w:r>
            <w:r>
              <w:rPr>
                <w:rFonts w:ascii="Arial" w:hAnsi="Arial" w:cs="Arial"/>
                <w:color w:val="244061" w:themeColor="accent1" w:themeShade="80"/>
              </w:rPr>
              <w:t>codebase</w:t>
            </w:r>
          </w:p>
          <w:p w14:paraId="7205686A" w14:textId="1956D8BF" w:rsidR="00C54F88" w:rsidRPr="00C54F88" w:rsidRDefault="00C54F88" w:rsidP="00C54F88">
            <w:pPr>
              <w:numPr>
                <w:ilvl w:val="0"/>
                <w:numId w:val="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 xml:space="preserve">Tech </w:t>
            </w:r>
            <w:r>
              <w:rPr>
                <w:rFonts w:ascii="Arial" w:hAnsi="Arial" w:cs="Arial"/>
                <w:bCs/>
                <w:color w:val="244061" w:themeColor="accent1" w:themeShade="80"/>
              </w:rPr>
              <w:t>s</w:t>
            </w: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tack: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> Work with our major Java (Spring) and Angular front-end stack, as well as some C#.NET</w:t>
            </w:r>
            <w:r>
              <w:rPr>
                <w:rFonts w:ascii="Arial" w:hAnsi="Arial" w:cs="Arial"/>
                <w:color w:val="244061" w:themeColor="accent1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44061" w:themeColor="accent1" w:themeShade="80"/>
              </w:rPr>
              <w:t>Blazor</w:t>
            </w:r>
            <w:proofErr w:type="spellEnd"/>
            <w:r>
              <w:rPr>
                <w:rFonts w:ascii="Arial" w:hAnsi="Arial" w:cs="Arial"/>
                <w:color w:val="244061" w:themeColor="accent1" w:themeShade="80"/>
              </w:rPr>
              <w:t xml:space="preserve"> and other legacy stacks</w:t>
            </w:r>
          </w:p>
          <w:p w14:paraId="5483AC6F" w14:textId="77777777" w:rsidR="00C54F88" w:rsidRPr="00C54F88" w:rsidRDefault="00C54F88" w:rsidP="00C54F88">
            <w:pPr>
              <w:numPr>
                <w:ilvl w:val="0"/>
                <w:numId w:val="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bCs/>
                <w:color w:val="244061" w:themeColor="accent1" w:themeShade="80"/>
              </w:rPr>
              <w:t>Integration:</w:t>
            </w:r>
            <w:r w:rsidRPr="00C54F88">
              <w:rPr>
                <w:rFonts w:ascii="Arial" w:hAnsi="Arial" w:cs="Arial"/>
                <w:color w:val="244061" w:themeColor="accent1" w:themeShade="80"/>
              </w:rPr>
              <w:t xml:space="preserve"> Help us support and eventually remove legacy applications, as well as integrate our new systems as part of our DATA and Software Strategy</w:t>
            </w:r>
          </w:p>
          <w:p w14:paraId="5A7AF6F7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</w:p>
          <w:p w14:paraId="3E87C99A" w14:textId="251611F2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lastRenderedPageBreak/>
              <w:t>This role is ideal for someone with some team or technical leadership experience. We are looking for someone who can think strategically and solve problems, with a passion for driving improvements</w:t>
            </w:r>
          </w:p>
          <w:p w14:paraId="0BCC371B" w14:textId="33C5DCB2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C54F88" w:rsidRPr="00C54F88" w14:paraId="771C3D96" w14:textId="77777777" w:rsidTr="00B9645F">
        <w:trPr>
          <w:trHeight w:val="404"/>
        </w:trPr>
        <w:tc>
          <w:tcPr>
            <w:tcW w:w="2576" w:type="dxa"/>
          </w:tcPr>
          <w:p w14:paraId="382B941C" w14:textId="77777777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lastRenderedPageBreak/>
              <w:t>General</w:t>
            </w:r>
          </w:p>
          <w:p w14:paraId="79EF2BE8" w14:textId="7ADDC478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Responsibilities/Specific Duties:</w:t>
            </w:r>
          </w:p>
        </w:tc>
        <w:tc>
          <w:tcPr>
            <w:tcW w:w="6897" w:type="dxa"/>
          </w:tcPr>
          <w:p w14:paraId="28C728AE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Lead and manage our internal software development team(s)</w:t>
            </w:r>
          </w:p>
          <w:p w14:paraId="7B706310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Oversee technical decision making around software design, helping ensure we have scalable, reliable and high performance systems</w:t>
            </w:r>
          </w:p>
          <w:p w14:paraId="2195646F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Steer and implement technical standards, and tech stack selection. Helping with software development, implementation and tech strategy</w:t>
            </w:r>
          </w:p>
          <w:p w14:paraId="7B3AC778" w14:textId="256C0534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Design, implement and maintain Java applications (</w:t>
            </w:r>
            <w:r>
              <w:rPr>
                <w:rFonts w:ascii="Arial" w:hAnsi="Arial" w:cs="Arial"/>
                <w:color w:val="244061" w:themeColor="accent1" w:themeShade="80"/>
                <w:lang w:val="en"/>
              </w:rPr>
              <w:t>a</w:t>
            </w: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nd applications in our core tech stack)</w:t>
            </w:r>
          </w:p>
          <w:p w14:paraId="19033BEF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Ensure the quality of code, as well as the general life cycle development quality (including release process) is of a high standard</w:t>
            </w:r>
          </w:p>
          <w:p w14:paraId="2C1F04AF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Interact with Stakeholders to understand their problems and needs, collaborate with other teams to integrate new features</w:t>
            </w:r>
          </w:p>
          <w:p w14:paraId="3D0384A4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Managing the development lifecycle to ensure realistic estimates, and delivery of projects to estimates.</w:t>
            </w:r>
          </w:p>
          <w:p w14:paraId="4B0463F7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Assessing third party applications for technical competence</w:t>
            </w:r>
          </w:p>
          <w:p w14:paraId="6774638E" w14:textId="77777777" w:rsidR="00C54F88" w:rsidRPr="00C54F88" w:rsidRDefault="00C54F88" w:rsidP="00C54F88">
            <w:pPr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C54F88" w:rsidRPr="00C54F88" w14:paraId="0AB6142F" w14:textId="77777777" w:rsidTr="00B9645F">
        <w:trPr>
          <w:trHeight w:val="404"/>
        </w:trPr>
        <w:tc>
          <w:tcPr>
            <w:tcW w:w="2576" w:type="dxa"/>
          </w:tcPr>
          <w:p w14:paraId="78B26195" w14:textId="44DC80A8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Objectives</w:t>
            </w:r>
          </w:p>
        </w:tc>
        <w:tc>
          <w:tcPr>
            <w:tcW w:w="6897" w:type="dxa"/>
          </w:tcPr>
          <w:p w14:paraId="5A408E36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Delivery of key projects</w:t>
            </w:r>
          </w:p>
          <w:p w14:paraId="799C9E02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Ensuring developments are done to timelines, to good quality</w:t>
            </w:r>
          </w:p>
          <w:p w14:paraId="08669E41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Staff professional development plans in place for direct reports down</w:t>
            </w:r>
          </w:p>
          <w:p w14:paraId="6E56959A" w14:textId="77777777" w:rsidR="00C54F88" w:rsidRPr="00C54F88" w:rsidRDefault="00C54F88" w:rsidP="00C54F88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C54F88" w:rsidRPr="00C54F88" w14:paraId="06DDBB91" w14:textId="77777777" w:rsidTr="00B9645F">
        <w:trPr>
          <w:trHeight w:val="404"/>
        </w:trPr>
        <w:tc>
          <w:tcPr>
            <w:tcW w:w="2576" w:type="dxa"/>
          </w:tcPr>
          <w:p w14:paraId="63D1C9E6" w14:textId="77777777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Qualifications</w:t>
            </w:r>
          </w:p>
          <w:p w14:paraId="0907E340" w14:textId="77777777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6897" w:type="dxa"/>
          </w:tcPr>
          <w:p w14:paraId="023B75CB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Minimum 5 years industry and development experience</w:t>
            </w:r>
          </w:p>
          <w:p w14:paraId="0EA5BA03" w14:textId="3E229C2D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Minimum 2 years leadership experience</w:t>
            </w:r>
          </w:p>
        </w:tc>
      </w:tr>
      <w:tr w:rsidR="00C54F88" w:rsidRPr="00C54F88" w14:paraId="1FB2C381" w14:textId="77777777" w:rsidTr="00B9645F">
        <w:trPr>
          <w:trHeight w:val="404"/>
        </w:trPr>
        <w:tc>
          <w:tcPr>
            <w:tcW w:w="2576" w:type="dxa"/>
          </w:tcPr>
          <w:p w14:paraId="50CE435D" w14:textId="77777777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Competencies</w:t>
            </w:r>
          </w:p>
          <w:p w14:paraId="2022A68C" w14:textId="77777777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6897" w:type="dxa"/>
          </w:tcPr>
          <w:p w14:paraId="13FB2F8A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 xml:space="preserve">Strong background in software development, with knowledge of languages such as Python, Java, C#, JavaScript or similar (We work in </w:t>
            </w: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Java and Angular front ends)</w:t>
            </w:r>
          </w:p>
          <w:p w14:paraId="265B7210" w14:textId="6F80E66D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>
              <w:rPr>
                <w:rFonts w:ascii="Arial" w:hAnsi="Arial" w:cs="Arial"/>
                <w:color w:val="244061" w:themeColor="accent1" w:themeShade="80"/>
                <w:lang w:val="en"/>
              </w:rPr>
              <w:t>Software d</w:t>
            </w: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e</w:t>
            </w:r>
            <w:r>
              <w:rPr>
                <w:rFonts w:ascii="Arial" w:hAnsi="Arial" w:cs="Arial"/>
                <w:color w:val="244061" w:themeColor="accent1" w:themeShade="80"/>
                <w:lang w:val="en"/>
              </w:rPr>
              <w:t>velopment lifecycle management e</w:t>
            </w: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xperience</w:t>
            </w:r>
          </w:p>
          <w:p w14:paraId="6C5BFAD6" w14:textId="77777777" w:rsidR="00C54F88" w:rsidRPr="00C54F88" w:rsidRDefault="00C54F88" w:rsidP="00C54F88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C54F88" w:rsidRPr="00C54F88" w14:paraId="0E25384C" w14:textId="77777777" w:rsidTr="00B9645F">
        <w:trPr>
          <w:trHeight w:val="404"/>
        </w:trPr>
        <w:tc>
          <w:tcPr>
            <w:tcW w:w="2576" w:type="dxa"/>
          </w:tcPr>
          <w:p w14:paraId="37AFEB50" w14:textId="1D339ABE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Desirable</w:t>
            </w:r>
          </w:p>
        </w:tc>
        <w:tc>
          <w:tcPr>
            <w:tcW w:w="6897" w:type="dxa"/>
          </w:tcPr>
          <w:p w14:paraId="5FC43713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IT related degree </w:t>
            </w:r>
          </w:p>
          <w:p w14:paraId="72E31EE5" w14:textId="77777777" w:rsidR="00C54F88" w:rsidRPr="00C54F88" w:rsidRDefault="00C54F88" w:rsidP="00C54F88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C54F88" w:rsidRPr="00C54F88" w14:paraId="019063C2" w14:textId="77777777" w:rsidTr="00B9645F">
        <w:trPr>
          <w:trHeight w:val="404"/>
        </w:trPr>
        <w:tc>
          <w:tcPr>
            <w:tcW w:w="2576" w:type="dxa"/>
          </w:tcPr>
          <w:p w14:paraId="2A4764E6" w14:textId="0581BBC2" w:rsidR="00C54F88" w:rsidRPr="00C54F88" w:rsidRDefault="00C54F88" w:rsidP="00C54F88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C54F88">
              <w:rPr>
                <w:rFonts w:ascii="Arial" w:hAnsi="Arial" w:cs="Arial"/>
                <w:color w:val="244061" w:themeColor="accent1" w:themeShade="80"/>
              </w:rPr>
              <w:t>Mandatory Training</w:t>
            </w:r>
          </w:p>
        </w:tc>
        <w:tc>
          <w:tcPr>
            <w:tcW w:w="6897" w:type="dxa"/>
          </w:tcPr>
          <w:p w14:paraId="5D0CAB83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SOCOTEC Online Health &amp; Safety Training modules - paid for by the company</w:t>
            </w:r>
          </w:p>
          <w:p w14:paraId="4A1C969B" w14:textId="77777777" w:rsidR="00C54F88" w:rsidRPr="00C54F88" w:rsidRDefault="00C54F88" w:rsidP="00C54F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C54F88">
              <w:rPr>
                <w:rFonts w:ascii="Arial" w:hAnsi="Arial" w:cs="Arial"/>
                <w:color w:val="244061" w:themeColor="accent1" w:themeShade="80"/>
                <w:lang w:val="en"/>
              </w:rPr>
              <w:t>SOCOTEC Online HR Policies Awareness modules - paid for by the company</w:t>
            </w:r>
          </w:p>
          <w:p w14:paraId="0FF693CA" w14:textId="77777777" w:rsidR="00C54F88" w:rsidRPr="00C54F88" w:rsidRDefault="00C54F88" w:rsidP="00C54F88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</w:tbl>
    <w:p w14:paraId="0A7E985F" w14:textId="7F9BCB98" w:rsidR="00BD4F4E" w:rsidRPr="00C54F88" w:rsidRDefault="00BD4F4E" w:rsidP="00C54F88"/>
    <w:sectPr w:rsidR="00BD4F4E" w:rsidRPr="00C54F88" w:rsidSect="00C54F88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1172B" w14:textId="77777777" w:rsidR="000F4EDC" w:rsidRDefault="000F4EDC" w:rsidP="007A5B4B">
      <w:r>
        <w:separator/>
      </w:r>
    </w:p>
  </w:endnote>
  <w:endnote w:type="continuationSeparator" w:id="0">
    <w:p w14:paraId="44DD238C" w14:textId="77777777" w:rsidR="000F4EDC" w:rsidRDefault="000F4EDC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Office: SOCOTEC House,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Bretby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Business Park,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Ashby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Road, Burton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upon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Incorporated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England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Office: SOCOTEC House, Bretby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F5E7" w14:textId="77777777" w:rsidR="000F4EDC" w:rsidRDefault="000F4EDC" w:rsidP="007A5B4B">
      <w:r>
        <w:separator/>
      </w:r>
    </w:p>
  </w:footnote>
  <w:footnote w:type="continuationSeparator" w:id="0">
    <w:p w14:paraId="76232F5C" w14:textId="77777777" w:rsidR="000F4EDC" w:rsidRDefault="000F4EDC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052045C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769A3A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C2E2DF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9DDA64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91ACC"/>
    <w:multiLevelType w:val="multilevel"/>
    <w:tmpl w:val="62F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E64ED8"/>
    <w:multiLevelType w:val="multilevel"/>
    <w:tmpl w:val="0012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B"/>
    <w:rsid w:val="00024DF9"/>
    <w:rsid w:val="00037C43"/>
    <w:rsid w:val="000907FE"/>
    <w:rsid w:val="000947A2"/>
    <w:rsid w:val="000B12CF"/>
    <w:rsid w:val="000B5825"/>
    <w:rsid w:val="000D65AC"/>
    <w:rsid w:val="000E5E9D"/>
    <w:rsid w:val="000F092D"/>
    <w:rsid w:val="000F4EDC"/>
    <w:rsid w:val="000F5DCC"/>
    <w:rsid w:val="00104FA6"/>
    <w:rsid w:val="00111867"/>
    <w:rsid w:val="001143B0"/>
    <w:rsid w:val="0011473F"/>
    <w:rsid w:val="00126BF9"/>
    <w:rsid w:val="0017179D"/>
    <w:rsid w:val="001A124F"/>
    <w:rsid w:val="001B065F"/>
    <w:rsid w:val="001B7A29"/>
    <w:rsid w:val="001C7E64"/>
    <w:rsid w:val="001E6C44"/>
    <w:rsid w:val="002137BE"/>
    <w:rsid w:val="00223365"/>
    <w:rsid w:val="002422D4"/>
    <w:rsid w:val="00250874"/>
    <w:rsid w:val="00267BF1"/>
    <w:rsid w:val="00281C27"/>
    <w:rsid w:val="002C2ACE"/>
    <w:rsid w:val="002C6DF8"/>
    <w:rsid w:val="002D362A"/>
    <w:rsid w:val="002D4401"/>
    <w:rsid w:val="002D5A00"/>
    <w:rsid w:val="00301881"/>
    <w:rsid w:val="00302B11"/>
    <w:rsid w:val="003220B9"/>
    <w:rsid w:val="00332E86"/>
    <w:rsid w:val="003348D8"/>
    <w:rsid w:val="00336BBC"/>
    <w:rsid w:val="00343327"/>
    <w:rsid w:val="00356F82"/>
    <w:rsid w:val="00397D29"/>
    <w:rsid w:val="003A0BDD"/>
    <w:rsid w:val="003C012D"/>
    <w:rsid w:val="003F08BA"/>
    <w:rsid w:val="00413323"/>
    <w:rsid w:val="00426BD1"/>
    <w:rsid w:val="00446CE6"/>
    <w:rsid w:val="00451637"/>
    <w:rsid w:val="00463BA1"/>
    <w:rsid w:val="004D26CC"/>
    <w:rsid w:val="004D3F41"/>
    <w:rsid w:val="004F734B"/>
    <w:rsid w:val="00501E5D"/>
    <w:rsid w:val="0052374E"/>
    <w:rsid w:val="00564F3D"/>
    <w:rsid w:val="005C7B10"/>
    <w:rsid w:val="005D6008"/>
    <w:rsid w:val="006132D1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31748"/>
    <w:rsid w:val="00753CFA"/>
    <w:rsid w:val="007625BE"/>
    <w:rsid w:val="00783B2D"/>
    <w:rsid w:val="007A5B4B"/>
    <w:rsid w:val="007B1CBC"/>
    <w:rsid w:val="007E1677"/>
    <w:rsid w:val="00823976"/>
    <w:rsid w:val="00833BF5"/>
    <w:rsid w:val="00837468"/>
    <w:rsid w:val="008562A0"/>
    <w:rsid w:val="0086147A"/>
    <w:rsid w:val="008E03FE"/>
    <w:rsid w:val="009521CC"/>
    <w:rsid w:val="00962829"/>
    <w:rsid w:val="00965017"/>
    <w:rsid w:val="0097571A"/>
    <w:rsid w:val="00996940"/>
    <w:rsid w:val="009C382D"/>
    <w:rsid w:val="009E3642"/>
    <w:rsid w:val="009E4D45"/>
    <w:rsid w:val="009F35D6"/>
    <w:rsid w:val="00A2186A"/>
    <w:rsid w:val="00A24D6A"/>
    <w:rsid w:val="00A670CB"/>
    <w:rsid w:val="00AB1F7B"/>
    <w:rsid w:val="00B02B88"/>
    <w:rsid w:val="00B23CA6"/>
    <w:rsid w:val="00B27988"/>
    <w:rsid w:val="00B36DE1"/>
    <w:rsid w:val="00B4615E"/>
    <w:rsid w:val="00B52617"/>
    <w:rsid w:val="00B76A49"/>
    <w:rsid w:val="00B8015D"/>
    <w:rsid w:val="00B92B5A"/>
    <w:rsid w:val="00B9645F"/>
    <w:rsid w:val="00BD1062"/>
    <w:rsid w:val="00BD4F4E"/>
    <w:rsid w:val="00BE2AB8"/>
    <w:rsid w:val="00BE4DAE"/>
    <w:rsid w:val="00BF41B7"/>
    <w:rsid w:val="00C20F6A"/>
    <w:rsid w:val="00C273EE"/>
    <w:rsid w:val="00C32AD0"/>
    <w:rsid w:val="00C50647"/>
    <w:rsid w:val="00C50FA8"/>
    <w:rsid w:val="00C54F88"/>
    <w:rsid w:val="00C619C3"/>
    <w:rsid w:val="00C643F1"/>
    <w:rsid w:val="00C67932"/>
    <w:rsid w:val="00C81746"/>
    <w:rsid w:val="00C91C3F"/>
    <w:rsid w:val="00CB4300"/>
    <w:rsid w:val="00CC6325"/>
    <w:rsid w:val="00D041DD"/>
    <w:rsid w:val="00D113A3"/>
    <w:rsid w:val="00D17095"/>
    <w:rsid w:val="00D2002D"/>
    <w:rsid w:val="00D21039"/>
    <w:rsid w:val="00D37238"/>
    <w:rsid w:val="00D4064C"/>
    <w:rsid w:val="00D523BB"/>
    <w:rsid w:val="00D653B4"/>
    <w:rsid w:val="00D71D9A"/>
    <w:rsid w:val="00DB3A17"/>
    <w:rsid w:val="00DC344A"/>
    <w:rsid w:val="00DD0A88"/>
    <w:rsid w:val="00DE3150"/>
    <w:rsid w:val="00DF639B"/>
    <w:rsid w:val="00E15C0E"/>
    <w:rsid w:val="00E261D7"/>
    <w:rsid w:val="00E36FFB"/>
    <w:rsid w:val="00E4058A"/>
    <w:rsid w:val="00E4256B"/>
    <w:rsid w:val="00E53A9F"/>
    <w:rsid w:val="00E53C6C"/>
    <w:rsid w:val="00E71839"/>
    <w:rsid w:val="00E771E4"/>
    <w:rsid w:val="00EA1F0E"/>
    <w:rsid w:val="00EE63AA"/>
    <w:rsid w:val="00EF0F41"/>
    <w:rsid w:val="00EF16E0"/>
    <w:rsid w:val="00EF5648"/>
    <w:rsid w:val="00F36A3D"/>
    <w:rsid w:val="00F36DA6"/>
    <w:rsid w:val="00F76083"/>
    <w:rsid w:val="00F85206"/>
    <w:rsid w:val="00FA09ED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01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881"/>
    <w:rPr>
      <w:rFonts w:ascii="Roboto Light" w:hAnsi="Roboto Light"/>
      <w:color w:val="2F2F3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Alison Poxon</cp:lastModifiedBy>
  <cp:revision>2</cp:revision>
  <cp:lastPrinted>2018-06-14T12:26:00Z</cp:lastPrinted>
  <dcterms:created xsi:type="dcterms:W3CDTF">2024-10-23T07:47:00Z</dcterms:created>
  <dcterms:modified xsi:type="dcterms:W3CDTF">2024-10-23T07:47:00Z</dcterms:modified>
</cp:coreProperties>
</file>