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45"/>
        <w:gridCol w:w="6928"/>
      </w:tblGrid>
      <w:tr w:rsidR="00773097" w:rsidRPr="00C20F6A" w14:paraId="0EB58ECF" w14:textId="77777777" w:rsidTr="00671901">
        <w:trPr>
          <w:trHeight w:val="404"/>
        </w:trPr>
        <w:tc>
          <w:tcPr>
            <w:tcW w:w="2545" w:type="dxa"/>
          </w:tcPr>
          <w:p w14:paraId="29CCF888" w14:textId="66344BD3" w:rsidR="00773097" w:rsidRPr="00C20F6A" w:rsidRDefault="00773097" w:rsidP="00773097">
            <w:pPr>
              <w:pStyle w:val="ListParagraph"/>
              <w:ind w:left="0"/>
              <w:rPr>
                <w:rFonts w:ascii="Arial" w:hAnsi="Arial" w:cs="Arial"/>
                <w:color w:val="1F497D" w:themeColor="text2"/>
              </w:rPr>
            </w:pPr>
            <w:r w:rsidRPr="00C20F6A">
              <w:rPr>
                <w:rFonts w:ascii="Arial" w:hAnsi="Arial" w:cs="Arial"/>
                <w:color w:val="1F497D" w:themeColor="text2"/>
              </w:rPr>
              <w:t>Job Title</w:t>
            </w:r>
          </w:p>
        </w:tc>
        <w:tc>
          <w:tcPr>
            <w:tcW w:w="6928" w:type="dxa"/>
            <w:vAlign w:val="center"/>
          </w:tcPr>
          <w:p w14:paraId="37673DAB" w14:textId="31D04890" w:rsidR="00773097" w:rsidRPr="00C20F6A" w:rsidRDefault="00773097" w:rsidP="00773097">
            <w:pPr>
              <w:pStyle w:val="ListParagraph"/>
              <w:ind w:left="0"/>
              <w:rPr>
                <w:rFonts w:ascii="Arial" w:hAnsi="Arial" w:cs="Arial"/>
                <w:color w:val="1F497D" w:themeColor="text2"/>
              </w:rPr>
            </w:pPr>
            <w:r w:rsidRPr="00671901">
              <w:rPr>
                <w:rFonts w:ascii="Arial" w:hAnsi="Arial" w:cs="Arial"/>
                <w:color w:val="1F497D" w:themeColor="text2"/>
              </w:rPr>
              <w:t>Legionella Risk Assessor</w:t>
            </w:r>
          </w:p>
        </w:tc>
      </w:tr>
      <w:tr w:rsidR="00773097" w:rsidRPr="00C20F6A" w14:paraId="20F4117A" w14:textId="77777777" w:rsidTr="00671901">
        <w:trPr>
          <w:trHeight w:val="404"/>
        </w:trPr>
        <w:tc>
          <w:tcPr>
            <w:tcW w:w="2545" w:type="dxa"/>
          </w:tcPr>
          <w:p w14:paraId="04F30CCA" w14:textId="4E4F30E3" w:rsidR="00773097" w:rsidRPr="00C20F6A" w:rsidRDefault="00773097" w:rsidP="00773097">
            <w:pPr>
              <w:pStyle w:val="ListParagraph"/>
              <w:ind w:left="0"/>
              <w:rPr>
                <w:rFonts w:ascii="Arial" w:hAnsi="Arial" w:cs="Arial"/>
                <w:color w:val="1F497D" w:themeColor="text2"/>
              </w:rPr>
            </w:pPr>
            <w:r w:rsidRPr="00C20F6A">
              <w:rPr>
                <w:rFonts w:ascii="Arial" w:hAnsi="Arial" w:cs="Arial"/>
                <w:color w:val="1F497D" w:themeColor="text2"/>
              </w:rPr>
              <w:t>Business Unit</w:t>
            </w:r>
          </w:p>
        </w:tc>
        <w:tc>
          <w:tcPr>
            <w:tcW w:w="6928" w:type="dxa"/>
            <w:vAlign w:val="center"/>
          </w:tcPr>
          <w:p w14:paraId="7B3E529B" w14:textId="1E7C7DE1" w:rsidR="00773097" w:rsidRPr="00C20F6A" w:rsidRDefault="00773097" w:rsidP="00773097">
            <w:pPr>
              <w:pStyle w:val="ListParagraph"/>
              <w:ind w:left="0"/>
              <w:rPr>
                <w:rFonts w:ascii="Arial" w:hAnsi="Arial" w:cs="Arial"/>
                <w:color w:val="1F497D" w:themeColor="text2"/>
              </w:rPr>
            </w:pPr>
            <w:r w:rsidRPr="00671901">
              <w:rPr>
                <w:rFonts w:ascii="Arial" w:hAnsi="Arial" w:cs="Arial"/>
                <w:color w:val="1F497D" w:themeColor="text2"/>
              </w:rPr>
              <w:t xml:space="preserve">Environment and Safety </w:t>
            </w:r>
          </w:p>
        </w:tc>
      </w:tr>
      <w:tr w:rsidR="00773097" w:rsidRPr="00C20F6A" w14:paraId="5170D4D9" w14:textId="77777777" w:rsidTr="00671901">
        <w:trPr>
          <w:trHeight w:val="404"/>
        </w:trPr>
        <w:tc>
          <w:tcPr>
            <w:tcW w:w="2545" w:type="dxa"/>
          </w:tcPr>
          <w:p w14:paraId="53B98D18" w14:textId="47E0DF80" w:rsidR="00773097" w:rsidRPr="00C20F6A" w:rsidRDefault="00773097" w:rsidP="00773097">
            <w:pPr>
              <w:pStyle w:val="ListParagraph"/>
              <w:ind w:left="0"/>
              <w:rPr>
                <w:rFonts w:ascii="Arial" w:hAnsi="Arial" w:cs="Arial"/>
                <w:color w:val="1F497D" w:themeColor="text2"/>
              </w:rPr>
            </w:pPr>
            <w:r w:rsidRPr="00C20F6A">
              <w:rPr>
                <w:rFonts w:ascii="Arial" w:hAnsi="Arial" w:cs="Arial"/>
                <w:color w:val="1F497D" w:themeColor="text2"/>
              </w:rPr>
              <w:t>Location</w:t>
            </w:r>
          </w:p>
        </w:tc>
        <w:tc>
          <w:tcPr>
            <w:tcW w:w="6928" w:type="dxa"/>
            <w:vAlign w:val="center"/>
          </w:tcPr>
          <w:p w14:paraId="1066C3C3" w14:textId="2FFF98B7" w:rsidR="00773097" w:rsidRPr="00C20F6A" w:rsidRDefault="00EF422F" w:rsidP="00773097">
            <w:pPr>
              <w:pStyle w:val="ListParagraph"/>
              <w:ind w:left="0"/>
              <w:rPr>
                <w:rFonts w:ascii="Arial" w:hAnsi="Arial" w:cs="Arial"/>
                <w:color w:val="1F497D" w:themeColor="text2"/>
              </w:rPr>
            </w:pPr>
            <w:r>
              <w:rPr>
                <w:rFonts w:ascii="Arial" w:hAnsi="Arial" w:cs="Arial"/>
                <w:color w:val="1F497D" w:themeColor="text2"/>
              </w:rPr>
              <w:t>Birmingham</w:t>
            </w:r>
          </w:p>
        </w:tc>
      </w:tr>
      <w:tr w:rsidR="00773097" w:rsidRPr="00C20F6A" w14:paraId="0E4E61D3" w14:textId="77777777" w:rsidTr="00671901">
        <w:trPr>
          <w:trHeight w:val="404"/>
        </w:trPr>
        <w:tc>
          <w:tcPr>
            <w:tcW w:w="2545" w:type="dxa"/>
          </w:tcPr>
          <w:p w14:paraId="1D7827D5" w14:textId="700B9259" w:rsidR="00773097" w:rsidRPr="00C20F6A" w:rsidRDefault="00773097" w:rsidP="00773097">
            <w:pPr>
              <w:pStyle w:val="ListParagraph"/>
              <w:ind w:left="0"/>
              <w:rPr>
                <w:rFonts w:ascii="Arial" w:hAnsi="Arial" w:cs="Arial"/>
                <w:color w:val="1F497D" w:themeColor="text2"/>
              </w:rPr>
            </w:pPr>
            <w:r w:rsidRPr="00C20F6A">
              <w:rPr>
                <w:rFonts w:ascii="Arial" w:hAnsi="Arial" w:cs="Arial"/>
                <w:color w:val="1F497D" w:themeColor="text2"/>
              </w:rPr>
              <w:t>Purpose</w:t>
            </w:r>
          </w:p>
        </w:tc>
        <w:tc>
          <w:tcPr>
            <w:tcW w:w="6928" w:type="dxa"/>
          </w:tcPr>
          <w:p w14:paraId="1167AA52" w14:textId="77777777" w:rsidR="00773097" w:rsidRDefault="00773097" w:rsidP="0010428B">
            <w:pPr>
              <w:pStyle w:val="ListParagraph"/>
              <w:numPr>
                <w:ilvl w:val="0"/>
                <w:numId w:val="12"/>
              </w:numPr>
              <w:ind w:left="309" w:hanging="309"/>
              <w:rPr>
                <w:rFonts w:ascii="Arial" w:hAnsi="Arial" w:cs="Arial"/>
                <w:color w:val="1F497D" w:themeColor="text2"/>
              </w:rPr>
            </w:pPr>
            <w:r w:rsidRPr="00671901">
              <w:rPr>
                <w:rFonts w:ascii="Arial" w:hAnsi="Arial" w:cs="Arial"/>
                <w:color w:val="1F497D" w:themeColor="text2"/>
              </w:rPr>
              <w:t>Delivering mandatory and statutory water hygiene assessment services in accordance with ACOP L8 and HSG 274, in a customer-focused manner</w:t>
            </w:r>
          </w:p>
          <w:p w14:paraId="259CE01C" w14:textId="4701214F" w:rsidR="00EF422F" w:rsidRPr="00671901" w:rsidRDefault="00EF422F" w:rsidP="0010428B">
            <w:pPr>
              <w:pStyle w:val="ListParagraph"/>
              <w:numPr>
                <w:ilvl w:val="0"/>
                <w:numId w:val="12"/>
              </w:numPr>
              <w:ind w:left="309" w:hanging="309"/>
              <w:rPr>
                <w:rFonts w:ascii="Arial" w:hAnsi="Arial" w:cs="Arial"/>
                <w:color w:val="1F497D" w:themeColor="text2"/>
              </w:rPr>
            </w:pPr>
          </w:p>
        </w:tc>
      </w:tr>
      <w:tr w:rsidR="00773097" w:rsidRPr="00C20F6A" w14:paraId="09116CDD" w14:textId="77777777" w:rsidTr="00671901">
        <w:trPr>
          <w:trHeight w:val="404"/>
        </w:trPr>
        <w:tc>
          <w:tcPr>
            <w:tcW w:w="2545" w:type="dxa"/>
          </w:tcPr>
          <w:p w14:paraId="584A177C" w14:textId="2D73C9E3" w:rsidR="00773097" w:rsidRPr="00C20F6A" w:rsidRDefault="00773097" w:rsidP="00773097">
            <w:pPr>
              <w:pStyle w:val="ListParagraph"/>
              <w:ind w:left="0"/>
              <w:rPr>
                <w:rFonts w:ascii="Arial" w:hAnsi="Arial" w:cs="Arial"/>
                <w:color w:val="1F497D" w:themeColor="text2"/>
              </w:rPr>
            </w:pPr>
            <w:r w:rsidRPr="00C20F6A">
              <w:rPr>
                <w:rFonts w:ascii="Arial" w:hAnsi="Arial" w:cs="Arial"/>
                <w:color w:val="1F497D" w:themeColor="text2"/>
              </w:rPr>
              <w:t>General</w:t>
            </w:r>
          </w:p>
          <w:p w14:paraId="1A4B38A7" w14:textId="3BC31B75" w:rsidR="00773097" w:rsidRPr="00C20F6A" w:rsidRDefault="00EF422F" w:rsidP="00773097">
            <w:pPr>
              <w:pStyle w:val="ListParagraph"/>
              <w:ind w:left="0"/>
              <w:rPr>
                <w:rFonts w:ascii="Arial" w:hAnsi="Arial" w:cs="Arial"/>
                <w:color w:val="1F497D" w:themeColor="text2"/>
              </w:rPr>
            </w:pPr>
            <w:r>
              <w:rPr>
                <w:rFonts w:ascii="Arial" w:hAnsi="Arial" w:cs="Arial"/>
                <w:color w:val="1F497D" w:themeColor="text2"/>
              </w:rPr>
              <w:t>Responsibilities</w:t>
            </w:r>
          </w:p>
        </w:tc>
        <w:tc>
          <w:tcPr>
            <w:tcW w:w="6928" w:type="dxa"/>
          </w:tcPr>
          <w:p w14:paraId="10F88DAE" w14:textId="77777777" w:rsidR="0010428B"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Carry out tasks and prioritise workload to ensure that the customers’ requirements are met, in a t</w:t>
            </w:r>
            <w:r w:rsidR="0010428B">
              <w:rPr>
                <w:rFonts w:ascii="Arial" w:hAnsi="Arial" w:cs="Arial"/>
                <w:color w:val="1F497D" w:themeColor="text2"/>
              </w:rPr>
              <w:t>imely and cost effective manner</w:t>
            </w:r>
          </w:p>
          <w:p w14:paraId="051B79AA" w14:textId="0F370C26" w:rsidR="00773097" w:rsidRPr="00671901"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Work in a safe manner avoiding hazards to oneself and colleagues, following the policies and procedures detailed in the SOCOT</w:t>
            </w:r>
            <w:r w:rsidR="0010428B">
              <w:rPr>
                <w:rFonts w:ascii="Arial" w:hAnsi="Arial" w:cs="Arial"/>
                <w:color w:val="1F497D" w:themeColor="text2"/>
              </w:rPr>
              <w:t>EC integrated management s</w:t>
            </w:r>
            <w:r w:rsidR="00671901" w:rsidRPr="00671901">
              <w:rPr>
                <w:rFonts w:ascii="Arial" w:hAnsi="Arial" w:cs="Arial"/>
                <w:color w:val="1F497D" w:themeColor="text2"/>
              </w:rPr>
              <w:t>ystem</w:t>
            </w:r>
          </w:p>
          <w:p w14:paraId="0A1730C6" w14:textId="2B1449C4" w:rsidR="00773097" w:rsidRPr="00671901"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Follow all instructions issued by client when on their pre</w:t>
            </w:r>
            <w:r w:rsidR="00671901" w:rsidRPr="00671901">
              <w:rPr>
                <w:rFonts w:ascii="Arial" w:hAnsi="Arial" w:cs="Arial"/>
                <w:color w:val="1F497D" w:themeColor="text2"/>
              </w:rPr>
              <w:t>mises</w:t>
            </w:r>
          </w:p>
          <w:p w14:paraId="36B6D061" w14:textId="209FB129" w:rsidR="00773097" w:rsidRPr="00671901"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 xml:space="preserve">Be conscious of representing the company in the correct manner when carrying out </w:t>
            </w:r>
            <w:r w:rsidR="00671901" w:rsidRPr="00671901">
              <w:rPr>
                <w:rFonts w:ascii="Arial" w:hAnsi="Arial" w:cs="Arial"/>
                <w:color w:val="1F497D" w:themeColor="text2"/>
              </w:rPr>
              <w:t>day-to-day duties</w:t>
            </w:r>
          </w:p>
          <w:p w14:paraId="1E64F8C6" w14:textId="0487E351" w:rsidR="00773097" w:rsidRPr="00671901"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 xml:space="preserve">Provide necessary standard forms to </w:t>
            </w:r>
            <w:r w:rsidR="00671901">
              <w:rPr>
                <w:rFonts w:ascii="Arial" w:hAnsi="Arial" w:cs="Arial"/>
                <w:color w:val="1F497D" w:themeColor="text2"/>
              </w:rPr>
              <w:t>h</w:t>
            </w:r>
            <w:r w:rsidRPr="00671901">
              <w:rPr>
                <w:rFonts w:ascii="Arial" w:hAnsi="Arial" w:cs="Arial"/>
                <w:color w:val="1F497D" w:themeColor="text2"/>
              </w:rPr>
              <w:t xml:space="preserve">ead </w:t>
            </w:r>
            <w:r w:rsidR="00671901">
              <w:rPr>
                <w:rFonts w:ascii="Arial" w:hAnsi="Arial" w:cs="Arial"/>
                <w:color w:val="1F497D" w:themeColor="text2"/>
              </w:rPr>
              <w:t>o</w:t>
            </w:r>
            <w:r w:rsidRPr="00671901">
              <w:rPr>
                <w:rFonts w:ascii="Arial" w:hAnsi="Arial" w:cs="Arial"/>
                <w:color w:val="1F497D" w:themeColor="text2"/>
              </w:rPr>
              <w:t>ffice including timesheets and mi</w:t>
            </w:r>
            <w:r w:rsidR="00671901" w:rsidRPr="00671901">
              <w:rPr>
                <w:rFonts w:ascii="Arial" w:hAnsi="Arial" w:cs="Arial"/>
                <w:color w:val="1F497D" w:themeColor="text2"/>
              </w:rPr>
              <w:t>leage sheets in a timely manner</w:t>
            </w:r>
          </w:p>
          <w:p w14:paraId="317CE6EE" w14:textId="77777777" w:rsidR="00773097" w:rsidRDefault="00773097" w:rsidP="00671901">
            <w:pPr>
              <w:pStyle w:val="ListParagraph"/>
              <w:widowControl w:val="0"/>
              <w:numPr>
                <w:ilvl w:val="0"/>
                <w:numId w:val="11"/>
              </w:numPr>
              <w:ind w:right="-113"/>
              <w:rPr>
                <w:rFonts w:ascii="Arial" w:hAnsi="Arial" w:cs="Arial"/>
                <w:color w:val="1F497D" w:themeColor="text2"/>
              </w:rPr>
            </w:pPr>
            <w:r w:rsidRPr="00671901">
              <w:rPr>
                <w:rFonts w:ascii="Arial" w:hAnsi="Arial" w:cs="Arial"/>
                <w:color w:val="1F497D" w:themeColor="text2"/>
              </w:rPr>
              <w:t>Any other duty or work reasonably reque</w:t>
            </w:r>
            <w:r w:rsidR="00671901">
              <w:rPr>
                <w:rFonts w:ascii="Arial" w:hAnsi="Arial" w:cs="Arial"/>
                <w:color w:val="1F497D" w:themeColor="text2"/>
              </w:rPr>
              <w:t>sted by the e</w:t>
            </w:r>
            <w:r w:rsidRPr="00671901">
              <w:rPr>
                <w:rFonts w:ascii="Arial" w:hAnsi="Arial" w:cs="Arial"/>
                <w:color w:val="1F497D" w:themeColor="text2"/>
              </w:rPr>
              <w:t>mployer</w:t>
            </w:r>
          </w:p>
          <w:p w14:paraId="52C9215A" w14:textId="50FDBE5D" w:rsidR="00EF422F" w:rsidRPr="00671901" w:rsidRDefault="00EF422F" w:rsidP="00671901">
            <w:pPr>
              <w:pStyle w:val="ListParagraph"/>
              <w:widowControl w:val="0"/>
              <w:numPr>
                <w:ilvl w:val="0"/>
                <w:numId w:val="11"/>
              </w:numPr>
              <w:ind w:right="-113"/>
              <w:rPr>
                <w:rFonts w:ascii="Arial" w:hAnsi="Arial" w:cs="Arial"/>
                <w:color w:val="1F497D" w:themeColor="text2"/>
              </w:rPr>
            </w:pPr>
          </w:p>
        </w:tc>
      </w:tr>
      <w:tr w:rsidR="00773097" w:rsidRPr="00C20F6A" w14:paraId="437D75A2" w14:textId="77777777" w:rsidTr="00671901">
        <w:trPr>
          <w:trHeight w:val="404"/>
        </w:trPr>
        <w:tc>
          <w:tcPr>
            <w:tcW w:w="2545" w:type="dxa"/>
          </w:tcPr>
          <w:p w14:paraId="74D588B5" w14:textId="4528E793" w:rsidR="00773097" w:rsidRDefault="00773097" w:rsidP="00773097">
            <w:pPr>
              <w:pStyle w:val="ListParagraph"/>
              <w:ind w:left="0"/>
              <w:rPr>
                <w:rFonts w:ascii="Arial" w:hAnsi="Arial" w:cs="Arial"/>
                <w:color w:val="1F497D" w:themeColor="text2"/>
              </w:rPr>
            </w:pPr>
            <w:r>
              <w:rPr>
                <w:rFonts w:ascii="Arial" w:hAnsi="Arial" w:cs="Arial"/>
                <w:color w:val="1F497D" w:themeColor="text2"/>
              </w:rPr>
              <w:t>Specific Duties</w:t>
            </w:r>
          </w:p>
        </w:tc>
        <w:tc>
          <w:tcPr>
            <w:tcW w:w="6928" w:type="dxa"/>
          </w:tcPr>
          <w:p w14:paraId="69E7B59F" w14:textId="365FA9D7" w:rsidR="005510A5" w:rsidRPr="00671901" w:rsidRDefault="00671901" w:rsidP="00671901">
            <w:pPr>
              <w:pStyle w:val="ListParagraph"/>
              <w:numPr>
                <w:ilvl w:val="0"/>
                <w:numId w:val="11"/>
              </w:numPr>
              <w:rPr>
                <w:rFonts w:ascii="Arial" w:hAnsi="Arial" w:cs="Arial"/>
                <w:color w:val="1F497D" w:themeColor="text2"/>
              </w:rPr>
            </w:pPr>
            <w:r>
              <w:rPr>
                <w:rFonts w:ascii="Arial" w:hAnsi="Arial" w:cs="Arial"/>
                <w:color w:val="1F497D" w:themeColor="text2"/>
              </w:rPr>
              <w:t>Carry out l</w:t>
            </w:r>
            <w:r w:rsidR="005510A5" w:rsidRPr="00671901">
              <w:rPr>
                <w:rFonts w:ascii="Arial" w:hAnsi="Arial" w:cs="Arial"/>
                <w:color w:val="1F497D" w:themeColor="text2"/>
              </w:rPr>
              <w:t xml:space="preserve">egionella </w:t>
            </w:r>
            <w:r>
              <w:rPr>
                <w:rFonts w:ascii="Arial" w:hAnsi="Arial" w:cs="Arial"/>
                <w:color w:val="1F497D" w:themeColor="text2"/>
              </w:rPr>
              <w:t>risk a</w:t>
            </w:r>
            <w:r w:rsidR="005510A5" w:rsidRPr="00671901">
              <w:rPr>
                <w:rFonts w:ascii="Arial" w:hAnsi="Arial" w:cs="Arial"/>
                <w:color w:val="1F497D" w:themeColor="text2"/>
              </w:rPr>
              <w:t>ssessments within domestic, industrial and commercial buildings to ensure compliance with HSE legislation and guidance, producing technical reports detailing site observations, laboratory results a</w:t>
            </w:r>
            <w:r w:rsidRPr="00671901">
              <w:rPr>
                <w:rFonts w:ascii="Arial" w:hAnsi="Arial" w:cs="Arial"/>
                <w:color w:val="1F497D" w:themeColor="text2"/>
              </w:rPr>
              <w:t>nd offering advice and guidance</w:t>
            </w:r>
          </w:p>
          <w:p w14:paraId="792F7916" w14:textId="77777777" w:rsidR="005510A5" w:rsidRPr="00671901" w:rsidRDefault="005510A5"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Have good knowledge of ACoP L8, HSG274 and BS:8580-1</w:t>
            </w:r>
          </w:p>
          <w:p w14:paraId="709B46F9" w14:textId="601E1BBA" w:rsidR="005510A5" w:rsidRPr="00174545" w:rsidRDefault="005510A5" w:rsidP="005D6216">
            <w:pPr>
              <w:pStyle w:val="ListParagraph"/>
              <w:numPr>
                <w:ilvl w:val="0"/>
                <w:numId w:val="11"/>
              </w:numPr>
              <w:rPr>
                <w:rFonts w:ascii="Arial" w:hAnsi="Arial" w:cs="Arial"/>
                <w:color w:val="1F497D" w:themeColor="text2"/>
              </w:rPr>
            </w:pPr>
            <w:r w:rsidRPr="00174545">
              <w:rPr>
                <w:rFonts w:ascii="Arial" w:hAnsi="Arial" w:cs="Arial"/>
                <w:color w:val="1F497D" w:themeColor="text2"/>
              </w:rPr>
              <w:t>​​​​Knowledge and experience with HTM 04-01 and evaporative cooling systems is desirable​​​​​​​​​​​​​​​​​</w:t>
            </w:r>
          </w:p>
          <w:p w14:paraId="0FFEBF7D" w14:textId="0F12AE94" w:rsidR="005510A5" w:rsidRPr="00671901" w:rsidRDefault="005510A5"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Be responsible for providing accurate and timely risk assessment information for the water administration and management team in li</w:t>
            </w:r>
            <w:r w:rsidR="00671901" w:rsidRPr="00671901">
              <w:rPr>
                <w:rFonts w:ascii="Arial" w:hAnsi="Arial" w:cs="Arial"/>
                <w:color w:val="1F497D" w:themeColor="text2"/>
              </w:rPr>
              <w:t>ne with company and client KPIs</w:t>
            </w:r>
          </w:p>
          <w:p w14:paraId="3B04C9CB" w14:textId="2FDB9CC6" w:rsidR="005510A5" w:rsidRPr="00671901" w:rsidRDefault="005510A5"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Work independently and as part of a team using your training and technical know</w:t>
            </w:r>
            <w:r w:rsidR="00671901">
              <w:rPr>
                <w:rFonts w:ascii="Arial" w:hAnsi="Arial" w:cs="Arial"/>
                <w:color w:val="1F497D" w:themeColor="text2"/>
              </w:rPr>
              <w:t>ledge to meet and maintain the company and c</w:t>
            </w:r>
            <w:r w:rsidRPr="00671901">
              <w:rPr>
                <w:rFonts w:ascii="Arial" w:hAnsi="Arial" w:cs="Arial"/>
                <w:color w:val="1F497D" w:themeColor="text2"/>
              </w:rPr>
              <w:t>lient performance KPIs and provide effective technical support in the field of water hygiene to major customers wit</w:t>
            </w:r>
            <w:r w:rsidR="00671901">
              <w:rPr>
                <w:rFonts w:ascii="Arial" w:hAnsi="Arial" w:cs="Arial"/>
                <w:color w:val="1F497D" w:themeColor="text2"/>
              </w:rPr>
              <w:t>hin an agreed geographical area</w:t>
            </w:r>
          </w:p>
          <w:p w14:paraId="5607557E" w14:textId="77777777" w:rsidR="00773097" w:rsidRPr="00EF422F" w:rsidRDefault="005510A5" w:rsidP="00671901">
            <w:pPr>
              <w:pStyle w:val="ListParagraph"/>
              <w:numPr>
                <w:ilvl w:val="0"/>
                <w:numId w:val="11"/>
              </w:numPr>
              <w:rPr>
                <w:rFonts w:ascii="Arial" w:hAnsi="Arial" w:cs="Arial"/>
                <w:sz w:val="20"/>
                <w:szCs w:val="20"/>
              </w:rPr>
            </w:pPr>
            <w:r w:rsidRPr="00671901">
              <w:rPr>
                <w:rFonts w:ascii="Arial" w:hAnsi="Arial" w:cs="Arial"/>
                <w:color w:val="1F497D" w:themeColor="text2"/>
              </w:rPr>
              <w:t>Undertake routine, regular and ad hoc tasks in connection with water hygiene management specifically related to, but not</w:t>
            </w:r>
            <w:r w:rsidR="00671901" w:rsidRPr="00671901">
              <w:rPr>
                <w:rFonts w:ascii="Arial" w:hAnsi="Arial" w:cs="Arial"/>
                <w:color w:val="1F497D" w:themeColor="text2"/>
              </w:rPr>
              <w:t xml:space="preserve"> limited to HSG 274 and ACOP L8</w:t>
            </w:r>
          </w:p>
          <w:p w14:paraId="3EEA7453" w14:textId="1FB3F694" w:rsidR="00EF422F" w:rsidRPr="00F9402A" w:rsidRDefault="00EF422F" w:rsidP="00671901">
            <w:pPr>
              <w:pStyle w:val="ListParagraph"/>
              <w:numPr>
                <w:ilvl w:val="0"/>
                <w:numId w:val="11"/>
              </w:numPr>
              <w:rPr>
                <w:rFonts w:ascii="Arial" w:hAnsi="Arial" w:cs="Arial"/>
                <w:sz w:val="20"/>
                <w:szCs w:val="20"/>
              </w:rPr>
            </w:pPr>
          </w:p>
        </w:tc>
      </w:tr>
      <w:tr w:rsidR="00773097" w:rsidRPr="00C20F6A" w14:paraId="2FB6021B" w14:textId="77777777" w:rsidTr="00671901">
        <w:trPr>
          <w:trHeight w:val="404"/>
        </w:trPr>
        <w:tc>
          <w:tcPr>
            <w:tcW w:w="2545" w:type="dxa"/>
          </w:tcPr>
          <w:p w14:paraId="18A0CCE3" w14:textId="747B941B" w:rsidR="00773097" w:rsidRPr="00C20F6A" w:rsidRDefault="00773097" w:rsidP="00773097">
            <w:pPr>
              <w:pStyle w:val="ListParagraph"/>
              <w:ind w:left="0"/>
              <w:rPr>
                <w:rFonts w:ascii="Arial" w:hAnsi="Arial" w:cs="Arial"/>
                <w:color w:val="1F497D" w:themeColor="text2"/>
              </w:rPr>
            </w:pPr>
            <w:r>
              <w:rPr>
                <w:rFonts w:ascii="Arial" w:hAnsi="Arial" w:cs="Arial"/>
                <w:color w:val="1F497D" w:themeColor="text2"/>
              </w:rPr>
              <w:t>Objectives</w:t>
            </w:r>
          </w:p>
        </w:tc>
        <w:tc>
          <w:tcPr>
            <w:tcW w:w="6928" w:type="dxa"/>
            <w:vAlign w:val="center"/>
          </w:tcPr>
          <w:p w14:paraId="1D81E94D" w14:textId="77777777" w:rsidR="00773097" w:rsidRPr="00671901"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To undertake the above tasks within the set programme / deadlines</w:t>
            </w:r>
          </w:p>
          <w:p w14:paraId="1BDFE214" w14:textId="0DF967A6" w:rsidR="00773097" w:rsidRPr="00671901"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 xml:space="preserve">To undertake legionella risk assessments of commercial and industrial water systems to a high standard throughout the South </w:t>
            </w:r>
            <w:r w:rsidRPr="00671901">
              <w:rPr>
                <w:rFonts w:ascii="Arial" w:hAnsi="Arial" w:cs="Arial"/>
                <w:color w:val="1F497D" w:themeColor="text2"/>
              </w:rPr>
              <w:lastRenderedPageBreak/>
              <w:t>West region in line with the latest version of the Approved Code of Practice (ACOP) L8 (Fourth edition) and its associated guidance documents &amp; the Health Technical Me</w:t>
            </w:r>
            <w:r w:rsidR="00671901">
              <w:rPr>
                <w:rFonts w:ascii="Arial" w:hAnsi="Arial" w:cs="Arial"/>
                <w:color w:val="1F497D" w:themeColor="text2"/>
              </w:rPr>
              <w:t>morandum 04-01: The control of l</w:t>
            </w:r>
            <w:r w:rsidRPr="00671901">
              <w:rPr>
                <w:rFonts w:ascii="Arial" w:hAnsi="Arial" w:cs="Arial"/>
                <w:color w:val="1F497D" w:themeColor="text2"/>
              </w:rPr>
              <w:t>egionella, hygiene, 'safe' hot water, cold w</w:t>
            </w:r>
            <w:r w:rsidR="00671901" w:rsidRPr="00671901">
              <w:rPr>
                <w:rFonts w:ascii="Arial" w:hAnsi="Arial" w:cs="Arial"/>
                <w:color w:val="1F497D" w:themeColor="text2"/>
              </w:rPr>
              <w:t>ater and drinking water systems</w:t>
            </w:r>
          </w:p>
          <w:p w14:paraId="76F0C818" w14:textId="608960B5" w:rsidR="00773097" w:rsidRPr="00671901"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Generate clear and concise technical reports, including sche</w:t>
            </w:r>
            <w:r w:rsidR="00671901" w:rsidRPr="00671901">
              <w:rPr>
                <w:rFonts w:ascii="Arial" w:hAnsi="Arial" w:cs="Arial"/>
                <w:color w:val="1F497D" w:themeColor="text2"/>
              </w:rPr>
              <w:t>matic diagrams of water systems</w:t>
            </w:r>
          </w:p>
          <w:p w14:paraId="0E392EB8" w14:textId="548FFAF4" w:rsidR="00773097" w:rsidRPr="00671901" w:rsidRDefault="00671901" w:rsidP="00671901">
            <w:pPr>
              <w:pStyle w:val="ListParagraph"/>
              <w:numPr>
                <w:ilvl w:val="0"/>
                <w:numId w:val="11"/>
              </w:numPr>
              <w:rPr>
                <w:rFonts w:ascii="Arial" w:hAnsi="Arial" w:cs="Arial"/>
                <w:color w:val="1F497D" w:themeColor="text2"/>
              </w:rPr>
            </w:pPr>
            <w:r>
              <w:rPr>
                <w:rFonts w:ascii="Arial" w:hAnsi="Arial" w:cs="Arial"/>
                <w:color w:val="1F497D" w:themeColor="text2"/>
              </w:rPr>
              <w:t>Ensure that legionella risk a</w:t>
            </w:r>
            <w:r w:rsidR="00773097" w:rsidRPr="00671901">
              <w:rPr>
                <w:rFonts w:ascii="Arial" w:hAnsi="Arial" w:cs="Arial"/>
                <w:color w:val="1F497D" w:themeColor="text2"/>
              </w:rPr>
              <w:t>ssessments are completed correctly and returned within agree</w:t>
            </w:r>
            <w:r w:rsidRPr="00671901">
              <w:rPr>
                <w:rFonts w:ascii="Arial" w:hAnsi="Arial" w:cs="Arial"/>
                <w:color w:val="1F497D" w:themeColor="text2"/>
              </w:rPr>
              <w:t>d timescales</w:t>
            </w:r>
          </w:p>
          <w:p w14:paraId="42C1EED5" w14:textId="2B7FCBC2" w:rsidR="00773097" w:rsidRPr="00671901" w:rsidRDefault="00671901" w:rsidP="00671901">
            <w:pPr>
              <w:pStyle w:val="ListParagraph"/>
              <w:numPr>
                <w:ilvl w:val="0"/>
                <w:numId w:val="11"/>
              </w:numPr>
              <w:rPr>
                <w:rFonts w:ascii="Arial" w:hAnsi="Arial" w:cs="Arial"/>
                <w:color w:val="1F497D" w:themeColor="text2"/>
              </w:rPr>
            </w:pPr>
            <w:r>
              <w:rPr>
                <w:rFonts w:ascii="Arial" w:hAnsi="Arial" w:cs="Arial"/>
                <w:color w:val="1F497D" w:themeColor="text2"/>
              </w:rPr>
              <w:t>Legionella risk a</w:t>
            </w:r>
            <w:r w:rsidR="00773097" w:rsidRPr="00671901">
              <w:rPr>
                <w:rFonts w:ascii="Arial" w:hAnsi="Arial" w:cs="Arial"/>
                <w:color w:val="1F497D" w:themeColor="text2"/>
              </w:rPr>
              <w:t>ssessment data to be captured using a tablet and web based electronic system</w:t>
            </w:r>
          </w:p>
          <w:p w14:paraId="24F43EBE" w14:textId="4CE607BC" w:rsidR="00773097" w:rsidRPr="00671901"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Provide technical advice and consultancy to clients on the adequate control of legio</w:t>
            </w:r>
            <w:r w:rsidR="00671901" w:rsidRPr="00671901">
              <w:rPr>
                <w:rFonts w:ascii="Arial" w:hAnsi="Arial" w:cs="Arial"/>
                <w:color w:val="1F497D" w:themeColor="text2"/>
              </w:rPr>
              <w:t>nella bacteria in water systems</w:t>
            </w:r>
          </w:p>
          <w:p w14:paraId="4917BEF0" w14:textId="77777777" w:rsidR="00773097" w:rsidRPr="00671901"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 xml:space="preserve">You may be required, from time to time, to carry out operational work to ensure that contractual commitments </w:t>
            </w:r>
            <w:proofErr w:type="gramStart"/>
            <w:r w:rsidRPr="00671901">
              <w:rPr>
                <w:rFonts w:ascii="Arial" w:hAnsi="Arial" w:cs="Arial"/>
                <w:color w:val="1F497D" w:themeColor="text2"/>
              </w:rPr>
              <w:t>are met</w:t>
            </w:r>
            <w:proofErr w:type="gramEnd"/>
            <w:r w:rsidRPr="00671901">
              <w:rPr>
                <w:rFonts w:ascii="Arial" w:hAnsi="Arial" w:cs="Arial"/>
                <w:color w:val="1F497D" w:themeColor="text2"/>
              </w:rPr>
              <w:t xml:space="preserve">. This will entail undertaking monitoring and maintenance tasks as part of a Legionella Control Program in accordance with ACoP L8. The monitoring inspections will involve temperature testing of water outlets, TMV servicing, inspection of cold water storage tanks and hot water storage vessels, water sample collection and showerhead disinfection </w:t>
            </w:r>
          </w:p>
          <w:p w14:paraId="4A203B0A" w14:textId="7D5BB51B" w:rsidR="00773097" w:rsidRPr="00671901"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A</w:t>
            </w:r>
            <w:r w:rsidR="00671901" w:rsidRPr="00671901">
              <w:rPr>
                <w:rFonts w:ascii="Arial" w:hAnsi="Arial" w:cs="Arial"/>
                <w:color w:val="1F497D" w:themeColor="text2"/>
              </w:rPr>
              <w:t>ct as an SOCOTEC representative</w:t>
            </w:r>
          </w:p>
          <w:p w14:paraId="1028D415" w14:textId="77777777" w:rsidR="00F9402A" w:rsidRDefault="00F9402A"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Willingness to work away from home where required</w:t>
            </w:r>
          </w:p>
          <w:p w14:paraId="6BE0F222" w14:textId="7267B8C8" w:rsidR="00EF422F" w:rsidRPr="00671901" w:rsidRDefault="00EF422F" w:rsidP="00671901">
            <w:pPr>
              <w:pStyle w:val="ListParagraph"/>
              <w:numPr>
                <w:ilvl w:val="0"/>
                <w:numId w:val="11"/>
              </w:numPr>
              <w:rPr>
                <w:rFonts w:ascii="Arial" w:hAnsi="Arial" w:cs="Arial"/>
                <w:color w:val="1F497D" w:themeColor="text2"/>
              </w:rPr>
            </w:pPr>
          </w:p>
        </w:tc>
      </w:tr>
      <w:tr w:rsidR="00773097" w:rsidRPr="00C20F6A" w14:paraId="79709940" w14:textId="77777777" w:rsidTr="00671901">
        <w:trPr>
          <w:trHeight w:val="404"/>
        </w:trPr>
        <w:tc>
          <w:tcPr>
            <w:tcW w:w="2545" w:type="dxa"/>
          </w:tcPr>
          <w:p w14:paraId="6D0BFC0B" w14:textId="0FC8E56D" w:rsidR="00773097" w:rsidRDefault="00773097" w:rsidP="00773097">
            <w:pPr>
              <w:pStyle w:val="ListParagraph"/>
              <w:ind w:left="0"/>
              <w:rPr>
                <w:rFonts w:ascii="Arial" w:hAnsi="Arial" w:cs="Arial"/>
                <w:color w:val="1F497D" w:themeColor="text2"/>
              </w:rPr>
            </w:pPr>
            <w:r>
              <w:rPr>
                <w:rFonts w:ascii="Arial" w:hAnsi="Arial" w:cs="Arial"/>
                <w:color w:val="1F497D" w:themeColor="text2"/>
              </w:rPr>
              <w:lastRenderedPageBreak/>
              <w:t>Qualifications</w:t>
            </w:r>
          </w:p>
          <w:p w14:paraId="105A6D90" w14:textId="5C6579FB" w:rsidR="00773097" w:rsidRDefault="00773097" w:rsidP="00773097">
            <w:pPr>
              <w:pStyle w:val="ListParagraph"/>
              <w:ind w:left="0"/>
              <w:rPr>
                <w:rFonts w:ascii="Arial" w:hAnsi="Arial" w:cs="Arial"/>
                <w:color w:val="1F497D" w:themeColor="text2"/>
              </w:rPr>
            </w:pPr>
          </w:p>
        </w:tc>
        <w:tc>
          <w:tcPr>
            <w:tcW w:w="6928" w:type="dxa"/>
          </w:tcPr>
          <w:p w14:paraId="7829DF83" w14:textId="206F7B54" w:rsidR="00F9402A" w:rsidRPr="00671901" w:rsidRDefault="0010428B" w:rsidP="00671901">
            <w:pPr>
              <w:pStyle w:val="ListParagraph"/>
              <w:numPr>
                <w:ilvl w:val="0"/>
                <w:numId w:val="11"/>
              </w:numPr>
              <w:rPr>
                <w:rFonts w:ascii="Arial" w:hAnsi="Arial" w:cs="Arial"/>
                <w:color w:val="1F497D" w:themeColor="text2"/>
              </w:rPr>
            </w:pPr>
            <w:r>
              <w:rPr>
                <w:rFonts w:ascii="Arial" w:hAnsi="Arial" w:cs="Arial"/>
                <w:color w:val="1F497D" w:themeColor="text2"/>
              </w:rPr>
              <w:t>City &amp; Guilds in legionella risk a</w:t>
            </w:r>
            <w:r w:rsidR="00773097" w:rsidRPr="00671901">
              <w:rPr>
                <w:rFonts w:ascii="Arial" w:hAnsi="Arial" w:cs="Arial"/>
                <w:color w:val="1F497D" w:themeColor="text2"/>
              </w:rPr>
              <w:t>ssessment</w:t>
            </w:r>
            <w:r w:rsidR="00F9402A" w:rsidRPr="00671901">
              <w:rPr>
                <w:rFonts w:ascii="Arial" w:hAnsi="Arial" w:cs="Arial"/>
                <w:color w:val="1F497D" w:themeColor="text2"/>
              </w:rPr>
              <w:t xml:space="preserve"> or equivalent</w:t>
            </w:r>
          </w:p>
        </w:tc>
      </w:tr>
      <w:tr w:rsidR="00773097" w:rsidRPr="00C20F6A" w14:paraId="1693F4BC" w14:textId="77777777" w:rsidTr="00671901">
        <w:trPr>
          <w:trHeight w:val="404"/>
        </w:trPr>
        <w:tc>
          <w:tcPr>
            <w:tcW w:w="2545" w:type="dxa"/>
          </w:tcPr>
          <w:p w14:paraId="4520869F" w14:textId="0BD94FB1" w:rsidR="00773097" w:rsidRDefault="00773097" w:rsidP="00773097">
            <w:pPr>
              <w:pStyle w:val="ListParagraph"/>
              <w:ind w:left="0"/>
              <w:rPr>
                <w:rFonts w:ascii="Arial" w:hAnsi="Arial" w:cs="Arial"/>
                <w:color w:val="1F497D" w:themeColor="text2"/>
              </w:rPr>
            </w:pPr>
            <w:r>
              <w:rPr>
                <w:rFonts w:ascii="Arial" w:hAnsi="Arial" w:cs="Arial"/>
                <w:color w:val="1F497D" w:themeColor="text2"/>
              </w:rPr>
              <w:t>Competencies</w:t>
            </w:r>
          </w:p>
          <w:p w14:paraId="221E1331" w14:textId="596EE235" w:rsidR="00773097" w:rsidRDefault="00773097" w:rsidP="00773097">
            <w:pPr>
              <w:pStyle w:val="ListParagraph"/>
              <w:ind w:left="0"/>
              <w:rPr>
                <w:rFonts w:ascii="Arial" w:hAnsi="Arial" w:cs="Arial"/>
                <w:color w:val="1F497D" w:themeColor="text2"/>
              </w:rPr>
            </w:pPr>
          </w:p>
        </w:tc>
        <w:tc>
          <w:tcPr>
            <w:tcW w:w="6928" w:type="dxa"/>
          </w:tcPr>
          <w:p w14:paraId="6221C723" w14:textId="58EC5A36" w:rsidR="00773097" w:rsidRPr="00671901" w:rsidRDefault="00671901" w:rsidP="00671901">
            <w:pPr>
              <w:pStyle w:val="ListParagraph"/>
              <w:numPr>
                <w:ilvl w:val="0"/>
                <w:numId w:val="11"/>
              </w:numPr>
              <w:rPr>
                <w:rFonts w:ascii="Arial" w:hAnsi="Arial" w:cs="Arial"/>
                <w:color w:val="1F497D" w:themeColor="text2"/>
              </w:rPr>
            </w:pPr>
            <w:r>
              <w:rPr>
                <w:rFonts w:ascii="Arial" w:hAnsi="Arial" w:cs="Arial"/>
                <w:color w:val="1F497D" w:themeColor="text2"/>
              </w:rPr>
              <w:t>Educated to AS l</w:t>
            </w:r>
            <w:r w:rsidR="00773097" w:rsidRPr="00671901">
              <w:rPr>
                <w:rFonts w:ascii="Arial" w:hAnsi="Arial" w:cs="Arial"/>
                <w:color w:val="1F497D" w:themeColor="text2"/>
              </w:rPr>
              <w:t xml:space="preserve">evel minimum </w:t>
            </w:r>
          </w:p>
          <w:p w14:paraId="44E17CA8" w14:textId="77777777" w:rsidR="00773097" w:rsidRPr="00671901"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 xml:space="preserve">Demonstrate enthusiasm and ability in proactive learning </w:t>
            </w:r>
          </w:p>
          <w:p w14:paraId="197804F0" w14:textId="2B8C3F0C" w:rsidR="00773097" w:rsidRPr="00671901"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Demonstrate technical/scientific report writing skills, including proficiency in basic IT applications</w:t>
            </w:r>
            <w:r w:rsidR="0010428B">
              <w:rPr>
                <w:rFonts w:ascii="Arial" w:hAnsi="Arial" w:cs="Arial"/>
                <w:color w:val="1F497D" w:themeColor="text2"/>
              </w:rPr>
              <w:t xml:space="preserve"> (Microsoft Office word, e</w:t>
            </w:r>
            <w:r w:rsidR="00671901" w:rsidRPr="00671901">
              <w:rPr>
                <w:rFonts w:ascii="Arial" w:hAnsi="Arial" w:cs="Arial"/>
                <w:color w:val="1F497D" w:themeColor="text2"/>
              </w:rPr>
              <w:t>xcel)</w:t>
            </w:r>
          </w:p>
          <w:p w14:paraId="2C621EBD" w14:textId="77C5D0EC" w:rsidR="00773097" w:rsidRPr="00671901"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Have excellent communication skills, both written and verbal</w:t>
            </w:r>
          </w:p>
          <w:p w14:paraId="4B42114D" w14:textId="6B744455" w:rsidR="00773097" w:rsidRPr="00671901" w:rsidRDefault="00773097" w:rsidP="00671901">
            <w:pPr>
              <w:pStyle w:val="ListParagraph"/>
              <w:numPr>
                <w:ilvl w:val="0"/>
                <w:numId w:val="11"/>
              </w:numPr>
              <w:rPr>
                <w:rFonts w:ascii="Arial" w:hAnsi="Arial" w:cs="Arial"/>
                <w:color w:val="1F497D" w:themeColor="text2"/>
              </w:rPr>
            </w:pPr>
            <w:r w:rsidRPr="00671901">
              <w:rPr>
                <w:rFonts w:ascii="Arial" w:hAnsi="Arial" w:cs="Arial"/>
                <w:color w:val="1F497D" w:themeColor="text2"/>
              </w:rPr>
              <w:t>Demonstrate flexibility and a positive attitude, ability to work independently at</w:t>
            </w:r>
            <w:r w:rsidR="00671901" w:rsidRPr="00671901">
              <w:rPr>
                <w:rFonts w:ascii="Arial" w:hAnsi="Arial" w:cs="Arial"/>
                <w:color w:val="1F497D" w:themeColor="text2"/>
              </w:rPr>
              <w:t xml:space="preserve"> a variety of buildings / sites</w:t>
            </w:r>
          </w:p>
          <w:p w14:paraId="63901570" w14:textId="7E8CC295" w:rsidR="00773097" w:rsidRPr="00671901" w:rsidRDefault="0010428B" w:rsidP="00671901">
            <w:pPr>
              <w:pStyle w:val="ListParagraph"/>
              <w:numPr>
                <w:ilvl w:val="0"/>
                <w:numId w:val="11"/>
              </w:numPr>
              <w:jc w:val="both"/>
              <w:rPr>
                <w:rFonts w:ascii="Arial" w:hAnsi="Arial" w:cs="Arial"/>
                <w:color w:val="1F497D" w:themeColor="text2"/>
              </w:rPr>
            </w:pPr>
            <w:r>
              <w:rPr>
                <w:rFonts w:ascii="Arial" w:hAnsi="Arial" w:cs="Arial"/>
                <w:color w:val="1F497D" w:themeColor="text2"/>
              </w:rPr>
              <w:t>Full driving li</w:t>
            </w:r>
            <w:r w:rsidR="00773097" w:rsidRPr="00671901">
              <w:rPr>
                <w:rFonts w:ascii="Arial" w:hAnsi="Arial" w:cs="Arial"/>
                <w:color w:val="1F497D" w:themeColor="text2"/>
              </w:rPr>
              <w:t>cence</w:t>
            </w:r>
          </w:p>
          <w:p w14:paraId="09E38B1C" w14:textId="2A6EF836" w:rsidR="00F9402A" w:rsidRPr="00671901" w:rsidRDefault="00F9402A" w:rsidP="00671901">
            <w:pPr>
              <w:numPr>
                <w:ilvl w:val="0"/>
                <w:numId w:val="11"/>
              </w:numPr>
              <w:spacing w:beforeAutospacing="1" w:afterAutospacing="1"/>
              <w:contextualSpacing/>
              <w:rPr>
                <w:rFonts w:ascii="Arial" w:hAnsi="Arial" w:cs="Arial"/>
                <w:color w:val="1F497D" w:themeColor="text2"/>
              </w:rPr>
            </w:pPr>
            <w:r w:rsidRPr="00671901">
              <w:rPr>
                <w:rFonts w:ascii="Arial" w:hAnsi="Arial" w:cs="Arial"/>
                <w:color w:val="1F497D" w:themeColor="text2"/>
              </w:rPr>
              <w:t>Have good understanding</w:t>
            </w:r>
            <w:r w:rsidR="00671901">
              <w:rPr>
                <w:rFonts w:ascii="Arial" w:hAnsi="Arial" w:cs="Arial"/>
                <w:color w:val="1F497D" w:themeColor="text2"/>
              </w:rPr>
              <w:t xml:space="preserve"> of the following water systems</w:t>
            </w:r>
          </w:p>
          <w:p w14:paraId="795C7A73" w14:textId="77777777" w:rsidR="00F9402A" w:rsidRPr="00671901" w:rsidRDefault="00F9402A" w:rsidP="00174545">
            <w:pPr>
              <w:numPr>
                <w:ilvl w:val="1"/>
                <w:numId w:val="11"/>
              </w:numPr>
              <w:spacing w:beforeAutospacing="1" w:afterAutospacing="1"/>
              <w:contextualSpacing/>
              <w:rPr>
                <w:rFonts w:ascii="Arial" w:hAnsi="Arial" w:cs="Arial"/>
                <w:color w:val="1F497D" w:themeColor="text2"/>
              </w:rPr>
            </w:pPr>
            <w:r w:rsidRPr="00671901">
              <w:rPr>
                <w:rFonts w:ascii="Arial" w:hAnsi="Arial" w:cs="Arial"/>
                <w:color w:val="1F497D" w:themeColor="text2"/>
              </w:rPr>
              <w:t>​​​​​​​Complex hot and cold water systems (office blocks, quarries, superstores, secondary schools)</w:t>
            </w:r>
          </w:p>
          <w:p w14:paraId="6BD28057" w14:textId="77777777" w:rsidR="00F9402A" w:rsidRPr="00671901" w:rsidRDefault="00F9402A" w:rsidP="00174545">
            <w:pPr>
              <w:numPr>
                <w:ilvl w:val="1"/>
                <w:numId w:val="11"/>
              </w:numPr>
              <w:spacing w:beforeAutospacing="1" w:afterAutospacing="1"/>
              <w:contextualSpacing/>
              <w:rPr>
                <w:rFonts w:ascii="Arial" w:hAnsi="Arial" w:cs="Arial"/>
                <w:color w:val="1F497D" w:themeColor="text2"/>
              </w:rPr>
            </w:pPr>
            <w:r w:rsidRPr="00671901">
              <w:rPr>
                <w:rFonts w:ascii="Arial" w:hAnsi="Arial" w:cs="Arial"/>
                <w:color w:val="1F497D" w:themeColor="text2"/>
              </w:rPr>
              <w:t>Base exchange water softeners</w:t>
            </w:r>
          </w:p>
          <w:p w14:paraId="05927F79" w14:textId="462C5A35" w:rsidR="00F9402A" w:rsidRPr="00671901" w:rsidRDefault="0010428B" w:rsidP="00174545">
            <w:pPr>
              <w:numPr>
                <w:ilvl w:val="1"/>
                <w:numId w:val="11"/>
              </w:numPr>
              <w:spacing w:beforeAutospacing="1" w:afterAutospacing="1"/>
              <w:contextualSpacing/>
              <w:rPr>
                <w:rFonts w:ascii="Arial" w:hAnsi="Arial" w:cs="Arial"/>
                <w:color w:val="1F497D" w:themeColor="text2"/>
              </w:rPr>
            </w:pPr>
            <w:r>
              <w:rPr>
                <w:rFonts w:ascii="Arial" w:hAnsi="Arial" w:cs="Arial"/>
                <w:color w:val="1F497D" w:themeColor="text2"/>
              </w:rPr>
              <w:t>Vehicle wash systems (recycling and non-r</w:t>
            </w:r>
            <w:r w:rsidR="00F9402A" w:rsidRPr="00671901">
              <w:rPr>
                <w:rFonts w:ascii="Arial" w:hAnsi="Arial" w:cs="Arial"/>
                <w:color w:val="1F497D" w:themeColor="text2"/>
              </w:rPr>
              <w:t>ecycling) and associated water treatment</w:t>
            </w:r>
          </w:p>
          <w:p w14:paraId="6030EDCB" w14:textId="77777777" w:rsidR="00F9402A" w:rsidRPr="00671901" w:rsidRDefault="00F9402A" w:rsidP="00174545">
            <w:pPr>
              <w:numPr>
                <w:ilvl w:val="1"/>
                <w:numId w:val="11"/>
              </w:numPr>
              <w:spacing w:beforeAutospacing="1" w:afterAutospacing="1"/>
              <w:contextualSpacing/>
              <w:rPr>
                <w:rFonts w:ascii="Arial" w:hAnsi="Arial" w:cs="Arial"/>
                <w:color w:val="1F497D" w:themeColor="text2"/>
              </w:rPr>
            </w:pPr>
            <w:r w:rsidRPr="00671901">
              <w:rPr>
                <w:rFonts w:ascii="Arial" w:hAnsi="Arial" w:cs="Arial"/>
                <w:color w:val="1F497D" w:themeColor="text2"/>
              </w:rPr>
              <w:t>Dust suppression systems</w:t>
            </w:r>
          </w:p>
          <w:p w14:paraId="4E107EA6" w14:textId="77777777" w:rsidR="00F9402A" w:rsidRDefault="00F9402A" w:rsidP="00174545">
            <w:pPr>
              <w:numPr>
                <w:ilvl w:val="1"/>
                <w:numId w:val="11"/>
              </w:numPr>
              <w:spacing w:beforeAutospacing="1" w:afterAutospacing="1"/>
              <w:contextualSpacing/>
              <w:rPr>
                <w:rFonts w:ascii="Arial" w:hAnsi="Arial" w:cs="Arial"/>
                <w:color w:val="1F497D" w:themeColor="text2"/>
              </w:rPr>
            </w:pPr>
            <w:r w:rsidRPr="00671901">
              <w:rPr>
                <w:rFonts w:ascii="Arial" w:hAnsi="Arial" w:cs="Arial"/>
                <w:color w:val="1F497D" w:themeColor="text2"/>
              </w:rPr>
              <w:t>​​​​​​​Experience with process water systems</w:t>
            </w:r>
          </w:p>
          <w:p w14:paraId="76D2F87E" w14:textId="095CF430" w:rsidR="00EF422F" w:rsidRPr="00671901" w:rsidRDefault="00EF422F" w:rsidP="00EF422F">
            <w:pPr>
              <w:spacing w:beforeAutospacing="1" w:afterAutospacing="1"/>
              <w:ind w:left="1080"/>
              <w:contextualSpacing/>
              <w:rPr>
                <w:rFonts w:ascii="Arial" w:hAnsi="Arial" w:cs="Arial"/>
                <w:color w:val="1F497D" w:themeColor="text2"/>
              </w:rPr>
            </w:pPr>
          </w:p>
        </w:tc>
      </w:tr>
      <w:tr w:rsidR="00773097" w:rsidRPr="00C20F6A" w14:paraId="28B5849A" w14:textId="77777777" w:rsidTr="00671901">
        <w:trPr>
          <w:trHeight w:val="404"/>
        </w:trPr>
        <w:tc>
          <w:tcPr>
            <w:tcW w:w="2545" w:type="dxa"/>
          </w:tcPr>
          <w:p w14:paraId="50C2C9CE" w14:textId="73E379FC" w:rsidR="00773097" w:rsidRDefault="00773097" w:rsidP="00773097">
            <w:pPr>
              <w:pStyle w:val="ListParagraph"/>
              <w:ind w:left="0"/>
              <w:rPr>
                <w:rFonts w:ascii="Arial" w:hAnsi="Arial" w:cs="Arial"/>
                <w:color w:val="1F497D" w:themeColor="text2"/>
              </w:rPr>
            </w:pPr>
            <w:r>
              <w:rPr>
                <w:rFonts w:ascii="Arial" w:hAnsi="Arial" w:cs="Arial"/>
                <w:color w:val="1F497D" w:themeColor="text2"/>
              </w:rPr>
              <w:t>Desirable</w:t>
            </w:r>
          </w:p>
        </w:tc>
        <w:tc>
          <w:tcPr>
            <w:tcW w:w="6928" w:type="dxa"/>
          </w:tcPr>
          <w:p w14:paraId="6E325A5C" w14:textId="0DC03A6C" w:rsidR="00773097" w:rsidRPr="00671901" w:rsidRDefault="00773097" w:rsidP="00671901">
            <w:pPr>
              <w:numPr>
                <w:ilvl w:val="0"/>
                <w:numId w:val="11"/>
              </w:numPr>
              <w:spacing w:beforeAutospacing="1" w:afterAutospacing="1"/>
              <w:contextualSpacing/>
              <w:rPr>
                <w:rFonts w:ascii="Arial" w:hAnsi="Arial" w:cs="Arial"/>
                <w:color w:val="1F497D" w:themeColor="text2"/>
              </w:rPr>
            </w:pPr>
            <w:r w:rsidRPr="00671901">
              <w:rPr>
                <w:rFonts w:ascii="Arial" w:hAnsi="Arial" w:cs="Arial"/>
                <w:color w:val="1F497D" w:themeColor="text2"/>
              </w:rPr>
              <w:t xml:space="preserve">Experience in </w:t>
            </w:r>
            <w:r w:rsidR="0010428B">
              <w:rPr>
                <w:rFonts w:ascii="Arial" w:hAnsi="Arial" w:cs="Arial"/>
                <w:color w:val="1F497D" w:themeColor="text2"/>
              </w:rPr>
              <w:t>providing l</w:t>
            </w:r>
            <w:r w:rsidRPr="00671901">
              <w:rPr>
                <w:rFonts w:ascii="Arial" w:hAnsi="Arial" w:cs="Arial"/>
                <w:color w:val="1F497D" w:themeColor="text2"/>
              </w:rPr>
              <w:t>egionella risk assessment services including temperature monitoring, tank cleaning and TMV servicing is desirable</w:t>
            </w:r>
          </w:p>
          <w:p w14:paraId="1EE7B454" w14:textId="4991836A" w:rsidR="00F9402A" w:rsidRPr="00671901" w:rsidRDefault="00F9402A" w:rsidP="00671901">
            <w:pPr>
              <w:numPr>
                <w:ilvl w:val="0"/>
                <w:numId w:val="11"/>
              </w:numPr>
              <w:spacing w:beforeAutospacing="1" w:afterAutospacing="1"/>
              <w:contextualSpacing/>
              <w:rPr>
                <w:rFonts w:ascii="Arial" w:hAnsi="Arial" w:cs="Arial"/>
                <w:color w:val="1F497D" w:themeColor="text2"/>
              </w:rPr>
            </w:pPr>
            <w:r w:rsidRPr="00671901">
              <w:rPr>
                <w:rFonts w:ascii="Arial" w:hAnsi="Arial" w:cs="Arial"/>
                <w:color w:val="1F497D" w:themeColor="text2"/>
              </w:rPr>
              <w:lastRenderedPageBreak/>
              <w:t>Tank and system clean and disinfections</w:t>
            </w:r>
          </w:p>
          <w:p w14:paraId="437D1438" w14:textId="77777777" w:rsidR="00773097" w:rsidRPr="00671901" w:rsidRDefault="00773097" w:rsidP="00671901">
            <w:pPr>
              <w:numPr>
                <w:ilvl w:val="0"/>
                <w:numId w:val="11"/>
              </w:numPr>
              <w:spacing w:beforeAutospacing="1" w:afterAutospacing="1"/>
              <w:contextualSpacing/>
              <w:rPr>
                <w:rFonts w:ascii="Arial" w:hAnsi="Arial" w:cs="Arial"/>
                <w:color w:val="1F497D" w:themeColor="text2"/>
              </w:rPr>
            </w:pPr>
            <w:r w:rsidRPr="00671901">
              <w:rPr>
                <w:rFonts w:ascii="Arial" w:hAnsi="Arial" w:cs="Arial"/>
                <w:color w:val="1F497D" w:themeColor="text2"/>
              </w:rPr>
              <w:t xml:space="preserve">Knowledge and experience in the use of Microsoft Office Visio / </w:t>
            </w:r>
            <w:proofErr w:type="spellStart"/>
            <w:r w:rsidRPr="00671901">
              <w:rPr>
                <w:rFonts w:ascii="Arial" w:hAnsi="Arial" w:cs="Arial"/>
                <w:color w:val="1F497D" w:themeColor="text2"/>
              </w:rPr>
              <w:t>NanoCAD</w:t>
            </w:r>
            <w:proofErr w:type="spellEnd"/>
          </w:p>
          <w:p w14:paraId="0ACC2395" w14:textId="77777777" w:rsidR="00F9402A" w:rsidRDefault="00F9402A" w:rsidP="00671901">
            <w:pPr>
              <w:numPr>
                <w:ilvl w:val="0"/>
                <w:numId w:val="11"/>
              </w:numPr>
              <w:spacing w:beforeAutospacing="1" w:afterAutospacing="1"/>
              <w:contextualSpacing/>
              <w:rPr>
                <w:rFonts w:ascii="Arial" w:hAnsi="Arial" w:cs="Arial"/>
                <w:color w:val="1F497D" w:themeColor="text2"/>
              </w:rPr>
            </w:pPr>
            <w:r w:rsidRPr="00671901">
              <w:rPr>
                <w:rFonts w:ascii="Arial" w:hAnsi="Arial" w:cs="Arial"/>
                <w:color w:val="1F497D" w:themeColor="text2"/>
              </w:rPr>
              <w:t>Knowledge and experience with HTM 04-01 and evaporative cooling systems is desirable</w:t>
            </w:r>
          </w:p>
          <w:p w14:paraId="5BC4D1E7" w14:textId="69D77C65" w:rsidR="00EF422F" w:rsidRPr="00671901" w:rsidRDefault="00EF422F" w:rsidP="00EF422F">
            <w:pPr>
              <w:spacing w:beforeAutospacing="1" w:afterAutospacing="1"/>
              <w:ind w:left="360"/>
              <w:contextualSpacing/>
              <w:rPr>
                <w:rFonts w:ascii="Arial" w:hAnsi="Arial" w:cs="Arial"/>
                <w:color w:val="1F497D" w:themeColor="text2"/>
              </w:rPr>
            </w:pPr>
          </w:p>
        </w:tc>
      </w:tr>
      <w:tr w:rsidR="00773097" w:rsidRPr="00C20F6A" w14:paraId="2DFA8AD1" w14:textId="77777777" w:rsidTr="00671901">
        <w:trPr>
          <w:trHeight w:val="404"/>
        </w:trPr>
        <w:tc>
          <w:tcPr>
            <w:tcW w:w="2545" w:type="dxa"/>
          </w:tcPr>
          <w:p w14:paraId="63B3E8FB" w14:textId="7402C01E" w:rsidR="00773097" w:rsidRDefault="00773097" w:rsidP="00773097">
            <w:pPr>
              <w:pStyle w:val="ListParagraph"/>
              <w:ind w:left="0"/>
              <w:rPr>
                <w:rFonts w:ascii="Arial" w:hAnsi="Arial" w:cs="Arial"/>
                <w:color w:val="1F497D" w:themeColor="text2"/>
              </w:rPr>
            </w:pPr>
            <w:r>
              <w:rPr>
                <w:rFonts w:ascii="Arial" w:hAnsi="Arial" w:cs="Arial"/>
                <w:color w:val="1F497D" w:themeColor="text2"/>
              </w:rPr>
              <w:lastRenderedPageBreak/>
              <w:t>Mandatory Training</w:t>
            </w:r>
          </w:p>
        </w:tc>
        <w:tc>
          <w:tcPr>
            <w:tcW w:w="6928" w:type="dxa"/>
          </w:tcPr>
          <w:p w14:paraId="2629F0A0" w14:textId="7ABD0613" w:rsidR="00773097" w:rsidRPr="00671901" w:rsidRDefault="00773097" w:rsidP="00671901">
            <w:pPr>
              <w:numPr>
                <w:ilvl w:val="0"/>
                <w:numId w:val="11"/>
              </w:numPr>
              <w:spacing w:beforeAutospacing="1" w:afterAutospacing="1"/>
              <w:contextualSpacing/>
              <w:rPr>
                <w:rFonts w:ascii="Arial" w:hAnsi="Arial" w:cs="Arial"/>
                <w:color w:val="1F497D" w:themeColor="text2"/>
              </w:rPr>
            </w:pPr>
            <w:r w:rsidRPr="00671901">
              <w:rPr>
                <w:rFonts w:ascii="Arial" w:hAnsi="Arial" w:cs="Arial"/>
                <w:color w:val="1F497D" w:themeColor="text2"/>
              </w:rPr>
              <w:t>SOCOTEC O</w:t>
            </w:r>
            <w:r w:rsidR="00671901" w:rsidRPr="00671901">
              <w:rPr>
                <w:rFonts w:ascii="Arial" w:hAnsi="Arial" w:cs="Arial"/>
                <w:color w:val="1F497D" w:themeColor="text2"/>
              </w:rPr>
              <w:t>nline Health &amp; Safety Training m</w:t>
            </w:r>
            <w:r w:rsidRPr="00671901">
              <w:rPr>
                <w:rFonts w:ascii="Arial" w:hAnsi="Arial" w:cs="Arial"/>
                <w:color w:val="1F497D" w:themeColor="text2"/>
              </w:rPr>
              <w:t>odules - paid for by the company</w:t>
            </w:r>
          </w:p>
          <w:p w14:paraId="3200F880" w14:textId="77777777" w:rsidR="00773097" w:rsidRPr="00671901" w:rsidRDefault="00773097" w:rsidP="00671901">
            <w:pPr>
              <w:numPr>
                <w:ilvl w:val="0"/>
                <w:numId w:val="11"/>
              </w:numPr>
              <w:spacing w:beforeAutospacing="1" w:afterAutospacing="1"/>
              <w:contextualSpacing/>
              <w:rPr>
                <w:rFonts w:ascii="Arial" w:hAnsi="Arial" w:cs="Arial"/>
                <w:color w:val="1F497D" w:themeColor="text2"/>
              </w:rPr>
            </w:pPr>
            <w:r w:rsidRPr="00671901">
              <w:rPr>
                <w:rFonts w:ascii="Arial" w:hAnsi="Arial" w:cs="Arial"/>
                <w:color w:val="1F497D" w:themeColor="text2"/>
              </w:rPr>
              <w:t>SOCOTEC Online HR Policies Awareness modules - paid for by the company</w:t>
            </w:r>
          </w:p>
          <w:p w14:paraId="6A4A2030" w14:textId="77777777" w:rsidR="00773097" w:rsidRPr="00671901" w:rsidRDefault="00773097" w:rsidP="00671901">
            <w:pPr>
              <w:numPr>
                <w:ilvl w:val="0"/>
                <w:numId w:val="11"/>
              </w:numPr>
              <w:spacing w:beforeAutospacing="1" w:afterAutospacing="1"/>
              <w:contextualSpacing/>
              <w:rPr>
                <w:rFonts w:ascii="Arial" w:hAnsi="Arial" w:cs="Arial"/>
                <w:color w:val="1F497D" w:themeColor="text2"/>
              </w:rPr>
            </w:pPr>
            <w:r w:rsidRPr="00671901">
              <w:rPr>
                <w:rFonts w:ascii="Arial" w:hAnsi="Arial" w:cs="Arial"/>
                <w:color w:val="1F497D" w:themeColor="text2"/>
              </w:rPr>
              <w:t>City and Guilds Legionella General Awareness training - paid for by the company</w:t>
            </w:r>
          </w:p>
          <w:p w14:paraId="38C1BB89" w14:textId="77777777" w:rsidR="00773097" w:rsidRPr="00671901" w:rsidRDefault="00773097" w:rsidP="00671901">
            <w:pPr>
              <w:numPr>
                <w:ilvl w:val="0"/>
                <w:numId w:val="11"/>
              </w:numPr>
              <w:spacing w:beforeAutospacing="1" w:afterAutospacing="1"/>
              <w:contextualSpacing/>
              <w:rPr>
                <w:rFonts w:ascii="Arial" w:hAnsi="Arial" w:cs="Arial"/>
                <w:color w:val="1F497D" w:themeColor="text2"/>
              </w:rPr>
            </w:pPr>
            <w:r w:rsidRPr="00671901">
              <w:rPr>
                <w:rFonts w:ascii="Arial" w:hAnsi="Arial" w:cs="Arial"/>
                <w:color w:val="1F497D" w:themeColor="text2"/>
              </w:rPr>
              <w:t>Personal Trackside Safety/Sentinel training – paid for by the company</w:t>
            </w:r>
          </w:p>
          <w:p w14:paraId="7916FA2E" w14:textId="77777777" w:rsidR="00773097" w:rsidRDefault="00773097" w:rsidP="00671901">
            <w:pPr>
              <w:numPr>
                <w:ilvl w:val="0"/>
                <w:numId w:val="11"/>
              </w:numPr>
              <w:spacing w:beforeAutospacing="1" w:afterAutospacing="1"/>
              <w:contextualSpacing/>
              <w:rPr>
                <w:rFonts w:ascii="Arial" w:hAnsi="Arial" w:cs="Arial"/>
                <w:color w:val="1F497D" w:themeColor="text2"/>
              </w:rPr>
            </w:pPr>
            <w:r w:rsidRPr="00671901">
              <w:rPr>
                <w:rFonts w:ascii="Arial" w:hAnsi="Arial" w:cs="Arial"/>
                <w:color w:val="1F497D" w:themeColor="text2"/>
              </w:rPr>
              <w:t>In-house training as required for the provision of water hygiene services</w:t>
            </w:r>
          </w:p>
          <w:p w14:paraId="07FDC851" w14:textId="547DCC64" w:rsidR="00EF422F" w:rsidRPr="00671901" w:rsidRDefault="00EF422F" w:rsidP="00EF422F">
            <w:pPr>
              <w:spacing w:beforeAutospacing="1" w:afterAutospacing="1"/>
              <w:ind w:left="360"/>
              <w:contextualSpacing/>
              <w:rPr>
                <w:rFonts w:ascii="Arial" w:hAnsi="Arial" w:cs="Arial"/>
                <w:color w:val="1F497D" w:themeColor="text2"/>
              </w:rPr>
            </w:pPr>
          </w:p>
        </w:tc>
      </w:tr>
      <w:tr w:rsidR="007736C4" w:rsidRPr="00C20F6A" w14:paraId="3851398A" w14:textId="77777777" w:rsidTr="00671901">
        <w:trPr>
          <w:trHeight w:val="404"/>
        </w:trPr>
        <w:tc>
          <w:tcPr>
            <w:tcW w:w="2545" w:type="dxa"/>
          </w:tcPr>
          <w:p w14:paraId="2425DCC5" w14:textId="4DFAADB1" w:rsidR="007736C4" w:rsidRDefault="007736C4" w:rsidP="00773097">
            <w:pPr>
              <w:pStyle w:val="ListParagraph"/>
              <w:ind w:left="0"/>
              <w:rPr>
                <w:rFonts w:ascii="Arial" w:hAnsi="Arial" w:cs="Arial"/>
                <w:color w:val="1F497D" w:themeColor="text2"/>
              </w:rPr>
            </w:pPr>
            <w:r>
              <w:rPr>
                <w:rFonts w:ascii="Arial" w:hAnsi="Arial" w:cs="Arial"/>
                <w:color w:val="1F497D" w:themeColor="text2"/>
              </w:rPr>
              <w:t>Clearance Requirements</w:t>
            </w:r>
          </w:p>
        </w:tc>
        <w:tc>
          <w:tcPr>
            <w:tcW w:w="6928" w:type="dxa"/>
          </w:tcPr>
          <w:p w14:paraId="4771CAB8" w14:textId="33D7BC0B" w:rsidR="00174545" w:rsidRDefault="00174545" w:rsidP="00174545">
            <w:pPr>
              <w:spacing w:beforeAutospacing="1" w:afterAutospacing="1"/>
              <w:contextualSpacing/>
              <w:rPr>
                <w:rFonts w:ascii="Arial" w:hAnsi="Arial" w:cs="Arial"/>
                <w:color w:val="1F497D" w:themeColor="text2"/>
              </w:rPr>
            </w:pPr>
            <w:r>
              <w:rPr>
                <w:rFonts w:ascii="Arial" w:hAnsi="Arial" w:cs="Arial"/>
                <w:color w:val="1F497D" w:themeColor="text2"/>
              </w:rPr>
              <w:t xml:space="preserve">Where applicable the follow clearances will be required at the commencement of employment: - </w:t>
            </w:r>
          </w:p>
          <w:p w14:paraId="104A7413" w14:textId="42581030" w:rsidR="007736C4" w:rsidRDefault="007736C4" w:rsidP="00671901">
            <w:pPr>
              <w:numPr>
                <w:ilvl w:val="0"/>
                <w:numId w:val="11"/>
              </w:numPr>
              <w:spacing w:beforeAutospacing="1" w:afterAutospacing="1"/>
              <w:contextualSpacing/>
              <w:rPr>
                <w:rFonts w:ascii="Arial" w:hAnsi="Arial" w:cs="Arial"/>
                <w:color w:val="1F497D" w:themeColor="text2"/>
              </w:rPr>
            </w:pPr>
            <w:r>
              <w:rPr>
                <w:rFonts w:ascii="Arial" w:hAnsi="Arial" w:cs="Arial"/>
                <w:color w:val="1F497D" w:themeColor="text2"/>
              </w:rPr>
              <w:t>All candidates will be required to complete</w:t>
            </w:r>
            <w:r w:rsidR="00174545">
              <w:rPr>
                <w:rFonts w:ascii="Arial" w:hAnsi="Arial" w:cs="Arial"/>
                <w:color w:val="1F497D" w:themeColor="text2"/>
              </w:rPr>
              <w:t>/pass</w:t>
            </w:r>
            <w:r>
              <w:rPr>
                <w:rFonts w:ascii="Arial" w:hAnsi="Arial" w:cs="Arial"/>
                <w:color w:val="1F497D" w:themeColor="text2"/>
              </w:rPr>
              <w:t xml:space="preserve"> an </w:t>
            </w:r>
            <w:r w:rsidR="00174545">
              <w:rPr>
                <w:rFonts w:ascii="Arial" w:hAnsi="Arial" w:cs="Arial"/>
                <w:color w:val="1F497D" w:themeColor="text2"/>
              </w:rPr>
              <w:t>“</w:t>
            </w:r>
            <w:r>
              <w:rPr>
                <w:rFonts w:ascii="Arial" w:hAnsi="Arial" w:cs="Arial"/>
                <w:color w:val="1F497D" w:themeColor="text2"/>
              </w:rPr>
              <w:t>Enhanced Disclosure Barring Service”</w:t>
            </w:r>
            <w:r w:rsidR="00174545">
              <w:rPr>
                <w:rFonts w:ascii="Arial" w:hAnsi="Arial" w:cs="Arial"/>
                <w:color w:val="1F497D" w:themeColor="text2"/>
              </w:rPr>
              <w:t xml:space="preserve"> check</w:t>
            </w:r>
          </w:p>
          <w:p w14:paraId="2EE3E983" w14:textId="53F8000F" w:rsidR="007736C4" w:rsidRDefault="007736C4" w:rsidP="00671901">
            <w:pPr>
              <w:numPr>
                <w:ilvl w:val="0"/>
                <w:numId w:val="11"/>
              </w:numPr>
              <w:spacing w:beforeAutospacing="1" w:afterAutospacing="1"/>
              <w:contextualSpacing/>
              <w:rPr>
                <w:rFonts w:ascii="Arial" w:hAnsi="Arial" w:cs="Arial"/>
                <w:color w:val="1F497D" w:themeColor="text2"/>
              </w:rPr>
            </w:pPr>
            <w:r>
              <w:rPr>
                <w:rFonts w:ascii="Arial" w:hAnsi="Arial" w:cs="Arial"/>
                <w:color w:val="1F497D" w:themeColor="text2"/>
              </w:rPr>
              <w:t>All candidates will be required to complete</w:t>
            </w:r>
            <w:r w:rsidR="00174545">
              <w:rPr>
                <w:rFonts w:ascii="Arial" w:hAnsi="Arial" w:cs="Arial"/>
                <w:color w:val="1F497D" w:themeColor="text2"/>
              </w:rPr>
              <w:t>/pass</w:t>
            </w:r>
            <w:r>
              <w:rPr>
                <w:rFonts w:ascii="Arial" w:hAnsi="Arial" w:cs="Arial"/>
                <w:color w:val="1F497D" w:themeColor="text2"/>
              </w:rPr>
              <w:t xml:space="preserve"> a Ministry of Defence (MOD) background security checks</w:t>
            </w:r>
          </w:p>
          <w:p w14:paraId="7625B202" w14:textId="77777777" w:rsidR="002628B6" w:rsidRDefault="002628B6" w:rsidP="00671901">
            <w:pPr>
              <w:numPr>
                <w:ilvl w:val="0"/>
                <w:numId w:val="11"/>
              </w:numPr>
              <w:spacing w:beforeAutospacing="1" w:afterAutospacing="1"/>
              <w:contextualSpacing/>
              <w:rPr>
                <w:rFonts w:ascii="Arial" w:hAnsi="Arial" w:cs="Arial"/>
                <w:color w:val="1F497D" w:themeColor="text2"/>
              </w:rPr>
            </w:pPr>
            <w:r>
              <w:rPr>
                <w:rFonts w:ascii="Arial" w:hAnsi="Arial" w:cs="Arial"/>
                <w:color w:val="1F497D" w:themeColor="text2"/>
              </w:rPr>
              <w:t>Drugs / alcohol screening (where PTS is required).</w:t>
            </w:r>
          </w:p>
          <w:p w14:paraId="5B932DCF" w14:textId="0188BF76" w:rsidR="00EF422F" w:rsidRPr="00671901" w:rsidRDefault="00EF422F" w:rsidP="00EF422F">
            <w:pPr>
              <w:spacing w:beforeAutospacing="1" w:afterAutospacing="1"/>
              <w:ind w:left="360"/>
              <w:contextualSpacing/>
              <w:rPr>
                <w:rFonts w:ascii="Arial" w:hAnsi="Arial" w:cs="Arial"/>
                <w:color w:val="1F497D" w:themeColor="text2"/>
              </w:rPr>
            </w:pPr>
            <w:bookmarkStart w:id="0" w:name="_GoBack"/>
            <w:bookmarkEnd w:id="0"/>
          </w:p>
        </w:tc>
      </w:tr>
    </w:tbl>
    <w:p w14:paraId="0A7E985F" w14:textId="3844C8EE" w:rsidR="00BD4F4E" w:rsidRPr="00C20F6A" w:rsidRDefault="00BD4F4E" w:rsidP="00D041DD">
      <w:pPr>
        <w:pStyle w:val="ListParagraph"/>
        <w:ind w:left="426"/>
        <w:rPr>
          <w:rFonts w:ascii="Arial" w:hAnsi="Arial" w:cs="Arial"/>
          <w:color w:val="1F497D" w:themeColor="text2"/>
        </w:rPr>
      </w:pPr>
    </w:p>
    <w:sectPr w:rsidR="00BD4F4E" w:rsidRPr="00C20F6A" w:rsidSect="00B52617">
      <w:headerReference w:type="default" r:id="rId7"/>
      <w:footerReference w:type="default" r:id="rId8"/>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A1600" w14:textId="77777777" w:rsidR="00E87E69" w:rsidRDefault="00E87E69" w:rsidP="007A5B4B">
      <w:r>
        <w:separator/>
      </w:r>
    </w:p>
  </w:endnote>
  <w:endnote w:type="continuationSeparator" w:id="0">
    <w:p w14:paraId="7C3AF300" w14:textId="77777777" w:rsidR="00E87E69" w:rsidRDefault="00E87E69"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altName w:val="Times New Roman"/>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4A12" w14:textId="5195C8A8" w:rsidR="00962829" w:rsidRDefault="00962829">
    <w:pPr>
      <w:pStyle w:val="Footer"/>
    </w:pPr>
    <w:r>
      <w:rPr>
        <w:noProof/>
        <w:lang w:val="en-US"/>
      </w:rPr>
      <mc:AlternateContent>
        <mc:Choice Requires="wps">
          <w:drawing>
            <wp:anchor distT="0" distB="0" distL="114300" distR="114300" simplePos="0" relativeHeight="251669504" behindDoc="0" locked="0" layoutInCell="1" allowOverlap="1" wp14:anchorId="30AA5427" wp14:editId="5B352595">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 xml:space="preserve">Registered Office: SOCOTEC House, Bretby Business Park, </w:t>
                          </w:r>
                          <w:proofErr w:type="spellStart"/>
                          <w:r>
                            <w:rPr>
                              <w:rFonts w:cs="Arial"/>
                            </w:rPr>
                            <w:t>Ashby</w:t>
                          </w:r>
                          <w:proofErr w:type="spellEnd"/>
                          <w:r>
                            <w:rPr>
                              <w:rFonts w:cs="Arial"/>
                            </w:rPr>
                            <w:t xml:space="preserve"> Road, Burton </w:t>
                          </w:r>
                          <w:proofErr w:type="spellStart"/>
                          <w:r>
                            <w:rPr>
                              <w:rFonts w:cs="Arial"/>
                            </w:rPr>
                            <w:t>upon</w:t>
                          </w:r>
                          <w:proofErr w:type="spellEnd"/>
                          <w:r>
                            <w:rPr>
                              <w:rFonts w:cs="Arial"/>
                            </w:rPr>
                            <w:t xml:space="preserve"> Trent, DE15 0YZ</w:t>
                          </w:r>
                          <w:r>
                            <w:rPr>
                              <w:rFonts w:cs="Arial"/>
                            </w:rPr>
                            <w:br/>
                          </w:r>
                        </w:p>
                        <w:p w14:paraId="13AA063D" w14:textId="77777777" w:rsidR="00962829" w:rsidRDefault="00962829" w:rsidP="003F08BA">
                          <w:pPr>
                            <w:pStyle w:val="Adressebasdepage"/>
                            <w:rPr>
                              <w:rFonts w:cs="Arial"/>
                            </w:rPr>
                          </w:pPr>
                          <w:proofErr w:type="spellStart"/>
                          <w:r>
                            <w:rPr>
                              <w:rFonts w:cs="Arial"/>
                            </w:rPr>
                            <w:t>Incorporated</w:t>
                          </w:r>
                          <w:proofErr w:type="spellEnd"/>
                          <w:r>
                            <w:rPr>
                              <w:rFonts w:cs="Arial"/>
                            </w:rPr>
                            <w:t xml:space="preserve"> in England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AA5427"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" filled="f" stroked="f">
              <v:textbo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 xml:space="preserve">Registered Office: SOCOTEC House, </w:t>
                    </w:r>
                    <w:proofErr w:type="spellStart"/>
                    <w:r>
                      <w:rPr>
                        <w:rFonts w:cs="Arial"/>
                      </w:rPr>
                      <w:t>Bretby</w:t>
                    </w:r>
                    <w:proofErr w:type="spellEnd"/>
                    <w:r>
                      <w:rPr>
                        <w:rFonts w:cs="Arial"/>
                      </w:rPr>
                      <w:t xml:space="preserve"> Business Park, </w:t>
                    </w:r>
                    <w:proofErr w:type="spellStart"/>
                    <w:r>
                      <w:rPr>
                        <w:rFonts w:cs="Arial"/>
                      </w:rPr>
                      <w:t>Ashby</w:t>
                    </w:r>
                    <w:proofErr w:type="spellEnd"/>
                    <w:r>
                      <w:rPr>
                        <w:rFonts w:cs="Arial"/>
                      </w:rPr>
                      <w:t xml:space="preserve"> Road, Burton </w:t>
                    </w:r>
                    <w:proofErr w:type="spellStart"/>
                    <w:r>
                      <w:rPr>
                        <w:rFonts w:cs="Arial"/>
                      </w:rPr>
                      <w:t>upon</w:t>
                    </w:r>
                    <w:proofErr w:type="spellEnd"/>
                    <w:r>
                      <w:rPr>
                        <w:rFonts w:cs="Arial"/>
                      </w:rPr>
                      <w:t xml:space="preserve"> Trent, DE15 0YZ</w:t>
                    </w:r>
                    <w:r>
                      <w:rPr>
                        <w:rFonts w:cs="Arial"/>
                      </w:rPr>
                      <w:br/>
                    </w:r>
                  </w:p>
                  <w:p w14:paraId="13AA063D" w14:textId="77777777" w:rsidR="00962829" w:rsidRDefault="00962829" w:rsidP="003F08BA">
                    <w:pPr>
                      <w:pStyle w:val="Adressebasdepage"/>
                      <w:rPr>
                        <w:rFonts w:cs="Arial"/>
                      </w:rPr>
                    </w:pPr>
                    <w:proofErr w:type="spellStart"/>
                    <w:r>
                      <w:rPr>
                        <w:rFonts w:cs="Arial"/>
                      </w:rPr>
                      <w:t>Incorporated</w:t>
                    </w:r>
                    <w:proofErr w:type="spellEnd"/>
                    <w:r>
                      <w:rPr>
                        <w:rFonts w:cs="Arial"/>
                      </w:rPr>
                      <w:t xml:space="preserve"> in </w:t>
                    </w:r>
                    <w:proofErr w:type="spellStart"/>
                    <w:r>
                      <w:rPr>
                        <w:rFonts w:cs="Arial"/>
                      </w:rPr>
                      <w:t>England</w:t>
                    </w:r>
                    <w:proofErr w:type="spellEnd"/>
                    <w:r>
                      <w:rPr>
                        <w:rFonts w:cs="Arial"/>
                      </w:rPr>
                      <w:t>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77F21" w14:textId="77777777" w:rsidR="00E87E69" w:rsidRDefault="00E87E69" w:rsidP="007A5B4B">
      <w:r>
        <w:separator/>
      </w:r>
    </w:p>
  </w:footnote>
  <w:footnote w:type="continuationSeparator" w:id="0">
    <w:p w14:paraId="52B72DE8" w14:textId="77777777" w:rsidR="00E87E69" w:rsidRDefault="00E87E69"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12E78" w14:textId="5C772F09" w:rsidR="00962829" w:rsidRPr="006132D1" w:rsidRDefault="00962829" w:rsidP="00D523BB">
    <w:pPr>
      <w:pStyle w:val="Header"/>
      <w:rPr>
        <w:color w:val="FFFFFF" w:themeColor="background1"/>
        <w:sz w:val="36"/>
        <w:szCs w:val="36"/>
      </w:rPr>
    </w:pPr>
    <w:r>
      <w:rPr>
        <w:noProof/>
        <w:lang w:val="en-US"/>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val="en-US"/>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74A31D"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uT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val="en-US"/>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C66378"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val="en-US"/>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E4C4CC"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val="en-US"/>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1C2D72"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QD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val="en-US"/>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81B"/>
    <w:multiLevelType w:val="hybridMultilevel"/>
    <w:tmpl w:val="1DAEF05E"/>
    <w:lvl w:ilvl="0" w:tplc="FFFFFFFF">
      <w:start w:val="1"/>
      <w:numFmt w:val="lowerLetter"/>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15:restartNumberingAfterBreak="0">
    <w:nsid w:val="19521ABA"/>
    <w:multiLevelType w:val="multilevel"/>
    <w:tmpl w:val="115E9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63E5F"/>
    <w:multiLevelType w:val="hybridMultilevel"/>
    <w:tmpl w:val="07C43E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C46DAF"/>
    <w:multiLevelType w:val="multilevel"/>
    <w:tmpl w:val="634CC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601031"/>
    <w:multiLevelType w:val="hybridMultilevel"/>
    <w:tmpl w:val="A596DA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7F59FB"/>
    <w:multiLevelType w:val="hybridMultilevel"/>
    <w:tmpl w:val="9006E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3F7A3A"/>
    <w:multiLevelType w:val="hybridMultilevel"/>
    <w:tmpl w:val="B998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15D5C"/>
    <w:multiLevelType w:val="hybridMultilevel"/>
    <w:tmpl w:val="A2621548"/>
    <w:lvl w:ilvl="0" w:tplc="6DB2E112">
      <w:start w:val="1"/>
      <w:numFmt w:val="bullet"/>
      <w:lvlText w:val="&gt;"/>
      <w:lvlJc w:val="left"/>
      <w:pPr>
        <w:ind w:left="720" w:hanging="360"/>
      </w:pPr>
      <w:rPr>
        <w:rFonts w:ascii="Arial Bold" w:hAnsi="Arial Bold" w:hint="default"/>
        <w:b/>
        <w:i w:val="0"/>
        <w:color w:val="F9CF00"/>
        <w:sz w:val="22"/>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2241E2"/>
    <w:multiLevelType w:val="hybridMultilevel"/>
    <w:tmpl w:val="876EF60E"/>
    <w:lvl w:ilvl="0" w:tplc="6DB2E112">
      <w:start w:val="1"/>
      <w:numFmt w:val="bullet"/>
      <w:lvlText w:val="&gt;"/>
      <w:lvlJc w:val="left"/>
      <w:pPr>
        <w:ind w:left="720" w:hanging="360"/>
      </w:pPr>
      <w:rPr>
        <w:rFonts w:ascii="Arial Bold" w:hAnsi="Arial Bold" w:hint="default"/>
        <w:b/>
        <w:i w:val="0"/>
        <w:color w:val="F9CF00"/>
        <w:sz w:val="22"/>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87CDE"/>
    <w:multiLevelType w:val="multilevel"/>
    <w:tmpl w:val="36049C6E"/>
    <w:lvl w:ilvl="0">
      <w:start w:val="1"/>
      <w:numFmt w:val="decimal"/>
      <w:lvlText w:val="%1."/>
      <w:lvlJc w:val="left"/>
      <w:pPr>
        <w:tabs>
          <w:tab w:val="num" w:pos="454"/>
        </w:tabs>
        <w:ind w:left="454" w:hanging="454"/>
      </w:pPr>
    </w:lvl>
    <w:lvl w:ilvl="1">
      <w:start w:val="1"/>
      <w:numFmt w:val="bullet"/>
      <w:lvlText w:val=""/>
      <w:lvlJc w:val="left"/>
      <w:pPr>
        <w:tabs>
          <w:tab w:val="num" w:pos="964"/>
        </w:tabs>
        <w:ind w:left="964" w:hanging="51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8"/>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10"/>
  </w:num>
  <w:num w:numId="9">
    <w:abstractNumId w:val="3"/>
  </w:num>
  <w:num w:numId="10">
    <w:abstractNumId w:val="1"/>
  </w:num>
  <w:num w:numId="11">
    <w:abstractNumId w:val="2"/>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4B"/>
    <w:rsid w:val="00037C43"/>
    <w:rsid w:val="000907FE"/>
    <w:rsid w:val="000B5825"/>
    <w:rsid w:val="000E5E9D"/>
    <w:rsid w:val="000F5DCC"/>
    <w:rsid w:val="0010428B"/>
    <w:rsid w:val="001143B0"/>
    <w:rsid w:val="0011473F"/>
    <w:rsid w:val="0017179D"/>
    <w:rsid w:val="00174545"/>
    <w:rsid w:val="001A124F"/>
    <w:rsid w:val="001B065F"/>
    <w:rsid w:val="0020240D"/>
    <w:rsid w:val="002137BE"/>
    <w:rsid w:val="00223365"/>
    <w:rsid w:val="002628B6"/>
    <w:rsid w:val="00267BF1"/>
    <w:rsid w:val="00281C27"/>
    <w:rsid w:val="002915D6"/>
    <w:rsid w:val="002C6DF8"/>
    <w:rsid w:val="003039CE"/>
    <w:rsid w:val="003348D8"/>
    <w:rsid w:val="00343327"/>
    <w:rsid w:val="003A0BDD"/>
    <w:rsid w:val="003C012D"/>
    <w:rsid w:val="003F08BA"/>
    <w:rsid w:val="00446CE6"/>
    <w:rsid w:val="00451637"/>
    <w:rsid w:val="00463BA1"/>
    <w:rsid w:val="004D26CC"/>
    <w:rsid w:val="00501E5D"/>
    <w:rsid w:val="0052374E"/>
    <w:rsid w:val="005510A5"/>
    <w:rsid w:val="00564F3D"/>
    <w:rsid w:val="005C7B10"/>
    <w:rsid w:val="005D6008"/>
    <w:rsid w:val="006132D1"/>
    <w:rsid w:val="006319D6"/>
    <w:rsid w:val="00634F21"/>
    <w:rsid w:val="006614F4"/>
    <w:rsid w:val="00671901"/>
    <w:rsid w:val="0069134B"/>
    <w:rsid w:val="006A1D0E"/>
    <w:rsid w:val="006C7164"/>
    <w:rsid w:val="006D1F13"/>
    <w:rsid w:val="006D3B8D"/>
    <w:rsid w:val="006D6476"/>
    <w:rsid w:val="006E0946"/>
    <w:rsid w:val="006E33BE"/>
    <w:rsid w:val="006F0610"/>
    <w:rsid w:val="00704005"/>
    <w:rsid w:val="00741FAB"/>
    <w:rsid w:val="007625BE"/>
    <w:rsid w:val="00773097"/>
    <w:rsid w:val="007736C4"/>
    <w:rsid w:val="007A5B4B"/>
    <w:rsid w:val="007E1677"/>
    <w:rsid w:val="00823976"/>
    <w:rsid w:val="00833BF5"/>
    <w:rsid w:val="00837468"/>
    <w:rsid w:val="008562A0"/>
    <w:rsid w:val="0086147A"/>
    <w:rsid w:val="00877ED6"/>
    <w:rsid w:val="008E03FE"/>
    <w:rsid w:val="00925320"/>
    <w:rsid w:val="009521CC"/>
    <w:rsid w:val="00962829"/>
    <w:rsid w:val="00974D16"/>
    <w:rsid w:val="009C382D"/>
    <w:rsid w:val="009E3642"/>
    <w:rsid w:val="009E4D45"/>
    <w:rsid w:val="009F35D6"/>
    <w:rsid w:val="00A24D6A"/>
    <w:rsid w:val="00A670CB"/>
    <w:rsid w:val="00B02B88"/>
    <w:rsid w:val="00B36DE1"/>
    <w:rsid w:val="00B4615E"/>
    <w:rsid w:val="00B52617"/>
    <w:rsid w:val="00B76A49"/>
    <w:rsid w:val="00B92B5A"/>
    <w:rsid w:val="00BD1062"/>
    <w:rsid w:val="00BD4F4E"/>
    <w:rsid w:val="00BE2AB8"/>
    <w:rsid w:val="00BF41B7"/>
    <w:rsid w:val="00C20F6A"/>
    <w:rsid w:val="00C273EE"/>
    <w:rsid w:val="00C50647"/>
    <w:rsid w:val="00C50FA8"/>
    <w:rsid w:val="00C619C3"/>
    <w:rsid w:val="00C67932"/>
    <w:rsid w:val="00C81746"/>
    <w:rsid w:val="00CB4300"/>
    <w:rsid w:val="00CC6325"/>
    <w:rsid w:val="00D041DD"/>
    <w:rsid w:val="00D113A3"/>
    <w:rsid w:val="00D2002D"/>
    <w:rsid w:val="00D21039"/>
    <w:rsid w:val="00D37238"/>
    <w:rsid w:val="00D523BB"/>
    <w:rsid w:val="00D653B4"/>
    <w:rsid w:val="00D71D9A"/>
    <w:rsid w:val="00DB3A17"/>
    <w:rsid w:val="00DC344A"/>
    <w:rsid w:val="00DD0A88"/>
    <w:rsid w:val="00DE3150"/>
    <w:rsid w:val="00DF639B"/>
    <w:rsid w:val="00E261D7"/>
    <w:rsid w:val="00E4058A"/>
    <w:rsid w:val="00E53A9F"/>
    <w:rsid w:val="00E53C6C"/>
    <w:rsid w:val="00E71839"/>
    <w:rsid w:val="00E87E69"/>
    <w:rsid w:val="00EA1F0E"/>
    <w:rsid w:val="00EF16E0"/>
    <w:rsid w:val="00EF422F"/>
    <w:rsid w:val="00EF5648"/>
    <w:rsid w:val="00F36A3D"/>
    <w:rsid w:val="00F76083"/>
    <w:rsid w:val="00F85206"/>
    <w:rsid w:val="00F9402A"/>
    <w:rsid w:val="00FA0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character" w:styleId="Strong">
    <w:name w:val="Strong"/>
    <w:basedOn w:val="DefaultParagraphFont"/>
    <w:qFormat/>
    <w:rsid w:val="00343327"/>
    <w:rPr>
      <w:b/>
      <w:bCs/>
    </w:rPr>
  </w:style>
  <w:style w:type="paragraph" w:styleId="NormalWeb">
    <w:name w:val="Normal (Web)"/>
    <w:basedOn w:val="Normal"/>
    <w:uiPriority w:val="99"/>
    <w:unhideWhenUsed/>
    <w:rsid w:val="005510A5"/>
    <w:pPr>
      <w:spacing w:before="100" w:beforeAutospacing="1" w:after="100" w:afterAutospacing="1"/>
    </w:pPr>
    <w:rPr>
      <w:rFonts w:ascii="Times New Roman" w:eastAsia="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556159874">
      <w:bodyDiv w:val="1"/>
      <w:marLeft w:val="0"/>
      <w:marRight w:val="0"/>
      <w:marTop w:val="0"/>
      <w:marBottom w:val="0"/>
      <w:divBdr>
        <w:top w:val="none" w:sz="0" w:space="0" w:color="auto"/>
        <w:left w:val="none" w:sz="0" w:space="0" w:color="auto"/>
        <w:bottom w:val="none" w:sz="0" w:space="0" w:color="auto"/>
        <w:right w:val="none" w:sz="0" w:space="0" w:color="auto"/>
      </w:divBdr>
    </w:div>
    <w:div w:id="1568416864">
      <w:bodyDiv w:val="1"/>
      <w:marLeft w:val="0"/>
      <w:marRight w:val="0"/>
      <w:marTop w:val="0"/>
      <w:marBottom w:val="0"/>
      <w:divBdr>
        <w:top w:val="none" w:sz="0" w:space="0" w:color="auto"/>
        <w:left w:val="none" w:sz="0" w:space="0" w:color="auto"/>
        <w:bottom w:val="none" w:sz="0" w:space="0" w:color="auto"/>
        <w:right w:val="none" w:sz="0" w:space="0" w:color="auto"/>
      </w:divBdr>
    </w:div>
    <w:div w:id="1682120824">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Mandy Reeves</cp:lastModifiedBy>
  <cp:revision>2</cp:revision>
  <cp:lastPrinted>2018-06-14T12:26:00Z</cp:lastPrinted>
  <dcterms:created xsi:type="dcterms:W3CDTF">2025-07-04T08:26:00Z</dcterms:created>
  <dcterms:modified xsi:type="dcterms:W3CDTF">2025-07-04T08:26:00Z</dcterms:modified>
</cp:coreProperties>
</file>