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A670CB" w:rsidRPr="00C20F6A" w14:paraId="0EB58ECF" w14:textId="77777777" w:rsidTr="002B104A">
        <w:trPr>
          <w:trHeight w:val="404"/>
        </w:trPr>
        <w:tc>
          <w:tcPr>
            <w:tcW w:w="180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667" w:type="dxa"/>
          </w:tcPr>
          <w:p w14:paraId="37673DAB" w14:textId="77532102" w:rsidR="00A670CB" w:rsidRPr="00C20F6A" w:rsidRDefault="004D241F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Management Accountant</w:t>
            </w:r>
            <w:bookmarkStart w:id="0" w:name="_GoBack"/>
            <w:bookmarkEnd w:id="0"/>
          </w:p>
        </w:tc>
      </w:tr>
      <w:tr w:rsidR="00A670CB" w:rsidRPr="00C20F6A" w14:paraId="20F4117A" w14:textId="77777777" w:rsidTr="002B104A">
        <w:trPr>
          <w:trHeight w:val="404"/>
        </w:trPr>
        <w:tc>
          <w:tcPr>
            <w:tcW w:w="1806" w:type="dxa"/>
          </w:tcPr>
          <w:p w14:paraId="04F30CCA" w14:textId="4E4F30E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667" w:type="dxa"/>
          </w:tcPr>
          <w:p w14:paraId="7B3E529B" w14:textId="39D66149" w:rsidR="00A670CB" w:rsidRPr="00C20F6A" w:rsidRDefault="00492EC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Monitoring &amp; Foundations testing</w:t>
            </w:r>
          </w:p>
        </w:tc>
      </w:tr>
      <w:tr w:rsidR="00A670CB" w:rsidRPr="00C20F6A" w14:paraId="5170D4D9" w14:textId="77777777" w:rsidTr="002B104A">
        <w:trPr>
          <w:trHeight w:val="404"/>
        </w:trPr>
        <w:tc>
          <w:tcPr>
            <w:tcW w:w="1806" w:type="dxa"/>
          </w:tcPr>
          <w:p w14:paraId="53B98D18" w14:textId="47E0DF80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667" w:type="dxa"/>
          </w:tcPr>
          <w:p w14:paraId="1066C3C3" w14:textId="1F32BF12" w:rsidR="00A670CB" w:rsidRPr="00C20F6A" w:rsidRDefault="00367F63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SOCOTEC House</w:t>
            </w:r>
          </w:p>
        </w:tc>
      </w:tr>
      <w:tr w:rsidR="002B104A" w:rsidRPr="00C20F6A" w14:paraId="2646BB19" w14:textId="77777777" w:rsidTr="002B104A">
        <w:trPr>
          <w:trHeight w:val="404"/>
        </w:trPr>
        <w:tc>
          <w:tcPr>
            <w:tcW w:w="1806" w:type="dxa"/>
          </w:tcPr>
          <w:p w14:paraId="125E72A1" w14:textId="02847AF6" w:rsidR="002B104A" w:rsidRPr="00C20F6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667" w:type="dxa"/>
          </w:tcPr>
          <w:p w14:paraId="4C60526B" w14:textId="06490184" w:rsidR="002B104A" w:rsidRPr="00C20F6A" w:rsidRDefault="0070244C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James Bradley</w:t>
            </w:r>
          </w:p>
        </w:tc>
      </w:tr>
      <w:tr w:rsidR="002B104A" w:rsidRPr="00C20F6A" w14:paraId="0E4E61D3" w14:textId="77777777" w:rsidTr="002B104A">
        <w:trPr>
          <w:trHeight w:val="404"/>
        </w:trPr>
        <w:tc>
          <w:tcPr>
            <w:tcW w:w="1806" w:type="dxa"/>
          </w:tcPr>
          <w:p w14:paraId="1D7827D5" w14:textId="700B9259" w:rsidR="002B104A" w:rsidRPr="00C20F6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667" w:type="dxa"/>
          </w:tcPr>
          <w:p w14:paraId="259CE01C" w14:textId="39BB02E4" w:rsidR="002B104A" w:rsidRPr="00C20F6A" w:rsidRDefault="00452659" w:rsidP="00452659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Team restructure</w:t>
            </w:r>
          </w:p>
        </w:tc>
      </w:tr>
      <w:tr w:rsidR="002B104A" w:rsidRPr="00C20F6A" w14:paraId="09116CDD" w14:textId="77777777" w:rsidTr="002B104A">
        <w:trPr>
          <w:trHeight w:val="404"/>
        </w:trPr>
        <w:tc>
          <w:tcPr>
            <w:tcW w:w="1806" w:type="dxa"/>
          </w:tcPr>
          <w:p w14:paraId="584A177C" w14:textId="2D73C9E3" w:rsidR="002B104A" w:rsidRPr="00C20F6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4E14DB23" w:rsidR="002B104A" w:rsidRPr="00C20F6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Responsibilities:</w:t>
            </w:r>
          </w:p>
        </w:tc>
        <w:tc>
          <w:tcPr>
            <w:tcW w:w="7667" w:type="dxa"/>
          </w:tcPr>
          <w:p w14:paraId="535BEE6A" w14:textId="76A3CF75" w:rsidR="00492EC5" w:rsidRPr="00FD1E16" w:rsidRDefault="00492EC5" w:rsidP="00FD1E1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</w:rPr>
            </w:pPr>
            <w:r w:rsidRPr="00FD1E16">
              <w:rPr>
                <w:rFonts w:ascii="Arial" w:hAnsi="Arial" w:cs="Arial"/>
                <w:color w:val="1F497D" w:themeColor="text2"/>
              </w:rPr>
              <w:t xml:space="preserve">Oversee day to day accounting (including billing, accounts receivable, accounts payable, general ledger and stock) </w:t>
            </w:r>
          </w:p>
          <w:p w14:paraId="08D62BAF" w14:textId="296E492A" w:rsidR="00492EC5" w:rsidRPr="00FD1E16" w:rsidRDefault="00492EC5" w:rsidP="00FD1E1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</w:rPr>
            </w:pPr>
            <w:r w:rsidRPr="00FD1E16">
              <w:rPr>
                <w:rFonts w:ascii="Arial" w:hAnsi="Arial" w:cs="Arial"/>
                <w:color w:val="1F497D" w:themeColor="text2"/>
              </w:rPr>
              <w:t xml:space="preserve">Preparation of monthly accounts </w:t>
            </w:r>
          </w:p>
          <w:p w14:paraId="1B567D84" w14:textId="32566DE0" w:rsidR="00492EC5" w:rsidRPr="00FD1E16" w:rsidRDefault="00492EC5" w:rsidP="00FD1E1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</w:rPr>
            </w:pPr>
            <w:r w:rsidRPr="00FD1E16">
              <w:rPr>
                <w:rFonts w:ascii="Arial" w:hAnsi="Arial" w:cs="Arial"/>
                <w:color w:val="1F497D" w:themeColor="text2"/>
              </w:rPr>
              <w:t>Preparation of monthly project accounts</w:t>
            </w:r>
          </w:p>
          <w:p w14:paraId="6019F97B" w14:textId="2A0F99F7" w:rsidR="00492EC5" w:rsidRPr="00FD1E16" w:rsidRDefault="00492EC5" w:rsidP="00FD1E1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</w:rPr>
            </w:pPr>
            <w:r w:rsidRPr="00FD1E16">
              <w:rPr>
                <w:rFonts w:ascii="Arial" w:hAnsi="Arial" w:cs="Arial"/>
                <w:color w:val="1F497D" w:themeColor="text2"/>
              </w:rPr>
              <w:t>Maximise Cash flow</w:t>
            </w:r>
          </w:p>
          <w:p w14:paraId="5F84DD4A" w14:textId="148E084A" w:rsidR="00492EC5" w:rsidRPr="00FD1E16" w:rsidRDefault="00492EC5" w:rsidP="00FD1E1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</w:rPr>
            </w:pPr>
            <w:r w:rsidRPr="00FD1E16">
              <w:rPr>
                <w:rFonts w:ascii="Arial" w:hAnsi="Arial" w:cs="Arial"/>
                <w:color w:val="1F497D" w:themeColor="text2"/>
              </w:rPr>
              <w:t>Control opex and capex spend</w:t>
            </w:r>
          </w:p>
          <w:p w14:paraId="072A5885" w14:textId="7746180B" w:rsidR="00492EC5" w:rsidRPr="00FD1E16" w:rsidRDefault="00492EC5" w:rsidP="00FD1E1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</w:rPr>
            </w:pPr>
            <w:r w:rsidRPr="00FD1E16">
              <w:rPr>
                <w:rFonts w:ascii="Arial" w:hAnsi="Arial" w:cs="Arial"/>
                <w:color w:val="1F497D" w:themeColor="text2"/>
              </w:rPr>
              <w:t>Support the production of management information</w:t>
            </w:r>
          </w:p>
          <w:p w14:paraId="7E92AAB9" w14:textId="3B5D3F52" w:rsidR="00492EC5" w:rsidRPr="00FD1E16" w:rsidRDefault="00492EC5" w:rsidP="00FD1E1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</w:rPr>
            </w:pPr>
            <w:r w:rsidRPr="00FD1E16">
              <w:rPr>
                <w:rFonts w:ascii="Arial" w:hAnsi="Arial" w:cs="Arial"/>
                <w:color w:val="1F497D" w:themeColor="text2"/>
              </w:rPr>
              <w:t>Support the budget and forecast processes</w:t>
            </w:r>
          </w:p>
          <w:p w14:paraId="73811969" w14:textId="77777777" w:rsidR="002B104A" w:rsidRDefault="00492EC5" w:rsidP="00FD1E1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</w:rPr>
            </w:pPr>
            <w:r w:rsidRPr="00FD1E16">
              <w:rPr>
                <w:rFonts w:ascii="Arial" w:hAnsi="Arial" w:cs="Arial"/>
                <w:color w:val="1F497D" w:themeColor="text2"/>
              </w:rPr>
              <w:t>Support the annual external audit process</w:t>
            </w:r>
          </w:p>
          <w:p w14:paraId="52C9215A" w14:textId="743DA8DA" w:rsidR="00346892" w:rsidRPr="00FD1E16" w:rsidRDefault="00346892" w:rsidP="00FD1E1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Attend monthly management meetings</w:t>
            </w:r>
          </w:p>
        </w:tc>
      </w:tr>
      <w:tr w:rsidR="002B104A" w:rsidRPr="00C20F6A" w14:paraId="6BF19B11" w14:textId="77777777" w:rsidTr="002B104A">
        <w:trPr>
          <w:trHeight w:val="404"/>
        </w:trPr>
        <w:tc>
          <w:tcPr>
            <w:tcW w:w="1806" w:type="dxa"/>
          </w:tcPr>
          <w:p w14:paraId="2ED6DE01" w14:textId="7FA7F770" w:rsidR="002B104A" w:rsidRPr="00C20F6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 xml:space="preserve">Specific </w:t>
            </w:r>
          </w:p>
          <w:p w14:paraId="25C8CB63" w14:textId="73378235" w:rsidR="002B104A" w:rsidRPr="00C20F6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Duties</w:t>
            </w:r>
          </w:p>
        </w:tc>
        <w:tc>
          <w:tcPr>
            <w:tcW w:w="7667" w:type="dxa"/>
          </w:tcPr>
          <w:p w14:paraId="6805944F" w14:textId="76240EF2" w:rsidR="00AC3156" w:rsidRDefault="00492EC5" w:rsidP="00492EC5">
            <w:p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Financial control of two business units, Monitoring &amp; Foundation testing (£21m turnover)</w:t>
            </w:r>
          </w:p>
          <w:p w14:paraId="232F62E4" w14:textId="60C82745" w:rsidR="002B104A" w:rsidRPr="00C20F6A" w:rsidRDefault="002B104A" w:rsidP="0064232B">
            <w:pPr>
              <w:pStyle w:val="ListParagraph"/>
              <w:ind w:left="426"/>
              <w:rPr>
                <w:rFonts w:ascii="Arial" w:hAnsi="Arial" w:cs="Arial"/>
                <w:color w:val="1F497D" w:themeColor="text2"/>
              </w:rPr>
            </w:pPr>
          </w:p>
        </w:tc>
      </w:tr>
      <w:tr w:rsidR="002B104A" w:rsidRPr="00C20F6A" w14:paraId="2FB6021B" w14:textId="77777777" w:rsidTr="002B104A">
        <w:trPr>
          <w:trHeight w:val="404"/>
        </w:trPr>
        <w:tc>
          <w:tcPr>
            <w:tcW w:w="1806" w:type="dxa"/>
          </w:tcPr>
          <w:p w14:paraId="18A0CCE3" w14:textId="747B941B" w:rsidR="002B104A" w:rsidRPr="00C20F6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Objectives</w:t>
            </w:r>
          </w:p>
        </w:tc>
        <w:tc>
          <w:tcPr>
            <w:tcW w:w="7667" w:type="dxa"/>
          </w:tcPr>
          <w:p w14:paraId="6BE0F222" w14:textId="32218A62" w:rsidR="002B104A" w:rsidRPr="00492EC5" w:rsidRDefault="00492EC5" w:rsidP="00492EC5">
            <w:p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Relieve Senior Financial Controller from month end duties to focus time elsewhere</w:t>
            </w:r>
          </w:p>
        </w:tc>
      </w:tr>
      <w:tr w:rsidR="002B104A" w:rsidRPr="00C20F6A" w14:paraId="79709940" w14:textId="77777777" w:rsidTr="002B104A">
        <w:trPr>
          <w:trHeight w:val="404"/>
        </w:trPr>
        <w:tc>
          <w:tcPr>
            <w:tcW w:w="1806" w:type="dxa"/>
          </w:tcPr>
          <w:p w14:paraId="6D0BFC0B" w14:textId="0FC8E56D" w:rsidR="002B104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Qualifications</w:t>
            </w:r>
          </w:p>
          <w:p w14:paraId="105A6D90" w14:textId="5C6579FB" w:rsidR="002B104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667" w:type="dxa"/>
          </w:tcPr>
          <w:p w14:paraId="6EEC2CDC" w14:textId="22180CE0" w:rsidR="00492EC5" w:rsidRPr="00452659" w:rsidRDefault="00492EC5" w:rsidP="00452659">
            <w:p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CIMA part or fully qualified</w:t>
            </w:r>
          </w:p>
          <w:p w14:paraId="7829DF83" w14:textId="3ADB10F3" w:rsidR="002B104A" w:rsidRDefault="002B104A" w:rsidP="00AC3156">
            <w:pPr>
              <w:pStyle w:val="ListParagraph"/>
              <w:ind w:left="426"/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 </w:t>
            </w:r>
          </w:p>
        </w:tc>
      </w:tr>
      <w:tr w:rsidR="002B104A" w:rsidRPr="00C20F6A" w14:paraId="1693F4BC" w14:textId="77777777" w:rsidTr="002B104A">
        <w:trPr>
          <w:trHeight w:val="404"/>
        </w:trPr>
        <w:tc>
          <w:tcPr>
            <w:tcW w:w="1806" w:type="dxa"/>
          </w:tcPr>
          <w:p w14:paraId="4520869F" w14:textId="0BD94FB1" w:rsidR="002B104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2B104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667" w:type="dxa"/>
          </w:tcPr>
          <w:p w14:paraId="143DD64C" w14:textId="77777777" w:rsidR="00492EC5" w:rsidRPr="00FD1E16" w:rsidRDefault="00492EC5" w:rsidP="00FD1E1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FD1E16">
              <w:rPr>
                <w:rFonts w:ascii="Arial" w:hAnsi="Arial" w:cs="Arial"/>
                <w:color w:val="1F497D" w:themeColor="text2"/>
                <w:lang w:val="en"/>
              </w:rPr>
              <w:t>Sage 200 or equivalent</w:t>
            </w:r>
          </w:p>
          <w:p w14:paraId="76D2F87E" w14:textId="2352D011" w:rsidR="00492EC5" w:rsidRPr="00FD1E16" w:rsidRDefault="00492EC5" w:rsidP="00FD1E1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FD1E16">
              <w:rPr>
                <w:rFonts w:ascii="Arial" w:hAnsi="Arial" w:cs="Arial"/>
                <w:color w:val="1F497D" w:themeColor="text2"/>
                <w:lang w:val="en"/>
              </w:rPr>
              <w:t>Clear written and verbal communication skills</w:t>
            </w:r>
          </w:p>
        </w:tc>
      </w:tr>
      <w:tr w:rsidR="002B104A" w:rsidRPr="00C20F6A" w14:paraId="28B5849A" w14:textId="77777777" w:rsidTr="002B104A">
        <w:trPr>
          <w:trHeight w:val="404"/>
        </w:trPr>
        <w:tc>
          <w:tcPr>
            <w:tcW w:w="1806" w:type="dxa"/>
          </w:tcPr>
          <w:p w14:paraId="50C2C9CE" w14:textId="6B79FBDC" w:rsidR="002B104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667" w:type="dxa"/>
          </w:tcPr>
          <w:p w14:paraId="1E7E590F" w14:textId="044AA018" w:rsidR="009E6650" w:rsidRDefault="009E6650" w:rsidP="00FD1E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Worked with Business units of a similar size</w:t>
            </w:r>
          </w:p>
          <w:p w14:paraId="263B42D6" w14:textId="48E1EE43" w:rsidR="00FD1E16" w:rsidRPr="00FD1E16" w:rsidRDefault="00492EC5" w:rsidP="00FD1E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FD1E16">
              <w:rPr>
                <w:rFonts w:ascii="Arial" w:hAnsi="Arial" w:cs="Arial"/>
                <w:color w:val="1F497D" w:themeColor="text2"/>
                <w:lang w:val="en"/>
              </w:rPr>
              <w:t>Contract accounting experience preferabl</w:t>
            </w:r>
            <w:r w:rsidR="00FD1E16" w:rsidRPr="00FD1E16">
              <w:rPr>
                <w:rFonts w:ascii="Arial" w:hAnsi="Arial" w:cs="Arial"/>
                <w:color w:val="1F497D" w:themeColor="text2"/>
                <w:lang w:val="en"/>
              </w:rPr>
              <w:t>e</w:t>
            </w:r>
          </w:p>
          <w:p w14:paraId="40624FA2" w14:textId="6220FA9D" w:rsidR="00492EC5" w:rsidRPr="00FD1E16" w:rsidRDefault="00492EC5" w:rsidP="00FD1E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FD1E16">
              <w:rPr>
                <w:rFonts w:ascii="Arial" w:hAnsi="Arial" w:cs="Arial"/>
                <w:color w:val="1F497D" w:themeColor="text2"/>
                <w:lang w:val="en"/>
              </w:rPr>
              <w:t>Stock accounting experience preferable</w:t>
            </w:r>
          </w:p>
          <w:p w14:paraId="1695D20C" w14:textId="0232F52B" w:rsidR="00492EC5" w:rsidRPr="00FD1E16" w:rsidRDefault="00492EC5" w:rsidP="00FD1E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FD1E16">
              <w:rPr>
                <w:rFonts w:ascii="Arial" w:hAnsi="Arial" w:cs="Arial"/>
                <w:color w:val="1F497D" w:themeColor="text2"/>
                <w:lang w:val="en"/>
              </w:rPr>
              <w:t>Staff management experience preferable</w:t>
            </w:r>
          </w:p>
          <w:p w14:paraId="0CA7C1D2" w14:textId="5794F806" w:rsidR="00492EC5" w:rsidRPr="00FD1E16" w:rsidRDefault="00492EC5" w:rsidP="00FD1E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FD1E16">
              <w:rPr>
                <w:rFonts w:ascii="Arial" w:hAnsi="Arial" w:cs="Arial"/>
                <w:color w:val="1F497D" w:themeColor="text2"/>
                <w:lang w:val="en"/>
              </w:rPr>
              <w:t xml:space="preserve">Ability to work autonomously but collaboratively with remote based Senior FC </w:t>
            </w:r>
          </w:p>
          <w:p w14:paraId="1AC35641" w14:textId="6F86E573" w:rsidR="00492EC5" w:rsidRPr="00FD1E16" w:rsidRDefault="00492EC5" w:rsidP="00FD1E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FD1E16">
              <w:rPr>
                <w:rFonts w:ascii="Arial" w:hAnsi="Arial" w:cs="Arial"/>
                <w:color w:val="1F497D" w:themeColor="text2"/>
                <w:lang w:val="en"/>
              </w:rPr>
              <w:t>Ability to travel to the three main sites (</w:t>
            </w:r>
            <w:proofErr w:type="spellStart"/>
            <w:r w:rsidRPr="00FD1E16">
              <w:rPr>
                <w:rFonts w:ascii="Arial" w:hAnsi="Arial" w:cs="Arial"/>
                <w:color w:val="1F497D" w:themeColor="text2"/>
                <w:lang w:val="en"/>
              </w:rPr>
              <w:t>Uckfield</w:t>
            </w:r>
            <w:proofErr w:type="spellEnd"/>
            <w:r w:rsidRPr="00FD1E16">
              <w:rPr>
                <w:rFonts w:ascii="Arial" w:hAnsi="Arial" w:cs="Arial"/>
                <w:color w:val="1F497D" w:themeColor="text2"/>
                <w:lang w:val="en"/>
              </w:rPr>
              <w:t xml:space="preserve">, </w:t>
            </w:r>
            <w:proofErr w:type="spellStart"/>
            <w:r w:rsidRPr="00FD1E16">
              <w:rPr>
                <w:rFonts w:ascii="Arial" w:hAnsi="Arial" w:cs="Arial"/>
                <w:color w:val="1F497D" w:themeColor="text2"/>
                <w:lang w:val="en"/>
              </w:rPr>
              <w:t>Dartford</w:t>
            </w:r>
            <w:proofErr w:type="spellEnd"/>
            <w:r w:rsidRPr="00FD1E16">
              <w:rPr>
                <w:rFonts w:ascii="Arial" w:hAnsi="Arial" w:cs="Arial"/>
                <w:color w:val="1F497D" w:themeColor="text2"/>
                <w:lang w:val="en"/>
              </w:rPr>
              <w:t xml:space="preserve"> and Stockton)  </w:t>
            </w:r>
          </w:p>
          <w:p w14:paraId="2FE03F1C" w14:textId="77777777" w:rsidR="002B104A" w:rsidRDefault="00492EC5" w:rsidP="00FD1E1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FD1E16">
              <w:rPr>
                <w:rFonts w:ascii="Arial" w:hAnsi="Arial" w:cs="Arial"/>
                <w:color w:val="1F497D" w:themeColor="text2"/>
                <w:lang w:val="en"/>
              </w:rPr>
              <w:t>A team player with high levels of energy, enthusiasm and professional standards</w:t>
            </w:r>
          </w:p>
          <w:p w14:paraId="5BC4D1E7" w14:textId="6699A873" w:rsidR="009E6650" w:rsidRPr="00FD1E16" w:rsidRDefault="009E6650" w:rsidP="009E6650">
            <w:pPr>
              <w:pStyle w:val="ListParagraph"/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  <w:tr w:rsidR="002B104A" w:rsidRPr="00C20F6A" w14:paraId="662831EA" w14:textId="77777777" w:rsidTr="002B104A">
        <w:trPr>
          <w:trHeight w:val="404"/>
        </w:trPr>
        <w:tc>
          <w:tcPr>
            <w:tcW w:w="1806" w:type="dxa"/>
          </w:tcPr>
          <w:p w14:paraId="5E070F51" w14:textId="67D86D79" w:rsidR="002B104A" w:rsidRDefault="002B104A" w:rsidP="002B104A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7667" w:type="dxa"/>
          </w:tcPr>
          <w:p w14:paraId="4FE38312" w14:textId="0942E0D7" w:rsidR="002B104A" w:rsidRPr="00492EC5" w:rsidRDefault="00492EC5" w:rsidP="00492EC5">
            <w:pPr>
              <w:rPr>
                <w:rFonts w:ascii="Arial" w:hAnsi="Arial" w:cs="Arial"/>
                <w:color w:val="auto"/>
                <w:lang w:val="en"/>
              </w:rPr>
            </w:pPr>
            <w:r w:rsidRPr="00492EC5">
              <w:rPr>
                <w:rFonts w:ascii="Arial" w:hAnsi="Arial" w:cs="Arial"/>
                <w:color w:val="1F497D" w:themeColor="text2"/>
                <w:lang w:val="en"/>
              </w:rPr>
              <w:t>Training package available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B52617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0FD66" w14:textId="77777777" w:rsidR="00627D99" w:rsidRDefault="00627D99" w:rsidP="007A5B4B">
      <w:r>
        <w:separator/>
      </w:r>
    </w:p>
  </w:endnote>
  <w:endnote w:type="continuationSeparator" w:id="0">
    <w:p w14:paraId="345AD31F" w14:textId="77777777" w:rsidR="00627D99" w:rsidRDefault="00627D99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Registered Office: SOCOTEC House,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Bretby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Business Park,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Ashby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Road, Burton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upon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Incorporated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England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Office: SOCOTEC House, </w:t>
                    </w:r>
                    <w:proofErr w:type="spellStart"/>
                    <w:r>
                      <w:rPr>
                        <w:rFonts w:cs="Arial"/>
                      </w:rPr>
                      <w:t>Bretby</w:t>
                    </w:r>
                    <w:proofErr w:type="spellEnd"/>
                    <w:r>
                      <w:rPr>
                        <w:rFonts w:cs="Arial"/>
                      </w:rPr>
                      <w:t xml:space="preserve">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4832D" w14:textId="77777777" w:rsidR="00627D99" w:rsidRDefault="00627D99" w:rsidP="007A5B4B">
      <w:r>
        <w:separator/>
      </w:r>
    </w:p>
  </w:footnote>
  <w:footnote w:type="continuationSeparator" w:id="0">
    <w:p w14:paraId="55045C93" w14:textId="77777777" w:rsidR="00627D99" w:rsidRDefault="00627D99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C64412D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B21D49F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7797DDD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1D62965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E17"/>
    <w:multiLevelType w:val="hybridMultilevel"/>
    <w:tmpl w:val="01C6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3E4D"/>
    <w:multiLevelType w:val="hybridMultilevel"/>
    <w:tmpl w:val="D1FC4E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EED"/>
    <w:multiLevelType w:val="hybridMultilevel"/>
    <w:tmpl w:val="75CA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F6411A"/>
    <w:multiLevelType w:val="hybridMultilevel"/>
    <w:tmpl w:val="A056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4FD8"/>
    <w:multiLevelType w:val="multilevel"/>
    <w:tmpl w:val="AA5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72A14"/>
    <w:multiLevelType w:val="hybridMultilevel"/>
    <w:tmpl w:val="EC96C61C"/>
    <w:lvl w:ilvl="0" w:tplc="42229D3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FD700"/>
        <w:u w:color="00B5E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6DE4"/>
    <w:multiLevelType w:val="hybridMultilevel"/>
    <w:tmpl w:val="48C6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4B"/>
    <w:rsid w:val="00037C43"/>
    <w:rsid w:val="00060E5C"/>
    <w:rsid w:val="0006304F"/>
    <w:rsid w:val="000907FE"/>
    <w:rsid w:val="000B1E55"/>
    <w:rsid w:val="000B3992"/>
    <w:rsid w:val="000B5825"/>
    <w:rsid w:val="000E5E9D"/>
    <w:rsid w:val="000F5DCC"/>
    <w:rsid w:val="00100C48"/>
    <w:rsid w:val="001143B0"/>
    <w:rsid w:val="0011473F"/>
    <w:rsid w:val="0017179D"/>
    <w:rsid w:val="0019654F"/>
    <w:rsid w:val="001A124F"/>
    <w:rsid w:val="001B065F"/>
    <w:rsid w:val="001F5DFF"/>
    <w:rsid w:val="002137BE"/>
    <w:rsid w:val="00223365"/>
    <w:rsid w:val="00264C8C"/>
    <w:rsid w:val="00267BF1"/>
    <w:rsid w:val="00281C27"/>
    <w:rsid w:val="002B104A"/>
    <w:rsid w:val="002C6DF8"/>
    <w:rsid w:val="002E4959"/>
    <w:rsid w:val="00322ED2"/>
    <w:rsid w:val="003348D8"/>
    <w:rsid w:val="00346892"/>
    <w:rsid w:val="00367F63"/>
    <w:rsid w:val="003A0BDD"/>
    <w:rsid w:val="003C012D"/>
    <w:rsid w:val="003E75E6"/>
    <w:rsid w:val="003F08BA"/>
    <w:rsid w:val="004454DA"/>
    <w:rsid w:val="00446CE6"/>
    <w:rsid w:val="00451637"/>
    <w:rsid w:val="00452659"/>
    <w:rsid w:val="0045546F"/>
    <w:rsid w:val="00463BA1"/>
    <w:rsid w:val="00492EC5"/>
    <w:rsid w:val="004D0D7B"/>
    <w:rsid w:val="004D241F"/>
    <w:rsid w:val="004D26CC"/>
    <w:rsid w:val="00501E5D"/>
    <w:rsid w:val="005027AF"/>
    <w:rsid w:val="0052374E"/>
    <w:rsid w:val="00564F3D"/>
    <w:rsid w:val="005B1CBF"/>
    <w:rsid w:val="005C7B10"/>
    <w:rsid w:val="005D6008"/>
    <w:rsid w:val="005E7EE1"/>
    <w:rsid w:val="006132D1"/>
    <w:rsid w:val="00627D99"/>
    <w:rsid w:val="006319D6"/>
    <w:rsid w:val="00634F21"/>
    <w:rsid w:val="0064232B"/>
    <w:rsid w:val="006614F4"/>
    <w:rsid w:val="00682C1E"/>
    <w:rsid w:val="0069134B"/>
    <w:rsid w:val="006A1D0E"/>
    <w:rsid w:val="006A4FDB"/>
    <w:rsid w:val="006C7164"/>
    <w:rsid w:val="006D3B8D"/>
    <w:rsid w:val="006D6476"/>
    <w:rsid w:val="006E0946"/>
    <w:rsid w:val="006E33BE"/>
    <w:rsid w:val="006F0610"/>
    <w:rsid w:val="0070244C"/>
    <w:rsid w:val="00704005"/>
    <w:rsid w:val="007042C7"/>
    <w:rsid w:val="00733E3D"/>
    <w:rsid w:val="00744934"/>
    <w:rsid w:val="007625BE"/>
    <w:rsid w:val="007A5B4B"/>
    <w:rsid w:val="007E1677"/>
    <w:rsid w:val="00820657"/>
    <w:rsid w:val="00823976"/>
    <w:rsid w:val="00833BF5"/>
    <w:rsid w:val="00837468"/>
    <w:rsid w:val="008562A0"/>
    <w:rsid w:val="0086147A"/>
    <w:rsid w:val="00883E6E"/>
    <w:rsid w:val="008D60B1"/>
    <w:rsid w:val="008E03FE"/>
    <w:rsid w:val="009521CC"/>
    <w:rsid w:val="00962829"/>
    <w:rsid w:val="009C382D"/>
    <w:rsid w:val="009E3642"/>
    <w:rsid w:val="009E4D45"/>
    <w:rsid w:val="009E6650"/>
    <w:rsid w:val="009F35D6"/>
    <w:rsid w:val="00A24D6A"/>
    <w:rsid w:val="00A46EE2"/>
    <w:rsid w:val="00A670CB"/>
    <w:rsid w:val="00AC3156"/>
    <w:rsid w:val="00B02B88"/>
    <w:rsid w:val="00B36DE1"/>
    <w:rsid w:val="00B4615E"/>
    <w:rsid w:val="00B52617"/>
    <w:rsid w:val="00B76A49"/>
    <w:rsid w:val="00B92B5A"/>
    <w:rsid w:val="00BB2AB7"/>
    <w:rsid w:val="00BD1062"/>
    <w:rsid w:val="00BD4F4E"/>
    <w:rsid w:val="00BD506F"/>
    <w:rsid w:val="00BE2AB8"/>
    <w:rsid w:val="00BF41B7"/>
    <w:rsid w:val="00C20C10"/>
    <w:rsid w:val="00C20F6A"/>
    <w:rsid w:val="00C273EE"/>
    <w:rsid w:val="00C50647"/>
    <w:rsid w:val="00C50FA8"/>
    <w:rsid w:val="00C619C3"/>
    <w:rsid w:val="00C67932"/>
    <w:rsid w:val="00C81746"/>
    <w:rsid w:val="00CB4300"/>
    <w:rsid w:val="00CC45BD"/>
    <w:rsid w:val="00CC6325"/>
    <w:rsid w:val="00D041DD"/>
    <w:rsid w:val="00D113A3"/>
    <w:rsid w:val="00D2002D"/>
    <w:rsid w:val="00D37238"/>
    <w:rsid w:val="00D523BB"/>
    <w:rsid w:val="00D653B4"/>
    <w:rsid w:val="00D71D9A"/>
    <w:rsid w:val="00DB3A17"/>
    <w:rsid w:val="00DC344A"/>
    <w:rsid w:val="00DD0A88"/>
    <w:rsid w:val="00DE30C5"/>
    <w:rsid w:val="00DE3150"/>
    <w:rsid w:val="00DF639B"/>
    <w:rsid w:val="00E261D7"/>
    <w:rsid w:val="00E4058A"/>
    <w:rsid w:val="00E53A9F"/>
    <w:rsid w:val="00E53C6C"/>
    <w:rsid w:val="00E71839"/>
    <w:rsid w:val="00E93B3D"/>
    <w:rsid w:val="00EA1F0E"/>
    <w:rsid w:val="00EF5648"/>
    <w:rsid w:val="00F308C7"/>
    <w:rsid w:val="00F36A3D"/>
    <w:rsid w:val="00F76083"/>
    <w:rsid w:val="00F85206"/>
    <w:rsid w:val="00F9465E"/>
    <w:rsid w:val="00FA09ED"/>
    <w:rsid w:val="00FB53DF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362D"/>
  <w15:docId w15:val="{5D19AAB7-FE7D-404D-80CB-02AED240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James Bonner</cp:lastModifiedBy>
  <cp:revision>2</cp:revision>
  <cp:lastPrinted>2018-06-14T12:26:00Z</cp:lastPrinted>
  <dcterms:created xsi:type="dcterms:W3CDTF">2024-03-13T13:08:00Z</dcterms:created>
  <dcterms:modified xsi:type="dcterms:W3CDTF">2024-03-13T13:08:00Z</dcterms:modified>
</cp:coreProperties>
</file>