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BCD97" w14:textId="50A2EE48" w:rsidR="00084259" w:rsidRPr="00154307" w:rsidRDefault="00771D6D" w:rsidP="00486777">
      <w:pPr>
        <w:tabs>
          <w:tab w:val="left" w:pos="426"/>
          <w:tab w:val="left" w:pos="851"/>
          <w:tab w:val="left" w:pos="2977"/>
          <w:tab w:val="left" w:pos="3402"/>
        </w:tabs>
        <w:ind w:left="426"/>
        <w:rPr>
          <w:rFonts w:ascii="Calibri" w:hAnsi="Calibri" w:cs="Calibri"/>
          <w:b/>
        </w:rPr>
      </w:pPr>
      <w:r w:rsidRPr="00154307">
        <w:rPr>
          <w:noProof/>
        </w:rPr>
        <w:drawing>
          <wp:anchor distT="0" distB="0" distL="114300" distR="114300" simplePos="0" relativeHeight="251658240" behindDoc="0" locked="1" layoutInCell="1" allowOverlap="1" wp14:anchorId="32039B2E" wp14:editId="3244336A">
            <wp:simplePos x="0" y="0"/>
            <wp:positionH relativeFrom="page">
              <wp:posOffset>457200</wp:posOffset>
            </wp:positionH>
            <wp:positionV relativeFrom="page">
              <wp:posOffset>431800</wp:posOffset>
            </wp:positionV>
            <wp:extent cx="1619885" cy="6261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626110"/>
                    </a:xfrm>
                    <a:prstGeom prst="rect">
                      <a:avLst/>
                    </a:prstGeom>
                    <a:noFill/>
                  </pic:spPr>
                </pic:pic>
              </a:graphicData>
            </a:graphic>
            <wp14:sizeRelH relativeFrom="margin">
              <wp14:pctWidth>0</wp14:pctWidth>
            </wp14:sizeRelH>
            <wp14:sizeRelV relativeFrom="margin">
              <wp14:pctHeight>0</wp14:pctHeight>
            </wp14:sizeRelV>
          </wp:anchor>
        </w:drawing>
      </w:r>
    </w:p>
    <w:p w14:paraId="39B7CFA0" w14:textId="77777777" w:rsidR="00B85291" w:rsidRPr="00154307" w:rsidRDefault="00BD5AED" w:rsidP="008454E2">
      <w:pPr>
        <w:tabs>
          <w:tab w:val="left" w:pos="0"/>
        </w:tabs>
        <w:spacing w:line="300" w:lineRule="atLeast"/>
        <w:ind w:left="0" w:firstLine="0"/>
        <w:rPr>
          <w:rFonts w:ascii="Calibri" w:hAnsi="Calibri" w:cs="Calibri"/>
          <w:b/>
          <w:sz w:val="28"/>
          <w:szCs w:val="28"/>
        </w:rPr>
      </w:pPr>
      <w:r>
        <w:rPr>
          <w:rFonts w:ascii="Calibri" w:hAnsi="Calibri" w:cs="Calibri"/>
          <w:sz w:val="20"/>
          <w:szCs w:val="20"/>
        </w:rPr>
        <w:pict w14:anchorId="4F65071B">
          <v:rect id="_x0000_i1025" style="width:433.5pt;height:1pt" o:hrpct="989" o:hralign="center" o:hrstd="t" o:hr="t" fillcolor="#a0a0a0" stroked="f"/>
        </w:pict>
      </w:r>
    </w:p>
    <w:p w14:paraId="5BA50B62" w14:textId="18320731" w:rsidR="00F70D3E" w:rsidRPr="00154307" w:rsidRDefault="006E4C6A" w:rsidP="0051779D">
      <w:pPr>
        <w:tabs>
          <w:tab w:val="left" w:pos="0"/>
          <w:tab w:val="left" w:pos="851"/>
        </w:tabs>
        <w:spacing w:line="300" w:lineRule="atLeast"/>
        <w:ind w:left="0" w:firstLine="0"/>
        <w:rPr>
          <w:rFonts w:ascii="Century Gothic" w:hAnsi="Century Gothic" w:cs="Arial"/>
          <w:b/>
          <w:sz w:val="34"/>
          <w:szCs w:val="34"/>
        </w:rPr>
      </w:pPr>
      <w:r w:rsidRPr="00154307">
        <w:rPr>
          <w:rFonts w:ascii="Century Gothic" w:hAnsi="Century Gothic" w:cs="Arial"/>
          <w:b/>
          <w:sz w:val="34"/>
          <w:szCs w:val="34"/>
        </w:rPr>
        <w:t>Construction</w:t>
      </w:r>
      <w:r w:rsidR="00B4423F" w:rsidRPr="00154307">
        <w:rPr>
          <w:rFonts w:ascii="Century Gothic" w:hAnsi="Century Gothic" w:cs="Arial"/>
          <w:b/>
          <w:sz w:val="34"/>
          <w:szCs w:val="34"/>
        </w:rPr>
        <w:t xml:space="preserve"> </w:t>
      </w:r>
      <w:r w:rsidR="00C83F38" w:rsidRPr="00154307">
        <w:rPr>
          <w:rFonts w:ascii="Century Gothic" w:hAnsi="Century Gothic" w:cs="Arial"/>
          <w:b/>
          <w:sz w:val="34"/>
          <w:szCs w:val="34"/>
        </w:rPr>
        <w:t>Project Manager</w:t>
      </w:r>
      <w:r w:rsidR="00FC3111" w:rsidRPr="00154307">
        <w:rPr>
          <w:rFonts w:ascii="Century Gothic" w:hAnsi="Century Gothic" w:cs="Arial"/>
          <w:b/>
          <w:sz w:val="34"/>
          <w:szCs w:val="34"/>
        </w:rPr>
        <w:t xml:space="preserve"> </w:t>
      </w:r>
      <w:r w:rsidR="00EB495F" w:rsidRPr="00154307">
        <w:rPr>
          <w:rFonts w:ascii="Century Gothic" w:hAnsi="Century Gothic" w:cs="Arial"/>
          <w:b/>
          <w:sz w:val="34"/>
          <w:szCs w:val="34"/>
        </w:rPr>
        <w:t xml:space="preserve">x2 </w:t>
      </w:r>
    </w:p>
    <w:p w14:paraId="65B29BC5" w14:textId="77777777" w:rsidR="00B64780" w:rsidRPr="00154307" w:rsidRDefault="00B64780" w:rsidP="0051779D">
      <w:pPr>
        <w:tabs>
          <w:tab w:val="left" w:pos="0"/>
          <w:tab w:val="left" w:pos="851"/>
        </w:tabs>
        <w:spacing w:line="300" w:lineRule="atLeast"/>
        <w:ind w:left="0" w:firstLine="0"/>
        <w:rPr>
          <w:rFonts w:ascii="Century Gothic" w:hAnsi="Century Gothic" w:cs="Calibri"/>
          <w:b/>
        </w:rPr>
      </w:pPr>
      <w:r w:rsidRPr="00154307">
        <w:rPr>
          <w:rFonts w:ascii="Century Gothic" w:hAnsi="Century Gothic" w:cs="Arial"/>
          <w:b/>
          <w:sz w:val="34"/>
          <w:szCs w:val="34"/>
        </w:rPr>
        <w:t>JOB DESCRIPTION</w:t>
      </w:r>
      <w:r w:rsidR="00BD5AED">
        <w:rPr>
          <w:rFonts w:ascii="Century Gothic" w:hAnsi="Century Gothic" w:cs="Calibri"/>
          <w:sz w:val="20"/>
          <w:szCs w:val="20"/>
        </w:rPr>
        <w:pict w14:anchorId="71CE7704">
          <v:rect id="_x0000_i1026" style="width:0;height:1.5pt" o:hralign="center" o:hrstd="t" o:hr="t" fillcolor="#a0a0a0" stroked="f"/>
        </w:pict>
      </w:r>
    </w:p>
    <w:p w14:paraId="100EC75C" w14:textId="4C4BD9E2" w:rsidR="00507BB7" w:rsidRPr="00154307" w:rsidRDefault="00507BB7" w:rsidP="0015080D">
      <w:pPr>
        <w:tabs>
          <w:tab w:val="left" w:pos="426"/>
          <w:tab w:val="left" w:pos="851"/>
        </w:tabs>
        <w:spacing w:line="280" w:lineRule="exact"/>
        <w:ind w:left="2161" w:hanging="2160"/>
        <w:jc w:val="both"/>
        <w:rPr>
          <w:rFonts w:ascii="Century Gothic" w:hAnsi="Century Gothic" w:cs="Arial"/>
          <w:bCs/>
        </w:rPr>
      </w:pPr>
      <w:r w:rsidRPr="00154307">
        <w:rPr>
          <w:rFonts w:ascii="Century Gothic" w:hAnsi="Century Gothic" w:cs="Arial"/>
          <w:b/>
        </w:rPr>
        <w:t>J</w:t>
      </w:r>
      <w:r w:rsidR="00CF2674" w:rsidRPr="00154307">
        <w:rPr>
          <w:rFonts w:ascii="Century Gothic" w:hAnsi="Century Gothic" w:cs="Arial"/>
          <w:b/>
        </w:rPr>
        <w:t>ob title</w:t>
      </w:r>
      <w:r w:rsidR="00470DFF" w:rsidRPr="00154307">
        <w:rPr>
          <w:rFonts w:ascii="Century Gothic" w:hAnsi="Century Gothic" w:cs="Arial"/>
        </w:rPr>
        <w:t xml:space="preserve">: </w:t>
      </w:r>
      <w:r w:rsidR="00470DFF" w:rsidRPr="00154307">
        <w:rPr>
          <w:rFonts w:ascii="Century Gothic" w:hAnsi="Century Gothic" w:cs="Arial"/>
        </w:rPr>
        <w:tab/>
      </w:r>
      <w:r w:rsidR="009859D8" w:rsidRPr="00154307">
        <w:rPr>
          <w:rFonts w:ascii="Century Gothic" w:hAnsi="Century Gothic" w:cs="Arial"/>
        </w:rPr>
        <w:tab/>
      </w:r>
      <w:r w:rsidR="006E4C6A" w:rsidRPr="00154307">
        <w:rPr>
          <w:rFonts w:ascii="Century Gothic" w:hAnsi="Century Gothic" w:cs="Arial"/>
        </w:rPr>
        <w:t>Construction</w:t>
      </w:r>
      <w:r w:rsidR="00B4423F" w:rsidRPr="00154307">
        <w:rPr>
          <w:rFonts w:ascii="Century Gothic" w:hAnsi="Century Gothic" w:cs="Arial"/>
        </w:rPr>
        <w:t xml:space="preserve"> </w:t>
      </w:r>
      <w:r w:rsidR="004B4905" w:rsidRPr="00154307">
        <w:rPr>
          <w:rFonts w:ascii="Century Gothic" w:hAnsi="Century Gothic" w:cs="Arial"/>
        </w:rPr>
        <w:t xml:space="preserve">Project Manager </w:t>
      </w:r>
    </w:p>
    <w:p w14:paraId="2202D264" w14:textId="6E0691C0" w:rsidR="00507BB7" w:rsidRPr="00154307" w:rsidRDefault="00CF2674" w:rsidP="0070204D">
      <w:pPr>
        <w:tabs>
          <w:tab w:val="left" w:pos="426"/>
          <w:tab w:val="left" w:pos="851"/>
        </w:tabs>
        <w:spacing w:line="280" w:lineRule="exact"/>
        <w:ind w:left="2880" w:hanging="2879"/>
        <w:jc w:val="both"/>
        <w:rPr>
          <w:rFonts w:ascii="Century Gothic" w:hAnsi="Century Gothic" w:cs="Arial"/>
        </w:rPr>
      </w:pPr>
      <w:r w:rsidRPr="00154307">
        <w:rPr>
          <w:rFonts w:ascii="Century Gothic" w:hAnsi="Century Gothic" w:cs="Arial"/>
          <w:b/>
        </w:rPr>
        <w:t>Based</w:t>
      </w:r>
      <w:r w:rsidR="00507BB7" w:rsidRPr="00154307">
        <w:rPr>
          <w:rFonts w:ascii="Century Gothic" w:hAnsi="Century Gothic" w:cs="Arial"/>
        </w:rPr>
        <w:t>:</w:t>
      </w:r>
      <w:r w:rsidR="00507BB7" w:rsidRPr="00154307">
        <w:rPr>
          <w:rFonts w:ascii="Century Gothic" w:hAnsi="Century Gothic" w:cs="Arial"/>
        </w:rPr>
        <w:tab/>
      </w:r>
      <w:r w:rsidR="00B85291" w:rsidRPr="00154307">
        <w:rPr>
          <w:rFonts w:ascii="Century Gothic" w:hAnsi="Century Gothic" w:cs="Arial"/>
        </w:rPr>
        <w:tab/>
      </w:r>
      <w:r w:rsidR="00031CA5" w:rsidRPr="00154307">
        <w:rPr>
          <w:rFonts w:ascii="Century Gothic" w:hAnsi="Century Gothic" w:cs="Arial"/>
        </w:rPr>
        <w:t xml:space="preserve">The </w:t>
      </w:r>
      <w:r w:rsidR="00D878C5" w:rsidRPr="00154307">
        <w:rPr>
          <w:rFonts w:ascii="Century Gothic" w:hAnsi="Century Gothic" w:cs="Arial"/>
        </w:rPr>
        <w:t>Old Police House</w:t>
      </w:r>
      <w:r w:rsidR="009C1A06" w:rsidRPr="00154307">
        <w:rPr>
          <w:rFonts w:ascii="Century Gothic" w:hAnsi="Century Gothic" w:cs="Arial"/>
        </w:rPr>
        <w:t xml:space="preserve">, </w:t>
      </w:r>
      <w:r w:rsidR="00BA4658" w:rsidRPr="00154307">
        <w:rPr>
          <w:rFonts w:ascii="Century Gothic" w:hAnsi="Century Gothic" w:cs="Arial"/>
        </w:rPr>
        <w:t xml:space="preserve">Hyde Park, </w:t>
      </w:r>
      <w:r w:rsidR="009C1A06" w:rsidRPr="00154307">
        <w:rPr>
          <w:rFonts w:ascii="Century Gothic" w:hAnsi="Century Gothic" w:cs="Arial"/>
        </w:rPr>
        <w:t>London</w:t>
      </w:r>
      <w:r w:rsidR="002E43EB" w:rsidRPr="00154307">
        <w:rPr>
          <w:rFonts w:ascii="Century Gothic" w:hAnsi="Century Gothic" w:cs="Arial"/>
        </w:rPr>
        <w:t xml:space="preserve">, </w:t>
      </w:r>
      <w:r w:rsidR="009C1A06" w:rsidRPr="00154307">
        <w:rPr>
          <w:rFonts w:ascii="Century Gothic" w:hAnsi="Century Gothic" w:cs="Arial"/>
        </w:rPr>
        <w:t>W2 2UH</w:t>
      </w:r>
      <w:r w:rsidR="00C83F38" w:rsidRPr="00154307">
        <w:rPr>
          <w:rFonts w:ascii="Century Gothic" w:hAnsi="Century Gothic" w:cs="Arial"/>
        </w:rPr>
        <w:t xml:space="preserve"> </w:t>
      </w:r>
      <w:r w:rsidR="00187399" w:rsidRPr="00154307">
        <w:rPr>
          <w:rFonts w:ascii="Century Gothic" w:hAnsi="Century Gothic" w:cs="Arial"/>
        </w:rPr>
        <w:t>with travel to all parks</w:t>
      </w:r>
    </w:p>
    <w:p w14:paraId="614E021F" w14:textId="11DC2B5D" w:rsidR="00507BB7" w:rsidRPr="00154307" w:rsidRDefault="00507BB7" w:rsidP="0015080D">
      <w:pPr>
        <w:tabs>
          <w:tab w:val="left" w:pos="426"/>
          <w:tab w:val="left" w:pos="851"/>
        </w:tabs>
        <w:spacing w:line="280" w:lineRule="exact"/>
        <w:ind w:left="2161" w:hanging="2160"/>
        <w:jc w:val="both"/>
        <w:rPr>
          <w:rFonts w:ascii="Century Gothic" w:hAnsi="Century Gothic" w:cs="Arial"/>
        </w:rPr>
      </w:pPr>
      <w:r w:rsidRPr="00154307">
        <w:rPr>
          <w:rFonts w:ascii="Century Gothic" w:hAnsi="Century Gothic" w:cs="Arial"/>
          <w:b/>
        </w:rPr>
        <w:t>S</w:t>
      </w:r>
      <w:r w:rsidR="00CF2674" w:rsidRPr="00154307">
        <w:rPr>
          <w:rFonts w:ascii="Century Gothic" w:hAnsi="Century Gothic" w:cs="Arial"/>
          <w:b/>
        </w:rPr>
        <w:t>alary</w:t>
      </w:r>
      <w:r w:rsidRPr="00154307">
        <w:rPr>
          <w:rFonts w:ascii="Century Gothic" w:hAnsi="Century Gothic" w:cs="Arial"/>
        </w:rPr>
        <w:t>:</w:t>
      </w:r>
      <w:r w:rsidR="00136CFB" w:rsidRPr="00154307">
        <w:rPr>
          <w:rFonts w:ascii="Century Gothic" w:hAnsi="Century Gothic" w:cs="Arial"/>
        </w:rPr>
        <w:tab/>
      </w:r>
      <w:r w:rsidR="009859D8" w:rsidRPr="00154307">
        <w:rPr>
          <w:rFonts w:ascii="Century Gothic" w:hAnsi="Century Gothic" w:cs="Arial"/>
        </w:rPr>
        <w:tab/>
      </w:r>
      <w:r w:rsidR="00CF2674" w:rsidRPr="00154307">
        <w:rPr>
          <w:rFonts w:ascii="Century Gothic" w:hAnsi="Century Gothic" w:cs="Arial"/>
        </w:rPr>
        <w:tab/>
      </w:r>
      <w:r w:rsidR="00BD5AED">
        <w:rPr>
          <w:rFonts w:ascii="Century Gothic" w:hAnsi="Century Gothic"/>
        </w:rPr>
        <w:t>£41,551</w:t>
      </w:r>
      <w:r w:rsidR="00BD5AED">
        <w:rPr>
          <w:rFonts w:ascii="Century Gothic" w:hAnsi="Century Gothic"/>
        </w:rPr>
        <w:t>-</w:t>
      </w:r>
      <w:r w:rsidR="00BD5AED">
        <w:rPr>
          <w:rFonts w:ascii="Century Gothic" w:hAnsi="Century Gothic"/>
        </w:rPr>
        <w:t xml:space="preserve">£45,886 </w:t>
      </w:r>
      <w:r w:rsidRPr="00154307">
        <w:rPr>
          <w:rFonts w:ascii="Century Gothic" w:hAnsi="Century Gothic" w:cs="Arial"/>
        </w:rPr>
        <w:t>per annum</w:t>
      </w:r>
      <w:r w:rsidR="007334CC" w:rsidRPr="00154307">
        <w:rPr>
          <w:rFonts w:ascii="Century Gothic" w:hAnsi="Century Gothic" w:cs="Arial"/>
        </w:rPr>
        <w:t xml:space="preserve">, </w:t>
      </w:r>
      <w:r w:rsidR="00BE7C83" w:rsidRPr="00154307">
        <w:rPr>
          <w:rFonts w:ascii="Century Gothic" w:hAnsi="Century Gothic" w:cs="Arial"/>
        </w:rPr>
        <w:t>depending on experience</w:t>
      </w:r>
      <w:r w:rsidR="002E5933" w:rsidRPr="00154307">
        <w:rPr>
          <w:rFonts w:ascii="Century Gothic" w:hAnsi="Century Gothic" w:cs="Arial"/>
        </w:rPr>
        <w:t xml:space="preserve">. </w:t>
      </w:r>
      <w:r w:rsidR="003C6BD2" w:rsidRPr="00154307">
        <w:rPr>
          <w:rFonts w:ascii="Century Gothic" w:hAnsi="Century Gothic" w:cs="Arial"/>
        </w:rPr>
        <w:t xml:space="preserve"> </w:t>
      </w:r>
    </w:p>
    <w:p w14:paraId="08B43728" w14:textId="73A443C6" w:rsidR="00AE1573" w:rsidRPr="00154307" w:rsidRDefault="00507BB7" w:rsidP="003C6BD2">
      <w:pPr>
        <w:tabs>
          <w:tab w:val="left" w:pos="426"/>
          <w:tab w:val="left" w:pos="851"/>
        </w:tabs>
        <w:spacing w:line="280" w:lineRule="exact"/>
        <w:ind w:left="2880" w:hanging="2879"/>
        <w:jc w:val="both"/>
        <w:rPr>
          <w:rFonts w:ascii="Century Gothic" w:hAnsi="Century Gothic" w:cs="Arial"/>
        </w:rPr>
      </w:pPr>
      <w:r w:rsidRPr="00154307">
        <w:rPr>
          <w:rFonts w:ascii="Century Gothic" w:hAnsi="Century Gothic" w:cs="Arial"/>
          <w:b/>
        </w:rPr>
        <w:t>T</w:t>
      </w:r>
      <w:r w:rsidR="00CF2674" w:rsidRPr="00154307">
        <w:rPr>
          <w:rFonts w:ascii="Century Gothic" w:hAnsi="Century Gothic" w:cs="Arial"/>
          <w:b/>
        </w:rPr>
        <w:t>erms</w:t>
      </w:r>
      <w:r w:rsidRPr="00154307">
        <w:rPr>
          <w:rFonts w:ascii="Century Gothic" w:hAnsi="Century Gothic" w:cs="Arial"/>
        </w:rPr>
        <w:t xml:space="preserve">: </w:t>
      </w:r>
      <w:r w:rsidRPr="00154307">
        <w:rPr>
          <w:rFonts w:ascii="Century Gothic" w:hAnsi="Century Gothic" w:cs="Arial"/>
        </w:rPr>
        <w:tab/>
      </w:r>
      <w:r w:rsidR="00CF2674" w:rsidRPr="00154307">
        <w:rPr>
          <w:rFonts w:ascii="Century Gothic" w:hAnsi="Century Gothic" w:cs="Arial"/>
        </w:rPr>
        <w:tab/>
      </w:r>
      <w:r w:rsidR="00C83F38" w:rsidRPr="00154307">
        <w:rPr>
          <w:rFonts w:ascii="Century Gothic" w:hAnsi="Century Gothic" w:cs="Arial"/>
        </w:rPr>
        <w:t>P</w:t>
      </w:r>
      <w:r w:rsidR="00F70D3E" w:rsidRPr="00154307">
        <w:rPr>
          <w:rFonts w:ascii="Century Gothic" w:hAnsi="Century Gothic" w:cs="Arial"/>
        </w:rPr>
        <w:t>ermanent</w:t>
      </w:r>
      <w:r w:rsidR="00187399" w:rsidRPr="00154307">
        <w:rPr>
          <w:rFonts w:ascii="Century Gothic" w:hAnsi="Century Gothic" w:cs="Arial"/>
        </w:rPr>
        <w:t xml:space="preserve"> </w:t>
      </w:r>
      <w:r w:rsidR="00606BF5" w:rsidRPr="00154307">
        <w:rPr>
          <w:rFonts w:ascii="Century Gothic" w:hAnsi="Century Gothic" w:cs="Arial"/>
        </w:rPr>
        <w:t>contract</w:t>
      </w:r>
      <w:r w:rsidR="009C1A06" w:rsidRPr="00154307">
        <w:rPr>
          <w:rFonts w:ascii="Century Gothic" w:hAnsi="Century Gothic" w:cs="Arial"/>
        </w:rPr>
        <w:t xml:space="preserve"> on a full</w:t>
      </w:r>
      <w:r w:rsidR="00EF37BB" w:rsidRPr="00154307">
        <w:rPr>
          <w:rFonts w:ascii="Century Gothic" w:hAnsi="Century Gothic" w:cs="Arial"/>
        </w:rPr>
        <w:t>-</w:t>
      </w:r>
      <w:r w:rsidR="008B7A9E" w:rsidRPr="00154307">
        <w:rPr>
          <w:rFonts w:ascii="Century Gothic" w:hAnsi="Century Gothic" w:cs="Arial"/>
        </w:rPr>
        <w:t>time</w:t>
      </w:r>
      <w:r w:rsidR="00C83F38" w:rsidRPr="00154307">
        <w:rPr>
          <w:rFonts w:ascii="Century Gothic" w:hAnsi="Century Gothic" w:cs="Arial"/>
        </w:rPr>
        <w:t xml:space="preserve"> </w:t>
      </w:r>
      <w:r w:rsidR="009C1A06" w:rsidRPr="00154307">
        <w:rPr>
          <w:rFonts w:ascii="Century Gothic" w:hAnsi="Century Gothic" w:cs="Arial"/>
        </w:rPr>
        <w:t>basis</w:t>
      </w:r>
      <w:r w:rsidR="009638AD" w:rsidRPr="00154307">
        <w:rPr>
          <w:rFonts w:ascii="Century Gothic" w:hAnsi="Century Gothic" w:cs="Arial"/>
        </w:rPr>
        <w:t xml:space="preserve">, </w:t>
      </w:r>
      <w:r w:rsidR="00C83F38" w:rsidRPr="00154307">
        <w:rPr>
          <w:rFonts w:ascii="Century Gothic" w:hAnsi="Century Gothic" w:cs="Arial"/>
        </w:rPr>
        <w:t>36</w:t>
      </w:r>
      <w:r w:rsidR="008B7A9E" w:rsidRPr="00154307">
        <w:rPr>
          <w:rFonts w:ascii="Century Gothic" w:hAnsi="Century Gothic" w:cs="Arial"/>
        </w:rPr>
        <w:t xml:space="preserve"> hours per week</w:t>
      </w:r>
    </w:p>
    <w:p w14:paraId="04B4AF7C" w14:textId="51E73C7E" w:rsidR="00F677EA" w:rsidRPr="00154307" w:rsidRDefault="00AE1573" w:rsidP="003C6BD2">
      <w:pPr>
        <w:tabs>
          <w:tab w:val="left" w:pos="426"/>
          <w:tab w:val="left" w:pos="851"/>
        </w:tabs>
        <w:spacing w:line="280" w:lineRule="exact"/>
        <w:ind w:left="2880" w:hanging="2879"/>
        <w:jc w:val="both"/>
        <w:rPr>
          <w:rFonts w:ascii="Century Gothic" w:hAnsi="Century Gothic" w:cs="Arial"/>
        </w:rPr>
      </w:pPr>
      <w:r w:rsidRPr="00154307">
        <w:rPr>
          <w:rFonts w:ascii="Century Gothic" w:hAnsi="Century Gothic" w:cs="Arial"/>
          <w:b/>
        </w:rPr>
        <w:tab/>
      </w:r>
      <w:r w:rsidRPr="00154307">
        <w:rPr>
          <w:rFonts w:ascii="Century Gothic" w:hAnsi="Century Gothic" w:cs="Arial"/>
          <w:b/>
        </w:rPr>
        <w:tab/>
      </w:r>
      <w:r w:rsidRPr="00154307">
        <w:rPr>
          <w:rFonts w:ascii="Century Gothic" w:hAnsi="Century Gothic" w:cs="Arial"/>
          <w:b/>
        </w:rPr>
        <w:tab/>
      </w:r>
      <w:r w:rsidR="009C1A06" w:rsidRPr="00154307">
        <w:rPr>
          <w:rFonts w:ascii="Century Gothic" w:hAnsi="Century Gothic" w:cs="Arial"/>
        </w:rPr>
        <w:t>26 days</w:t>
      </w:r>
      <w:r w:rsidRPr="00154307">
        <w:rPr>
          <w:rFonts w:ascii="Century Gothic" w:hAnsi="Century Gothic" w:cs="Arial"/>
        </w:rPr>
        <w:t xml:space="preserve"> </w:t>
      </w:r>
      <w:r w:rsidR="009C1A06" w:rsidRPr="00154307">
        <w:rPr>
          <w:rFonts w:ascii="Century Gothic" w:hAnsi="Century Gothic" w:cs="Arial"/>
        </w:rPr>
        <w:t xml:space="preserve">annual leave plus </w:t>
      </w:r>
      <w:r w:rsidR="00C83F38" w:rsidRPr="00154307">
        <w:rPr>
          <w:rFonts w:ascii="Century Gothic" w:hAnsi="Century Gothic" w:cs="Arial"/>
        </w:rPr>
        <w:t>P</w:t>
      </w:r>
      <w:r w:rsidR="009C1A06" w:rsidRPr="00154307">
        <w:rPr>
          <w:rFonts w:ascii="Century Gothic" w:hAnsi="Century Gothic" w:cs="Arial"/>
        </w:rPr>
        <w:t>ublic</w:t>
      </w:r>
      <w:r w:rsidR="00C83F38" w:rsidRPr="00154307">
        <w:rPr>
          <w:rFonts w:ascii="Century Gothic" w:hAnsi="Century Gothic" w:cs="Arial"/>
        </w:rPr>
        <w:t xml:space="preserve"> H</w:t>
      </w:r>
      <w:r w:rsidR="009C1A06" w:rsidRPr="00154307">
        <w:rPr>
          <w:rFonts w:ascii="Century Gothic" w:hAnsi="Century Gothic" w:cs="Arial"/>
        </w:rPr>
        <w:t>olidays</w:t>
      </w:r>
      <w:r w:rsidR="00F677EA" w:rsidRPr="00154307">
        <w:rPr>
          <w:rFonts w:ascii="Century Gothic" w:hAnsi="Century Gothic" w:cs="Arial"/>
        </w:rPr>
        <w:t xml:space="preserve"> </w:t>
      </w:r>
      <w:r w:rsidR="009638AD" w:rsidRPr="00154307">
        <w:rPr>
          <w:rFonts w:ascii="Century Gothic" w:hAnsi="Century Gothic" w:cs="Arial"/>
        </w:rPr>
        <w:t>[</w:t>
      </w:r>
      <w:r w:rsidR="00F677EA" w:rsidRPr="00154307">
        <w:rPr>
          <w:rFonts w:ascii="Century Gothic" w:hAnsi="Century Gothic" w:cs="Arial"/>
        </w:rPr>
        <w:t xml:space="preserve">increasing to 29 days after 3 years’ </w:t>
      </w:r>
      <w:proofErr w:type="gramStart"/>
      <w:r w:rsidR="00F677EA" w:rsidRPr="00154307">
        <w:rPr>
          <w:rFonts w:ascii="Century Gothic" w:hAnsi="Century Gothic" w:cs="Arial"/>
        </w:rPr>
        <w:t>service</w:t>
      </w:r>
      <w:proofErr w:type="gramEnd"/>
    </w:p>
    <w:p w14:paraId="22BCD322" w14:textId="77777777" w:rsidR="009C1A06" w:rsidRPr="00154307" w:rsidRDefault="00F677EA" w:rsidP="003C6BD2">
      <w:pPr>
        <w:tabs>
          <w:tab w:val="left" w:pos="426"/>
          <w:tab w:val="left" w:pos="851"/>
        </w:tabs>
        <w:spacing w:line="280" w:lineRule="exact"/>
        <w:ind w:left="2880" w:hanging="2879"/>
        <w:jc w:val="both"/>
        <w:rPr>
          <w:rFonts w:ascii="Century Gothic" w:hAnsi="Century Gothic" w:cs="Arial"/>
        </w:rPr>
      </w:pPr>
      <w:r w:rsidRPr="00154307">
        <w:rPr>
          <w:rFonts w:ascii="Century Gothic" w:hAnsi="Century Gothic" w:cs="Arial"/>
        </w:rPr>
        <w:tab/>
      </w:r>
      <w:r w:rsidRPr="00154307">
        <w:rPr>
          <w:rFonts w:ascii="Century Gothic" w:hAnsi="Century Gothic" w:cs="Arial"/>
        </w:rPr>
        <w:tab/>
      </w:r>
      <w:r w:rsidRPr="00154307">
        <w:rPr>
          <w:rFonts w:ascii="Century Gothic" w:hAnsi="Century Gothic" w:cs="Arial"/>
        </w:rPr>
        <w:tab/>
      </w:r>
      <w:r w:rsidR="009C1A06" w:rsidRPr="00154307">
        <w:rPr>
          <w:rFonts w:ascii="Century Gothic" w:hAnsi="Century Gothic" w:cs="Arial"/>
        </w:rPr>
        <w:t xml:space="preserve">A pension scheme </w:t>
      </w:r>
      <w:r w:rsidRPr="00154307">
        <w:rPr>
          <w:rFonts w:ascii="Century Gothic" w:hAnsi="Century Gothic" w:cs="Arial"/>
        </w:rPr>
        <w:t>and healthcare plan are</w:t>
      </w:r>
      <w:r w:rsidR="009C1A06" w:rsidRPr="00154307">
        <w:rPr>
          <w:rFonts w:ascii="Century Gothic" w:hAnsi="Century Gothic" w:cs="Arial"/>
        </w:rPr>
        <w:t xml:space="preserve"> available.</w:t>
      </w:r>
    </w:p>
    <w:p w14:paraId="40FC83D6" w14:textId="13CF9DDA" w:rsidR="009C1A06" w:rsidRPr="00154307" w:rsidRDefault="00771D6D" w:rsidP="0015080D">
      <w:pPr>
        <w:tabs>
          <w:tab w:val="left" w:pos="426"/>
          <w:tab w:val="left" w:pos="851"/>
        </w:tabs>
        <w:spacing w:line="280" w:lineRule="exact"/>
        <w:ind w:left="2161" w:hanging="2160"/>
        <w:jc w:val="both"/>
        <w:rPr>
          <w:rFonts w:ascii="Century Gothic" w:hAnsi="Century Gothic" w:cs="Arial"/>
          <w:b/>
        </w:rPr>
      </w:pPr>
      <w:r w:rsidRPr="00154307">
        <w:rPr>
          <w:rFonts w:ascii="Century Gothic" w:hAnsi="Century Gothic" w:cs="Arial"/>
          <w:noProof/>
          <w:lang w:eastAsia="en-GB"/>
        </w:rPr>
        <mc:AlternateContent>
          <mc:Choice Requires="wps">
            <w:drawing>
              <wp:anchor distT="0" distB="0" distL="114300" distR="114300" simplePos="0" relativeHeight="251657216" behindDoc="0" locked="0" layoutInCell="1" allowOverlap="1" wp14:anchorId="18B8B6FD" wp14:editId="07F66D66">
                <wp:simplePos x="0" y="0"/>
                <wp:positionH relativeFrom="margin">
                  <wp:posOffset>0</wp:posOffset>
                </wp:positionH>
                <wp:positionV relativeFrom="paragraph">
                  <wp:posOffset>92710</wp:posOffset>
                </wp:positionV>
                <wp:extent cx="6134100" cy="15240"/>
                <wp:effectExtent l="9525" t="12065" r="9525"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15240"/>
                        </a:xfrm>
                        <a:prstGeom prst="line">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F7EC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3pt" to="4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" strokecolor="#7f7f7f">
                <w10:wrap anchorx="margin"/>
              </v:line>
            </w:pict>
          </mc:Fallback>
        </mc:AlternateContent>
      </w:r>
    </w:p>
    <w:p w14:paraId="1296B121" w14:textId="79C8572B" w:rsidR="004F6951" w:rsidRPr="00154307" w:rsidRDefault="00507BB7" w:rsidP="00DC6569">
      <w:pPr>
        <w:tabs>
          <w:tab w:val="left" w:pos="426"/>
          <w:tab w:val="left" w:pos="851"/>
        </w:tabs>
        <w:spacing w:line="280" w:lineRule="exact"/>
        <w:ind w:left="2161" w:hanging="2160"/>
        <w:jc w:val="both"/>
        <w:rPr>
          <w:rFonts w:ascii="Century Gothic" w:hAnsi="Century Gothic" w:cs="Arial"/>
          <w:bCs/>
        </w:rPr>
      </w:pPr>
      <w:r w:rsidRPr="00154307">
        <w:rPr>
          <w:rFonts w:ascii="Century Gothic" w:hAnsi="Century Gothic" w:cs="Arial"/>
          <w:b/>
        </w:rPr>
        <w:t>R</w:t>
      </w:r>
      <w:r w:rsidR="00CF2674" w:rsidRPr="00154307">
        <w:rPr>
          <w:rFonts w:ascii="Century Gothic" w:hAnsi="Century Gothic" w:cs="Arial"/>
          <w:b/>
        </w:rPr>
        <w:t>eporting to</w:t>
      </w:r>
      <w:r w:rsidRPr="00154307">
        <w:rPr>
          <w:rFonts w:ascii="Century Gothic" w:hAnsi="Century Gothic" w:cs="Arial"/>
          <w:b/>
        </w:rPr>
        <w:t>:</w:t>
      </w:r>
      <w:r w:rsidRPr="00154307">
        <w:rPr>
          <w:rFonts w:ascii="Century Gothic" w:hAnsi="Century Gothic" w:cs="Arial"/>
        </w:rPr>
        <w:t xml:space="preserve"> </w:t>
      </w:r>
      <w:r w:rsidR="00447D79" w:rsidRPr="00154307">
        <w:rPr>
          <w:rFonts w:ascii="Century Gothic" w:hAnsi="Century Gothic" w:cs="Arial"/>
        </w:rPr>
        <w:tab/>
      </w:r>
      <w:r w:rsidR="009859D8" w:rsidRPr="00154307">
        <w:rPr>
          <w:rFonts w:ascii="Century Gothic" w:hAnsi="Century Gothic" w:cs="Arial"/>
        </w:rPr>
        <w:tab/>
      </w:r>
      <w:r w:rsidR="004F6951" w:rsidRPr="00154307">
        <w:rPr>
          <w:rFonts w:ascii="Century Gothic" w:hAnsi="Century Gothic" w:cs="Arial"/>
        </w:rPr>
        <w:t>Project Sponsor</w:t>
      </w:r>
      <w:r w:rsidR="00DC6569" w:rsidRPr="00154307">
        <w:rPr>
          <w:rFonts w:ascii="Century Gothic" w:hAnsi="Century Gothic" w:cs="Arial"/>
        </w:rPr>
        <w:t xml:space="preserve"> </w:t>
      </w:r>
      <w:r w:rsidR="00154307" w:rsidRPr="00154307">
        <w:rPr>
          <w:rFonts w:ascii="Century Gothic" w:hAnsi="Century Gothic" w:cs="Arial"/>
        </w:rPr>
        <w:t>or</w:t>
      </w:r>
      <w:r w:rsidR="00154307" w:rsidRPr="00154307">
        <w:rPr>
          <w:rFonts w:ascii="Century Gothic" w:hAnsi="Century Gothic" w:cs="Arial"/>
          <w:bCs/>
        </w:rPr>
        <w:t xml:space="preserve"> Senior</w:t>
      </w:r>
      <w:r w:rsidR="00E764B2" w:rsidRPr="00154307">
        <w:rPr>
          <w:rFonts w:ascii="Century Gothic" w:hAnsi="Century Gothic" w:cs="Arial"/>
          <w:bCs/>
        </w:rPr>
        <w:t xml:space="preserve"> Architectural Designer</w:t>
      </w:r>
    </w:p>
    <w:p w14:paraId="556D1E82" w14:textId="19E44859" w:rsidR="0070204D" w:rsidRPr="00154307" w:rsidRDefault="0070204D" w:rsidP="0070204D">
      <w:pPr>
        <w:suppressAutoHyphens/>
        <w:ind w:left="0" w:firstLine="0"/>
        <w:jc w:val="both"/>
        <w:rPr>
          <w:rFonts w:ascii="Century Gothic" w:hAnsi="Century Gothic" w:cs="Arial"/>
          <w:bCs/>
        </w:rPr>
      </w:pPr>
      <w:r w:rsidRPr="00154307">
        <w:rPr>
          <w:rFonts w:ascii="Century Gothic" w:hAnsi="Century Gothic" w:cs="Arial"/>
          <w:b/>
        </w:rPr>
        <w:t>R</w:t>
      </w:r>
      <w:r w:rsidR="00CF2674" w:rsidRPr="00154307">
        <w:rPr>
          <w:rFonts w:ascii="Century Gothic" w:hAnsi="Century Gothic" w:cs="Arial"/>
          <w:b/>
        </w:rPr>
        <w:t>esponsible for</w:t>
      </w:r>
      <w:r w:rsidRPr="00154307">
        <w:rPr>
          <w:rFonts w:ascii="Century Gothic" w:hAnsi="Century Gothic" w:cs="Arial"/>
          <w:b/>
        </w:rPr>
        <w:t>:</w:t>
      </w:r>
      <w:r w:rsidRPr="00154307">
        <w:rPr>
          <w:rFonts w:ascii="Century Gothic" w:hAnsi="Century Gothic" w:cs="Arial"/>
          <w:b/>
        </w:rPr>
        <w:tab/>
      </w:r>
      <w:r w:rsidR="00CF2674" w:rsidRPr="00154307">
        <w:rPr>
          <w:rFonts w:ascii="Century Gothic" w:hAnsi="Century Gothic" w:cs="Arial"/>
          <w:b/>
        </w:rPr>
        <w:tab/>
      </w:r>
      <w:r w:rsidR="00A166C2" w:rsidRPr="00154307">
        <w:rPr>
          <w:rFonts w:ascii="Century Gothic" w:hAnsi="Century Gothic" w:cs="Arial"/>
        </w:rPr>
        <w:t>No line management responsibilities</w:t>
      </w:r>
      <w:r w:rsidR="00CC6E2E" w:rsidRPr="00154307">
        <w:rPr>
          <w:rFonts w:ascii="Century Gothic" w:hAnsi="Century Gothic" w:cs="Arial"/>
        </w:rPr>
        <w:t xml:space="preserve"> currently as a new role</w:t>
      </w:r>
      <w:r w:rsidR="00377235" w:rsidRPr="00154307">
        <w:rPr>
          <w:rFonts w:ascii="Century Gothic" w:hAnsi="Century Gothic" w:cs="Arial"/>
        </w:rPr>
        <w:t>.</w:t>
      </w:r>
    </w:p>
    <w:p w14:paraId="75F3661B" w14:textId="1221862B" w:rsidR="00174DA0" w:rsidRPr="00154307" w:rsidRDefault="00CF2674" w:rsidP="00174DA0">
      <w:pPr>
        <w:suppressAutoHyphens/>
        <w:ind w:left="2880" w:hanging="2880"/>
        <w:jc w:val="both"/>
        <w:rPr>
          <w:rFonts w:ascii="Century Gothic" w:hAnsi="Century Gothic" w:cs="Calibri"/>
        </w:rPr>
      </w:pPr>
      <w:r w:rsidRPr="00154307">
        <w:rPr>
          <w:rFonts w:ascii="Century Gothic" w:hAnsi="Century Gothic" w:cs="Arial"/>
          <w:b/>
        </w:rPr>
        <w:t>Internal relationships</w:t>
      </w:r>
      <w:r w:rsidR="00D317CE" w:rsidRPr="00154307">
        <w:rPr>
          <w:rFonts w:ascii="Century Gothic" w:hAnsi="Century Gothic" w:cs="Arial"/>
          <w:b/>
        </w:rPr>
        <w:t>:</w:t>
      </w:r>
      <w:r w:rsidRPr="00154307">
        <w:rPr>
          <w:rFonts w:ascii="Century Gothic" w:hAnsi="Century Gothic" w:cs="Arial"/>
          <w:b/>
        </w:rPr>
        <w:tab/>
      </w:r>
      <w:bookmarkStart w:id="1" w:name="_Hlk126157836"/>
      <w:r w:rsidR="00174DA0" w:rsidRPr="00154307">
        <w:rPr>
          <w:rFonts w:ascii="Century Gothic" w:hAnsi="Century Gothic" w:cs="Calibri"/>
          <w:bCs/>
        </w:rPr>
        <w:t>Director of Estates and Projects,</w:t>
      </w:r>
      <w:r w:rsidR="00174DA0" w:rsidRPr="00154307">
        <w:rPr>
          <w:rFonts w:ascii="Century Gothic" w:hAnsi="Century Gothic" w:cs="Calibri"/>
          <w:b/>
        </w:rPr>
        <w:t xml:space="preserve"> </w:t>
      </w:r>
      <w:r w:rsidR="00174DA0" w:rsidRPr="00154307">
        <w:rPr>
          <w:rFonts w:ascii="Century Gothic" w:hAnsi="Century Gothic" w:cs="Calibri"/>
          <w:bCs/>
        </w:rPr>
        <w:t>Project Sponsor, Senior Architectural</w:t>
      </w:r>
      <w:r w:rsidR="00174DA0" w:rsidRPr="00154307">
        <w:rPr>
          <w:rFonts w:ascii="Century Gothic" w:hAnsi="Century Gothic" w:cs="Calibri"/>
          <w:b/>
        </w:rPr>
        <w:t xml:space="preserve"> </w:t>
      </w:r>
      <w:r w:rsidR="00174DA0" w:rsidRPr="00154307">
        <w:rPr>
          <w:rFonts w:ascii="Century Gothic" w:hAnsi="Century Gothic" w:cs="Calibri"/>
          <w:bCs/>
        </w:rPr>
        <w:t>Designer, Existing Project Manager, Park Managers and Assistant Park Managers, Works Team</w:t>
      </w:r>
      <w:r w:rsidR="00362137" w:rsidRPr="00154307">
        <w:rPr>
          <w:rFonts w:ascii="Century Gothic" w:hAnsi="Century Gothic" w:cs="Calibri"/>
          <w:bCs/>
        </w:rPr>
        <w:t xml:space="preserve"> (including </w:t>
      </w:r>
      <w:r w:rsidR="00CC6E2E" w:rsidRPr="00154307">
        <w:rPr>
          <w:rFonts w:ascii="Century Gothic" w:hAnsi="Century Gothic" w:cs="Calibri"/>
          <w:bCs/>
        </w:rPr>
        <w:t>Facilities Contract Managers)</w:t>
      </w:r>
      <w:r w:rsidR="00174DA0" w:rsidRPr="00154307">
        <w:rPr>
          <w:rFonts w:ascii="Century Gothic" w:hAnsi="Century Gothic" w:cs="Calibri"/>
          <w:bCs/>
        </w:rPr>
        <w:t xml:space="preserve">, Landscape Team, </w:t>
      </w:r>
      <w:r w:rsidR="00154307" w:rsidRPr="00154307">
        <w:rPr>
          <w:rFonts w:ascii="Century Gothic" w:hAnsi="Century Gothic" w:cs="Calibri"/>
          <w:bCs/>
        </w:rPr>
        <w:t>Arboriculture</w:t>
      </w:r>
      <w:r w:rsidR="00174DA0" w:rsidRPr="00154307">
        <w:rPr>
          <w:rFonts w:ascii="Century Gothic" w:hAnsi="Century Gothic" w:cs="Calibri"/>
          <w:bCs/>
        </w:rPr>
        <w:t xml:space="preserve"> and Ecology Team, Procurement, Commercial team, </w:t>
      </w:r>
      <w:r w:rsidR="009023D3" w:rsidRPr="00154307">
        <w:rPr>
          <w:rFonts w:ascii="Century Gothic" w:hAnsi="Century Gothic" w:cs="Calibri"/>
          <w:bCs/>
        </w:rPr>
        <w:t>Finance Team</w:t>
      </w:r>
      <w:r w:rsidR="00521383" w:rsidRPr="00154307">
        <w:rPr>
          <w:rFonts w:ascii="Century Gothic" w:hAnsi="Century Gothic" w:cs="Calibri"/>
          <w:bCs/>
        </w:rPr>
        <w:t xml:space="preserve"> (Finance Business Partner) </w:t>
      </w:r>
      <w:r w:rsidR="00174DA0" w:rsidRPr="00154307">
        <w:rPr>
          <w:rFonts w:ascii="Century Gothic" w:hAnsi="Century Gothic" w:cs="Calibri"/>
          <w:bCs/>
        </w:rPr>
        <w:t xml:space="preserve">Fundraising and Engagement Team, Project Board Membership </w:t>
      </w:r>
      <w:r w:rsidR="00B944E3" w:rsidRPr="00154307">
        <w:rPr>
          <w:rFonts w:ascii="Century Gothic" w:hAnsi="Century Gothic" w:cs="Calibri"/>
          <w:bCs/>
        </w:rPr>
        <w:t>and Strategy and Portfolio Office (reporting)</w:t>
      </w:r>
    </w:p>
    <w:p w14:paraId="72FA09C3" w14:textId="11AE097D" w:rsidR="00C83F38" w:rsidRPr="00154307" w:rsidRDefault="005D4471" w:rsidP="00154307">
      <w:pPr>
        <w:kinsoku w:val="0"/>
        <w:overflowPunct w:val="0"/>
        <w:ind w:left="0" w:right="-35" w:firstLine="0"/>
        <w:rPr>
          <w:rFonts w:ascii="Century Gothic" w:hAnsi="Century Gothic" w:cs="Calibri"/>
          <w:bCs/>
        </w:rPr>
      </w:pPr>
      <w:r w:rsidRPr="00154307">
        <w:rPr>
          <w:rFonts w:ascii="Century Gothic" w:hAnsi="Century Gothic" w:cs="Arial"/>
          <w:b/>
        </w:rPr>
        <w:t>Ex</w:t>
      </w:r>
      <w:r w:rsidR="00B944E3" w:rsidRPr="00154307">
        <w:rPr>
          <w:rFonts w:ascii="Century Gothic" w:hAnsi="Century Gothic" w:cs="Arial"/>
          <w:b/>
        </w:rPr>
        <w:t>ternal relationships</w:t>
      </w:r>
      <w:r w:rsidRPr="00154307">
        <w:rPr>
          <w:rFonts w:ascii="Century Gothic" w:hAnsi="Century Gothic" w:cs="Arial"/>
          <w:b/>
        </w:rPr>
        <w:tab/>
      </w:r>
      <w:r w:rsidR="00174DA0" w:rsidRPr="00154307">
        <w:rPr>
          <w:rFonts w:ascii="Century Gothic" w:hAnsi="Century Gothic" w:cs="Calibri"/>
          <w:bCs/>
        </w:rPr>
        <w:t xml:space="preserve">Building Contractors and multi-disciplinary consultants </w:t>
      </w:r>
      <w:r w:rsidR="00F27BB9" w:rsidRPr="00154307">
        <w:rPr>
          <w:rFonts w:ascii="Century Gothic" w:hAnsi="Century Gothic" w:cs="Calibri"/>
          <w:bCs/>
        </w:rPr>
        <w:tab/>
      </w:r>
      <w:r w:rsidR="00F27BB9" w:rsidRPr="00154307">
        <w:rPr>
          <w:rFonts w:ascii="Century Gothic" w:hAnsi="Century Gothic" w:cs="Calibri"/>
          <w:bCs/>
        </w:rPr>
        <w:tab/>
      </w:r>
      <w:r w:rsidR="00F27BB9" w:rsidRPr="00154307">
        <w:rPr>
          <w:rFonts w:ascii="Century Gothic" w:hAnsi="Century Gothic" w:cs="Calibri"/>
          <w:bCs/>
        </w:rPr>
        <w:tab/>
      </w:r>
      <w:r w:rsidR="00F27BB9" w:rsidRPr="00154307">
        <w:rPr>
          <w:rFonts w:ascii="Century Gothic" w:hAnsi="Century Gothic" w:cs="Calibri"/>
          <w:bCs/>
        </w:rPr>
        <w:tab/>
      </w:r>
      <w:r w:rsidR="00F27BB9" w:rsidRPr="00154307">
        <w:rPr>
          <w:rFonts w:ascii="Century Gothic" w:hAnsi="Century Gothic" w:cs="Calibri"/>
          <w:bCs/>
        </w:rPr>
        <w:tab/>
        <w:t>procured/</w:t>
      </w:r>
      <w:r w:rsidR="00174DA0" w:rsidRPr="00154307">
        <w:rPr>
          <w:rFonts w:ascii="Century Gothic" w:hAnsi="Century Gothic" w:cs="Calibri"/>
          <w:bCs/>
        </w:rPr>
        <w:t>employed</w:t>
      </w:r>
      <w:r w:rsidR="003B7651" w:rsidRPr="00154307">
        <w:rPr>
          <w:rFonts w:ascii="Century Gothic" w:hAnsi="Century Gothic" w:cs="Calibri"/>
          <w:bCs/>
        </w:rPr>
        <w:t xml:space="preserve"> to provide design team services</w:t>
      </w:r>
      <w:r w:rsidR="00174DA0" w:rsidRPr="00154307">
        <w:rPr>
          <w:rFonts w:ascii="Century Gothic" w:hAnsi="Century Gothic" w:cs="Calibri"/>
          <w:bCs/>
        </w:rPr>
        <w:t xml:space="preserve"> to The </w:t>
      </w:r>
      <w:r w:rsidR="00B66432" w:rsidRPr="00154307">
        <w:rPr>
          <w:rFonts w:ascii="Century Gothic" w:hAnsi="Century Gothic" w:cs="Calibri"/>
          <w:bCs/>
        </w:rPr>
        <w:tab/>
      </w:r>
      <w:r w:rsidR="00B66432" w:rsidRPr="00154307">
        <w:rPr>
          <w:rFonts w:ascii="Century Gothic" w:hAnsi="Century Gothic" w:cs="Calibri"/>
          <w:bCs/>
        </w:rPr>
        <w:tab/>
      </w:r>
      <w:r w:rsidR="00B66432" w:rsidRPr="00154307">
        <w:rPr>
          <w:rFonts w:ascii="Century Gothic" w:hAnsi="Century Gothic" w:cs="Calibri"/>
          <w:bCs/>
        </w:rPr>
        <w:tab/>
      </w:r>
      <w:r w:rsidR="00B66432" w:rsidRPr="00154307">
        <w:rPr>
          <w:rFonts w:ascii="Century Gothic" w:hAnsi="Century Gothic" w:cs="Calibri"/>
          <w:bCs/>
        </w:rPr>
        <w:tab/>
      </w:r>
      <w:r w:rsidR="00B66432" w:rsidRPr="00154307">
        <w:rPr>
          <w:rFonts w:ascii="Century Gothic" w:hAnsi="Century Gothic" w:cs="Calibri"/>
          <w:bCs/>
        </w:rPr>
        <w:tab/>
      </w:r>
      <w:r w:rsidR="00174DA0" w:rsidRPr="00154307">
        <w:rPr>
          <w:rFonts w:ascii="Century Gothic" w:hAnsi="Century Gothic" w:cs="Calibri"/>
          <w:bCs/>
        </w:rPr>
        <w:t xml:space="preserve">Royal Parks; </w:t>
      </w:r>
      <w:r w:rsidR="00B66432" w:rsidRPr="00154307">
        <w:rPr>
          <w:rFonts w:ascii="Century Gothic" w:hAnsi="Century Gothic" w:cs="Calibri"/>
          <w:bCs/>
        </w:rPr>
        <w:t xml:space="preserve">Statutory Undertakers; </w:t>
      </w:r>
      <w:r w:rsidR="00174DA0" w:rsidRPr="00154307">
        <w:rPr>
          <w:rFonts w:ascii="Century Gothic" w:hAnsi="Century Gothic" w:cs="Calibri"/>
          <w:bCs/>
        </w:rPr>
        <w:t>Councillors;</w:t>
      </w:r>
      <w:r w:rsidR="00F27BB9" w:rsidRPr="00154307">
        <w:rPr>
          <w:rFonts w:ascii="Century Gothic" w:hAnsi="Century Gothic" w:cs="Calibri"/>
          <w:bCs/>
        </w:rPr>
        <w:t xml:space="preserve"> </w:t>
      </w:r>
      <w:r w:rsidR="00174DA0" w:rsidRPr="00154307">
        <w:rPr>
          <w:rFonts w:ascii="Century Gothic" w:hAnsi="Century Gothic" w:cs="Calibri"/>
          <w:bCs/>
        </w:rPr>
        <w:t xml:space="preserve">Friends </w:t>
      </w:r>
      <w:r w:rsidR="00B66432" w:rsidRPr="00154307">
        <w:rPr>
          <w:rFonts w:ascii="Century Gothic" w:hAnsi="Century Gothic" w:cs="Calibri"/>
          <w:bCs/>
        </w:rPr>
        <w:tab/>
      </w:r>
      <w:r w:rsidR="00B66432" w:rsidRPr="00154307">
        <w:rPr>
          <w:rFonts w:ascii="Century Gothic" w:hAnsi="Century Gothic" w:cs="Calibri"/>
          <w:bCs/>
        </w:rPr>
        <w:tab/>
      </w:r>
      <w:r w:rsidR="00B66432" w:rsidRPr="00154307">
        <w:rPr>
          <w:rFonts w:ascii="Century Gothic" w:hAnsi="Century Gothic" w:cs="Calibri"/>
          <w:bCs/>
        </w:rPr>
        <w:tab/>
      </w:r>
      <w:r w:rsidR="00B66432" w:rsidRPr="00154307">
        <w:rPr>
          <w:rFonts w:ascii="Century Gothic" w:hAnsi="Century Gothic" w:cs="Calibri"/>
          <w:bCs/>
        </w:rPr>
        <w:tab/>
      </w:r>
      <w:r w:rsidR="00B1264C" w:rsidRPr="00154307">
        <w:rPr>
          <w:rFonts w:ascii="Century Gothic" w:hAnsi="Century Gothic" w:cs="Calibri"/>
          <w:bCs/>
        </w:rPr>
        <w:tab/>
      </w:r>
      <w:r w:rsidR="00174DA0" w:rsidRPr="00154307">
        <w:rPr>
          <w:rFonts w:ascii="Century Gothic" w:hAnsi="Century Gothic" w:cs="Calibri"/>
          <w:bCs/>
        </w:rPr>
        <w:t>Groups; Historic England; Planning</w:t>
      </w:r>
      <w:r w:rsidR="00B66432" w:rsidRPr="00154307">
        <w:rPr>
          <w:rFonts w:ascii="Century Gothic" w:hAnsi="Century Gothic" w:cs="Calibri"/>
          <w:bCs/>
        </w:rPr>
        <w:t xml:space="preserve"> </w:t>
      </w:r>
      <w:r w:rsidR="00174DA0" w:rsidRPr="00154307">
        <w:rPr>
          <w:rFonts w:ascii="Century Gothic" w:hAnsi="Century Gothic" w:cs="Calibri"/>
          <w:bCs/>
        </w:rPr>
        <w:t xml:space="preserve">officers; Members of interest </w:t>
      </w:r>
      <w:r w:rsidR="00B66432" w:rsidRPr="00154307">
        <w:rPr>
          <w:rFonts w:ascii="Century Gothic" w:hAnsi="Century Gothic" w:cs="Calibri"/>
          <w:bCs/>
        </w:rPr>
        <w:tab/>
      </w:r>
      <w:r w:rsidR="00B66432" w:rsidRPr="00154307">
        <w:rPr>
          <w:rFonts w:ascii="Century Gothic" w:hAnsi="Century Gothic" w:cs="Calibri"/>
          <w:bCs/>
        </w:rPr>
        <w:tab/>
      </w:r>
      <w:r w:rsidR="00B66432" w:rsidRPr="00154307">
        <w:rPr>
          <w:rFonts w:ascii="Century Gothic" w:hAnsi="Century Gothic" w:cs="Calibri"/>
          <w:bCs/>
        </w:rPr>
        <w:tab/>
      </w:r>
      <w:r w:rsidR="00B66432" w:rsidRPr="00154307">
        <w:rPr>
          <w:rFonts w:ascii="Century Gothic" w:hAnsi="Century Gothic" w:cs="Calibri"/>
          <w:bCs/>
        </w:rPr>
        <w:tab/>
      </w:r>
      <w:r w:rsidR="00174DA0" w:rsidRPr="00154307">
        <w:rPr>
          <w:rFonts w:ascii="Century Gothic" w:hAnsi="Century Gothic" w:cs="Calibri"/>
          <w:bCs/>
        </w:rPr>
        <w:t>groups and other organisations</w:t>
      </w:r>
      <w:r w:rsidR="00B66432" w:rsidRPr="00154307">
        <w:rPr>
          <w:rFonts w:ascii="Century Gothic" w:hAnsi="Century Gothic" w:cs="Calibri"/>
          <w:bCs/>
        </w:rPr>
        <w:t xml:space="preserve"> </w:t>
      </w:r>
      <w:r w:rsidR="00174DA0" w:rsidRPr="00154307">
        <w:rPr>
          <w:rFonts w:ascii="Century Gothic" w:hAnsi="Century Gothic" w:cs="Calibri"/>
          <w:bCs/>
        </w:rPr>
        <w:t xml:space="preserve">involved with the </w:t>
      </w:r>
      <w:proofErr w:type="gramStart"/>
      <w:r w:rsidR="00174DA0" w:rsidRPr="00154307">
        <w:rPr>
          <w:rFonts w:ascii="Century Gothic" w:hAnsi="Century Gothic" w:cs="Calibri"/>
          <w:bCs/>
        </w:rPr>
        <w:t>Parks</w:t>
      </w:r>
      <w:bookmarkEnd w:id="1"/>
      <w:proofErr w:type="gramEnd"/>
    </w:p>
    <w:p w14:paraId="7E2B4707" w14:textId="77777777" w:rsidR="00E34B60" w:rsidRPr="00154307" w:rsidRDefault="00BD5AED" w:rsidP="00E34B60">
      <w:pPr>
        <w:tabs>
          <w:tab w:val="left" w:pos="0"/>
          <w:tab w:val="left" w:pos="851"/>
        </w:tabs>
        <w:spacing w:after="240" w:line="280" w:lineRule="exact"/>
        <w:ind w:left="0" w:firstLine="0"/>
        <w:rPr>
          <w:rFonts w:ascii="Century Gothic" w:hAnsi="Century Gothic" w:cs="Arial"/>
        </w:rPr>
      </w:pPr>
      <w:r>
        <w:rPr>
          <w:rFonts w:ascii="Century Gothic" w:hAnsi="Century Gothic" w:cs="Arial"/>
        </w:rPr>
        <w:pict w14:anchorId="0150B5FF">
          <v:rect id="_x0000_i1027" style="width:0;height:1.5pt" o:hralign="center" o:hrstd="t" o:hr="t" fillcolor="#a0a0a0" stroked="f"/>
        </w:pict>
      </w:r>
    </w:p>
    <w:p w14:paraId="5D50E202" w14:textId="77777777" w:rsidR="00E34B60" w:rsidRPr="00154307" w:rsidRDefault="00E34B60" w:rsidP="00E34B60">
      <w:pPr>
        <w:tabs>
          <w:tab w:val="left" w:pos="567"/>
        </w:tabs>
        <w:spacing w:after="0"/>
        <w:ind w:left="0" w:firstLine="1"/>
        <w:jc w:val="both"/>
        <w:rPr>
          <w:rFonts w:ascii="Century Gothic" w:hAnsi="Century Gothic" w:cs="Arial"/>
          <w:b/>
        </w:rPr>
      </w:pPr>
      <w:r w:rsidRPr="00154307">
        <w:rPr>
          <w:rFonts w:ascii="Century Gothic" w:hAnsi="Century Gothic" w:cs="Arial"/>
          <w:b/>
        </w:rPr>
        <w:t>BACKGROUND</w:t>
      </w:r>
      <w:r w:rsidRPr="00154307">
        <w:rPr>
          <w:rFonts w:ascii="Century Gothic" w:hAnsi="Century Gothic" w:cs="Arial"/>
          <w:b/>
        </w:rPr>
        <w:tab/>
      </w:r>
    </w:p>
    <w:p w14:paraId="02FB5A58" w14:textId="77777777" w:rsidR="00E34B60" w:rsidRPr="00154307" w:rsidRDefault="00BD5AED" w:rsidP="00E34B60">
      <w:pPr>
        <w:spacing w:before="0"/>
        <w:ind w:left="0" w:firstLine="1"/>
        <w:rPr>
          <w:rFonts w:ascii="Century Gothic" w:hAnsi="Century Gothic" w:cs="Arial"/>
        </w:rPr>
      </w:pPr>
      <w:r>
        <w:rPr>
          <w:rFonts w:ascii="Century Gothic" w:hAnsi="Century Gothic" w:cs="Arial"/>
        </w:rPr>
        <w:pict w14:anchorId="10629FF4">
          <v:rect id="_x0000_i1028" style="width:0;height:1.5pt" o:hralign="center" o:hrstd="t" o:hr="t" fillcolor="#a0a0a0" stroked="f"/>
        </w:pict>
      </w:r>
    </w:p>
    <w:p w14:paraId="7FC59FDB" w14:textId="32263216" w:rsidR="00563D7D" w:rsidRPr="00154307" w:rsidRDefault="00563D7D" w:rsidP="00563D7D">
      <w:pPr>
        <w:autoSpaceDE w:val="0"/>
        <w:autoSpaceDN w:val="0"/>
        <w:spacing w:after="0"/>
        <w:ind w:left="0" w:firstLine="0"/>
        <w:rPr>
          <w:rFonts w:ascii="Century Gothic" w:hAnsi="Century Gothic" w:cs="Arial"/>
        </w:rPr>
      </w:pPr>
      <w:r w:rsidRPr="00154307">
        <w:rPr>
          <w:rFonts w:ascii="Century Gothic" w:hAnsi="Century Gothic" w:cs="Arial"/>
        </w:rPr>
        <w:t xml:space="preserve">The Royal Parks is a charity created in March 2017. We manage over 5,000 acres of diverse parkland, rare habitats and historic buildings and monuments in eight Royal Parks across London. These are: Hyde Park, Kensington Gardens, The Green Park, </w:t>
      </w:r>
      <w:r w:rsidR="009118D3" w:rsidRPr="00154307">
        <w:rPr>
          <w:rFonts w:ascii="Century Gothic" w:hAnsi="Century Gothic" w:cs="Arial"/>
        </w:rPr>
        <w:t>St James’s</w:t>
      </w:r>
      <w:r w:rsidRPr="00154307">
        <w:rPr>
          <w:rFonts w:ascii="Century Gothic" w:hAnsi="Century Gothic" w:cs="Arial"/>
        </w:rPr>
        <w:t xml:space="preserve">’s Park, The Regent’s Park and Primrose Hill, Greenwich Park, Richmond Park and Bushy Park. We also manage other important public spaces including Brompton Cemetery and Victoria Tower </w:t>
      </w:r>
      <w:r w:rsidRPr="00154307">
        <w:rPr>
          <w:rFonts w:ascii="Century Gothic" w:hAnsi="Century Gothic" w:cs="Arial"/>
        </w:rPr>
        <w:lastRenderedPageBreak/>
        <w:t xml:space="preserve">Gardens. </w:t>
      </w:r>
      <w:r w:rsidR="008B7A9E" w:rsidRPr="00154307">
        <w:rPr>
          <w:rFonts w:ascii="Century Gothic" w:hAnsi="Century Gothic" w:cs="Arial"/>
        </w:rPr>
        <w:t>Our eight Royal Parks</w:t>
      </w:r>
      <w:r w:rsidR="0095454E" w:rsidRPr="00154307">
        <w:rPr>
          <w:rFonts w:ascii="Century Gothic" w:hAnsi="Century Gothic" w:cs="Arial"/>
        </w:rPr>
        <w:t xml:space="preserve"> and other public spaces</w:t>
      </w:r>
      <w:r w:rsidR="008B7A9E" w:rsidRPr="00154307">
        <w:rPr>
          <w:rFonts w:ascii="Century Gothic" w:hAnsi="Century Gothic" w:cs="Arial"/>
        </w:rPr>
        <w:t xml:space="preserve"> are among the most visited attractions in the UK with </w:t>
      </w:r>
      <w:r w:rsidRPr="00154307">
        <w:rPr>
          <w:rFonts w:ascii="Century Gothic" w:hAnsi="Century Gothic" w:cs="Arial"/>
        </w:rPr>
        <w:t>77 million visits every year.</w:t>
      </w:r>
    </w:p>
    <w:p w14:paraId="2D38F13C" w14:textId="77777777" w:rsidR="00E86EBD" w:rsidRPr="00154307" w:rsidRDefault="00E86EBD" w:rsidP="001A6A5D">
      <w:pPr>
        <w:tabs>
          <w:tab w:val="left" w:pos="567"/>
        </w:tabs>
        <w:spacing w:before="0" w:after="0"/>
        <w:ind w:left="0" w:firstLine="0"/>
        <w:jc w:val="both"/>
        <w:rPr>
          <w:rFonts w:ascii="Century Gothic" w:hAnsi="Century Gothic" w:cs="Arial"/>
        </w:rPr>
      </w:pPr>
    </w:p>
    <w:p w14:paraId="1BCEF1FE" w14:textId="5F467665" w:rsidR="001A6A5D" w:rsidRPr="00154307" w:rsidRDefault="001A6A5D" w:rsidP="008E4DAA">
      <w:pPr>
        <w:tabs>
          <w:tab w:val="left" w:pos="567"/>
        </w:tabs>
        <w:spacing w:before="0" w:after="0" w:line="240" w:lineRule="auto"/>
        <w:ind w:left="0" w:firstLine="0"/>
        <w:jc w:val="both"/>
        <w:rPr>
          <w:rFonts w:ascii="Century Gothic" w:hAnsi="Century Gothic" w:cs="Arial"/>
        </w:rPr>
      </w:pPr>
      <w:r w:rsidRPr="00154307">
        <w:rPr>
          <w:rFonts w:ascii="Century Gothic" w:hAnsi="Century Gothic" w:cs="Arial"/>
        </w:rPr>
        <w:t xml:space="preserve">The Projects team is a key team within the organisation who in the past have developed and delivered exciting programmes and projects such as: </w:t>
      </w:r>
    </w:p>
    <w:p w14:paraId="6D2659F7" w14:textId="77777777" w:rsidR="001A6A5D" w:rsidRPr="00154307" w:rsidRDefault="001A6A5D" w:rsidP="008E4DAA">
      <w:pPr>
        <w:tabs>
          <w:tab w:val="left" w:pos="567"/>
        </w:tabs>
        <w:spacing w:before="0" w:after="0" w:line="240" w:lineRule="auto"/>
        <w:ind w:left="0" w:firstLine="0"/>
        <w:jc w:val="both"/>
        <w:rPr>
          <w:rFonts w:ascii="Century Gothic" w:hAnsi="Century Gothic" w:cs="Arial"/>
        </w:rPr>
      </w:pPr>
    </w:p>
    <w:p w14:paraId="73563783" w14:textId="77777777" w:rsidR="001A6A5D" w:rsidRPr="00154307" w:rsidRDefault="001A6A5D" w:rsidP="008E4DAA">
      <w:pPr>
        <w:tabs>
          <w:tab w:val="left" w:pos="567"/>
        </w:tabs>
        <w:spacing w:before="0" w:after="0" w:line="240" w:lineRule="auto"/>
        <w:ind w:left="0" w:firstLine="0"/>
        <w:jc w:val="both"/>
        <w:rPr>
          <w:rFonts w:ascii="Century Gothic" w:hAnsi="Century Gothic" w:cs="Arial"/>
        </w:rPr>
      </w:pPr>
      <w:r w:rsidRPr="00154307">
        <w:rPr>
          <w:rFonts w:ascii="Century Gothic" w:hAnsi="Century Gothic" w:cs="Arial"/>
        </w:rPr>
        <w:t>Legacy</w:t>
      </w:r>
    </w:p>
    <w:p w14:paraId="0AF0383D" w14:textId="142338BC" w:rsidR="001A6A5D" w:rsidRPr="00154307" w:rsidRDefault="001A6A5D" w:rsidP="008E4DAA">
      <w:pPr>
        <w:numPr>
          <w:ilvl w:val="0"/>
          <w:numId w:val="14"/>
        </w:numPr>
        <w:spacing w:before="0" w:after="0" w:line="240" w:lineRule="auto"/>
        <w:rPr>
          <w:rFonts w:ascii="Century Gothic" w:hAnsi="Century Gothic" w:cs="Arial"/>
        </w:rPr>
      </w:pPr>
      <w:r w:rsidRPr="00154307">
        <w:rPr>
          <w:rFonts w:ascii="Century Gothic" w:hAnsi="Century Gothic" w:cs="Arial"/>
        </w:rPr>
        <w:t>£7m+ multifaceted projects in Bushy Park and Brompton Cemetery</w:t>
      </w:r>
      <w:r w:rsidR="00D57E48" w:rsidRPr="00154307">
        <w:rPr>
          <w:rFonts w:ascii="Century Gothic" w:hAnsi="Century Gothic" w:cs="Arial"/>
        </w:rPr>
        <w:t xml:space="preserve"> (HLF funded)</w:t>
      </w:r>
    </w:p>
    <w:p w14:paraId="3CAA3F99" w14:textId="77777777" w:rsidR="001A6A5D" w:rsidRPr="00154307" w:rsidRDefault="001A6A5D" w:rsidP="008E4DAA">
      <w:pPr>
        <w:numPr>
          <w:ilvl w:val="0"/>
          <w:numId w:val="14"/>
        </w:numPr>
        <w:spacing w:before="0" w:after="0" w:line="240" w:lineRule="auto"/>
        <w:rPr>
          <w:rFonts w:ascii="Century Gothic" w:hAnsi="Century Gothic" w:cs="Arial"/>
        </w:rPr>
      </w:pPr>
      <w:r w:rsidRPr="00154307">
        <w:rPr>
          <w:rFonts w:ascii="Century Gothic" w:hAnsi="Century Gothic" w:cs="Arial"/>
        </w:rPr>
        <w:t>Creation of the highly successful sports pitches and Hub in The Regent’s Park</w:t>
      </w:r>
    </w:p>
    <w:p w14:paraId="6A569657" w14:textId="77777777" w:rsidR="001A6A5D" w:rsidRPr="00154307" w:rsidRDefault="001A6A5D" w:rsidP="008E4DAA">
      <w:pPr>
        <w:numPr>
          <w:ilvl w:val="0"/>
          <w:numId w:val="14"/>
        </w:numPr>
        <w:spacing w:before="0" w:after="0" w:line="240" w:lineRule="auto"/>
        <w:rPr>
          <w:rFonts w:ascii="Century Gothic" w:hAnsi="Century Gothic" w:cs="Arial"/>
        </w:rPr>
      </w:pPr>
      <w:r w:rsidRPr="00154307">
        <w:rPr>
          <w:rFonts w:ascii="Century Gothic" w:hAnsi="Century Gothic" w:cs="Arial"/>
        </w:rPr>
        <w:t>Creation of multiple new catering outlets such as the Italian Gardens Cafe in Kensington Gardens</w:t>
      </w:r>
    </w:p>
    <w:p w14:paraId="16D26592" w14:textId="77777777" w:rsidR="001A6A5D" w:rsidRPr="00154307" w:rsidRDefault="001A6A5D" w:rsidP="008E4DAA">
      <w:pPr>
        <w:numPr>
          <w:ilvl w:val="0"/>
          <w:numId w:val="14"/>
        </w:numPr>
        <w:spacing w:before="0" w:after="0" w:line="240" w:lineRule="auto"/>
        <w:rPr>
          <w:rFonts w:ascii="Century Gothic" w:hAnsi="Century Gothic" w:cs="Arial"/>
        </w:rPr>
      </w:pPr>
      <w:r w:rsidRPr="00154307">
        <w:rPr>
          <w:rFonts w:ascii="Century Gothic" w:hAnsi="Century Gothic" w:cs="Arial"/>
        </w:rPr>
        <w:t>Construction of the new £5.2m Hyde Park Nursery</w:t>
      </w:r>
    </w:p>
    <w:p w14:paraId="208F3CFA" w14:textId="77777777" w:rsidR="001A6A5D" w:rsidRPr="00154307" w:rsidRDefault="001A6A5D" w:rsidP="008E4DAA">
      <w:pPr>
        <w:numPr>
          <w:ilvl w:val="0"/>
          <w:numId w:val="14"/>
        </w:numPr>
        <w:spacing w:before="0" w:after="0" w:line="240" w:lineRule="auto"/>
        <w:rPr>
          <w:rFonts w:ascii="Century Gothic" w:hAnsi="Century Gothic" w:cs="Arial"/>
        </w:rPr>
      </w:pPr>
      <w:r w:rsidRPr="00154307">
        <w:rPr>
          <w:rFonts w:ascii="Century Gothic" w:hAnsi="Century Gothic" w:cs="Arial"/>
        </w:rPr>
        <w:t>7</w:t>
      </w:r>
      <w:r w:rsidRPr="00154307">
        <w:rPr>
          <w:rFonts w:ascii="Century Gothic" w:hAnsi="Century Gothic" w:cs="Arial"/>
          <w:vertAlign w:val="superscript"/>
        </w:rPr>
        <w:t>th</w:t>
      </w:r>
      <w:r w:rsidRPr="00154307">
        <w:rPr>
          <w:rFonts w:ascii="Century Gothic" w:hAnsi="Century Gothic" w:cs="Arial"/>
        </w:rPr>
        <w:t xml:space="preserve"> July Memorial</w:t>
      </w:r>
    </w:p>
    <w:p w14:paraId="02C56DFC" w14:textId="7398993A" w:rsidR="001A6A5D" w:rsidRPr="00154307" w:rsidRDefault="00154307" w:rsidP="008E4DAA">
      <w:pPr>
        <w:numPr>
          <w:ilvl w:val="0"/>
          <w:numId w:val="14"/>
        </w:numPr>
        <w:spacing w:before="0" w:after="0" w:line="240" w:lineRule="auto"/>
        <w:rPr>
          <w:rFonts w:ascii="Century Gothic" w:hAnsi="Century Gothic" w:cs="Arial"/>
        </w:rPr>
      </w:pPr>
      <w:r w:rsidRPr="00154307">
        <w:rPr>
          <w:rFonts w:ascii="Century Gothic" w:hAnsi="Century Gothic" w:cs="Arial"/>
        </w:rPr>
        <w:t>L</w:t>
      </w:r>
      <w:r w:rsidR="001A6A5D" w:rsidRPr="00154307">
        <w:rPr>
          <w:rFonts w:ascii="Century Gothic" w:hAnsi="Century Gothic" w:cs="Arial"/>
        </w:rPr>
        <w:t>odges</w:t>
      </w:r>
      <w:r w:rsidR="00D57E48" w:rsidRPr="00154307">
        <w:rPr>
          <w:rFonts w:ascii="Century Gothic" w:hAnsi="Century Gothic" w:cs="Arial"/>
        </w:rPr>
        <w:t xml:space="preserve"> and public toilet</w:t>
      </w:r>
      <w:r w:rsidR="001A6A5D" w:rsidRPr="00154307">
        <w:rPr>
          <w:rFonts w:ascii="Century Gothic" w:hAnsi="Century Gothic" w:cs="Arial"/>
        </w:rPr>
        <w:t xml:space="preserve"> refurbishments</w:t>
      </w:r>
    </w:p>
    <w:p w14:paraId="3F3A8BE0" w14:textId="5A6F6EAC" w:rsidR="001A6A5D" w:rsidRPr="00154307" w:rsidRDefault="00154307" w:rsidP="008E4DAA">
      <w:pPr>
        <w:numPr>
          <w:ilvl w:val="0"/>
          <w:numId w:val="14"/>
        </w:numPr>
        <w:spacing w:before="0" w:after="0" w:line="240" w:lineRule="auto"/>
        <w:rPr>
          <w:rFonts w:ascii="Century Gothic" w:hAnsi="Century Gothic" w:cs="Arial"/>
        </w:rPr>
      </w:pPr>
      <w:r w:rsidRPr="00154307">
        <w:rPr>
          <w:rFonts w:ascii="Century Gothic" w:hAnsi="Century Gothic" w:cs="Arial"/>
        </w:rPr>
        <w:t>M</w:t>
      </w:r>
      <w:r w:rsidR="001A6A5D" w:rsidRPr="00154307">
        <w:rPr>
          <w:rFonts w:ascii="Century Gothic" w:hAnsi="Century Gothic" w:cs="Arial"/>
        </w:rPr>
        <w:t xml:space="preserve">ultitude of other projects unique to the Parks listed </w:t>
      </w:r>
      <w:proofErr w:type="gramStart"/>
      <w:r w:rsidR="001A6A5D" w:rsidRPr="00154307">
        <w:rPr>
          <w:rFonts w:ascii="Century Gothic" w:hAnsi="Century Gothic" w:cs="Arial"/>
        </w:rPr>
        <w:t>landscapes</w:t>
      </w:r>
      <w:proofErr w:type="gramEnd"/>
    </w:p>
    <w:p w14:paraId="4414F8D3" w14:textId="77777777" w:rsidR="001A6A5D" w:rsidRPr="00154307" w:rsidRDefault="001A6A5D" w:rsidP="008E4DAA">
      <w:pPr>
        <w:autoSpaceDE w:val="0"/>
        <w:autoSpaceDN w:val="0"/>
        <w:adjustRightInd w:val="0"/>
        <w:spacing w:before="0" w:after="0" w:line="240" w:lineRule="auto"/>
        <w:ind w:left="0" w:firstLine="0"/>
        <w:rPr>
          <w:rFonts w:ascii="Century Gothic" w:hAnsi="Century Gothic" w:cs="Arial"/>
        </w:rPr>
      </w:pPr>
    </w:p>
    <w:p w14:paraId="739A986E" w14:textId="77777777" w:rsidR="001A6A5D" w:rsidRPr="00154307" w:rsidRDefault="001A6A5D" w:rsidP="008E4DAA">
      <w:pPr>
        <w:autoSpaceDE w:val="0"/>
        <w:autoSpaceDN w:val="0"/>
        <w:adjustRightInd w:val="0"/>
        <w:spacing w:before="0" w:after="0" w:line="240" w:lineRule="auto"/>
        <w:ind w:left="0" w:firstLine="0"/>
        <w:rPr>
          <w:rFonts w:ascii="Century Gothic" w:hAnsi="Century Gothic" w:cs="Arial"/>
        </w:rPr>
      </w:pPr>
      <w:r w:rsidRPr="00154307">
        <w:rPr>
          <w:rFonts w:ascii="Century Gothic" w:hAnsi="Century Gothic" w:cs="Arial"/>
        </w:rPr>
        <w:t>More Recently</w:t>
      </w:r>
    </w:p>
    <w:p w14:paraId="0CD6B5BD" w14:textId="2DC23935" w:rsidR="001A6A5D" w:rsidRPr="00154307" w:rsidRDefault="001A6A5D" w:rsidP="005F785B">
      <w:pPr>
        <w:numPr>
          <w:ilvl w:val="0"/>
          <w:numId w:val="37"/>
        </w:numPr>
        <w:autoSpaceDE w:val="0"/>
        <w:autoSpaceDN w:val="0"/>
        <w:adjustRightInd w:val="0"/>
        <w:spacing w:before="0" w:after="0" w:line="240" w:lineRule="auto"/>
        <w:ind w:left="714" w:hanging="357"/>
        <w:jc w:val="both"/>
        <w:rPr>
          <w:rFonts w:ascii="Century Gothic" w:hAnsi="Century Gothic" w:cs="Arial"/>
        </w:rPr>
      </w:pPr>
      <w:r w:rsidRPr="00154307">
        <w:rPr>
          <w:rFonts w:ascii="Century Gothic" w:hAnsi="Century Gothic" w:cs="Arial"/>
        </w:rPr>
        <w:t>New Café</w:t>
      </w:r>
      <w:r w:rsidR="00677317" w:rsidRPr="00154307">
        <w:rPr>
          <w:rFonts w:ascii="Century Gothic" w:hAnsi="Century Gothic" w:cs="Arial"/>
        </w:rPr>
        <w:t xml:space="preserve">, Volunteer Accommodation </w:t>
      </w:r>
      <w:r w:rsidRPr="00154307">
        <w:rPr>
          <w:rFonts w:ascii="Century Gothic" w:hAnsi="Century Gothic" w:cs="Arial"/>
        </w:rPr>
        <w:t>and Learning Centre and toilets in Greenwich Park as sub projects of the HLF</w:t>
      </w:r>
      <w:r w:rsidR="00677317" w:rsidRPr="00154307">
        <w:rPr>
          <w:rFonts w:ascii="Century Gothic" w:hAnsi="Century Gothic" w:cs="Arial"/>
        </w:rPr>
        <w:t xml:space="preserve"> grant funded</w:t>
      </w:r>
      <w:r w:rsidRPr="00154307">
        <w:rPr>
          <w:rFonts w:ascii="Century Gothic" w:hAnsi="Century Gothic" w:cs="Arial"/>
        </w:rPr>
        <w:t xml:space="preserve"> </w:t>
      </w:r>
      <w:r w:rsidRPr="00154307">
        <w:rPr>
          <w:rFonts w:ascii="Century Gothic" w:hAnsi="Century Gothic" w:cs="Arial"/>
          <w:i/>
          <w:iCs/>
        </w:rPr>
        <w:t xml:space="preserve">Greenwich </w:t>
      </w:r>
      <w:r w:rsidR="006C1D15" w:rsidRPr="00154307">
        <w:rPr>
          <w:rFonts w:ascii="Century Gothic" w:hAnsi="Century Gothic" w:cs="Arial"/>
          <w:i/>
          <w:iCs/>
        </w:rPr>
        <w:t xml:space="preserve">Park </w:t>
      </w:r>
      <w:r w:rsidRPr="00154307">
        <w:rPr>
          <w:rFonts w:ascii="Century Gothic" w:hAnsi="Century Gothic" w:cs="Arial"/>
          <w:i/>
          <w:iCs/>
        </w:rPr>
        <w:t>Revealed</w:t>
      </w:r>
      <w:r w:rsidRPr="00154307">
        <w:rPr>
          <w:rFonts w:ascii="Century Gothic" w:hAnsi="Century Gothic" w:cs="Arial"/>
        </w:rPr>
        <w:t xml:space="preserve"> programme of landscape restoration projects.</w:t>
      </w:r>
    </w:p>
    <w:p w14:paraId="2406DE37" w14:textId="402CAA8B" w:rsidR="001A6A5D" w:rsidRPr="00154307" w:rsidRDefault="001A6A5D" w:rsidP="005F785B">
      <w:pPr>
        <w:numPr>
          <w:ilvl w:val="0"/>
          <w:numId w:val="37"/>
        </w:numPr>
        <w:autoSpaceDE w:val="0"/>
        <w:autoSpaceDN w:val="0"/>
        <w:adjustRightInd w:val="0"/>
        <w:spacing w:before="0" w:after="0" w:line="240" w:lineRule="auto"/>
        <w:ind w:left="714" w:hanging="357"/>
        <w:jc w:val="both"/>
        <w:rPr>
          <w:rFonts w:ascii="Century Gothic" w:hAnsi="Century Gothic" w:cs="Arial"/>
        </w:rPr>
      </w:pPr>
      <w:r w:rsidRPr="00154307">
        <w:rPr>
          <w:rFonts w:ascii="Century Gothic" w:hAnsi="Century Gothic" w:cs="Arial"/>
        </w:rPr>
        <w:t>Series of toilet conversions to provide toilets and catering kiosks across all parks.</w:t>
      </w:r>
    </w:p>
    <w:p w14:paraId="3687B38E" w14:textId="77777777" w:rsidR="001A6A5D" w:rsidRPr="00154307" w:rsidRDefault="001A6A5D" w:rsidP="005F785B">
      <w:pPr>
        <w:numPr>
          <w:ilvl w:val="0"/>
          <w:numId w:val="37"/>
        </w:numPr>
        <w:autoSpaceDE w:val="0"/>
        <w:autoSpaceDN w:val="0"/>
        <w:adjustRightInd w:val="0"/>
        <w:spacing w:before="0" w:after="0" w:line="240" w:lineRule="auto"/>
        <w:ind w:left="714" w:hanging="357"/>
        <w:jc w:val="both"/>
        <w:rPr>
          <w:rFonts w:ascii="Century Gothic" w:hAnsi="Century Gothic" w:cs="Arial"/>
        </w:rPr>
      </w:pPr>
      <w:r w:rsidRPr="00154307">
        <w:rPr>
          <w:rFonts w:ascii="Century Gothic" w:hAnsi="Century Gothic" w:cs="Arial"/>
        </w:rPr>
        <w:t xml:space="preserve">Series of water related infrastructure </w:t>
      </w:r>
      <w:proofErr w:type="gramStart"/>
      <w:r w:rsidRPr="00154307">
        <w:rPr>
          <w:rFonts w:ascii="Century Gothic" w:hAnsi="Century Gothic" w:cs="Arial"/>
        </w:rPr>
        <w:t>projects</w:t>
      </w:r>
      <w:proofErr w:type="gramEnd"/>
    </w:p>
    <w:p w14:paraId="0F0024AF" w14:textId="53411BC8" w:rsidR="001A6A5D" w:rsidRPr="00154307" w:rsidRDefault="001A6A5D" w:rsidP="005F785B">
      <w:pPr>
        <w:numPr>
          <w:ilvl w:val="0"/>
          <w:numId w:val="37"/>
        </w:numPr>
        <w:autoSpaceDE w:val="0"/>
        <w:autoSpaceDN w:val="0"/>
        <w:adjustRightInd w:val="0"/>
        <w:spacing w:before="0" w:after="0" w:line="240" w:lineRule="auto"/>
        <w:ind w:left="714" w:hanging="357"/>
        <w:jc w:val="both"/>
        <w:rPr>
          <w:rFonts w:ascii="Century Gothic" w:hAnsi="Century Gothic" w:cs="Arial"/>
        </w:rPr>
      </w:pPr>
      <w:r w:rsidRPr="00154307">
        <w:rPr>
          <w:rFonts w:ascii="Century Gothic" w:hAnsi="Century Gothic" w:cs="Arial"/>
        </w:rPr>
        <w:t>New café in Richmond Park set within the landscape (</w:t>
      </w:r>
      <w:r w:rsidR="00F207B4">
        <w:rPr>
          <w:rFonts w:ascii="Century Gothic" w:hAnsi="Century Gothic" w:cs="Arial"/>
        </w:rPr>
        <w:t>c</w:t>
      </w:r>
      <w:r w:rsidRPr="00154307">
        <w:rPr>
          <w:rFonts w:ascii="Century Gothic" w:hAnsi="Century Gothic" w:cs="Arial"/>
        </w:rPr>
        <w:t>urrently at RIBA Stage 3)</w:t>
      </w:r>
    </w:p>
    <w:p w14:paraId="138BF5BD" w14:textId="0BFE90C2" w:rsidR="001A6A5D" w:rsidRPr="005F785B" w:rsidRDefault="001A6A5D" w:rsidP="005F785B">
      <w:pPr>
        <w:pStyle w:val="ListParagraph"/>
        <w:numPr>
          <w:ilvl w:val="0"/>
          <w:numId w:val="37"/>
        </w:numPr>
        <w:spacing w:before="0" w:after="0" w:line="240" w:lineRule="auto"/>
        <w:ind w:left="714" w:hanging="357"/>
        <w:rPr>
          <w:rFonts w:ascii="Century Gothic" w:hAnsi="Century Gothic"/>
        </w:rPr>
      </w:pPr>
      <w:r w:rsidRPr="005F785B">
        <w:rPr>
          <w:rFonts w:ascii="Century Gothic" w:hAnsi="Century Gothic" w:cs="Arial"/>
        </w:rPr>
        <w:t xml:space="preserve">Demolition and </w:t>
      </w:r>
      <w:r w:rsidR="006C1D15" w:rsidRPr="005F785B">
        <w:rPr>
          <w:rFonts w:ascii="Century Gothic" w:hAnsi="Century Gothic" w:cs="Arial"/>
        </w:rPr>
        <w:t>e</w:t>
      </w:r>
      <w:r w:rsidRPr="005F785B">
        <w:rPr>
          <w:rFonts w:ascii="Century Gothic" w:hAnsi="Century Gothic" w:cs="Arial"/>
        </w:rPr>
        <w:t xml:space="preserve">nabling works </w:t>
      </w:r>
      <w:r w:rsidR="00765F3B" w:rsidRPr="005F785B">
        <w:rPr>
          <w:rFonts w:ascii="Century Gothic" w:hAnsi="Century Gothic" w:cs="Arial"/>
        </w:rPr>
        <w:t xml:space="preserve">supporting </w:t>
      </w:r>
      <w:r w:rsidR="00765F3B" w:rsidRPr="005F785B">
        <w:rPr>
          <w:rFonts w:ascii="Century Gothic" w:hAnsi="Century Gothic" w:cs="Arial"/>
          <w:i/>
          <w:iCs/>
        </w:rPr>
        <w:t>The Regent’s Park Store Yard Masterplan</w:t>
      </w:r>
      <w:r w:rsidR="00765F3B" w:rsidRPr="005F785B">
        <w:rPr>
          <w:rFonts w:ascii="Century Gothic" w:hAnsi="Century Gothic" w:cs="Arial"/>
        </w:rPr>
        <w:t xml:space="preserve"> </w:t>
      </w:r>
      <w:r w:rsidRPr="005F785B">
        <w:rPr>
          <w:rFonts w:ascii="Century Gothic" w:hAnsi="Century Gothic" w:cs="Arial"/>
        </w:rPr>
        <w:t xml:space="preserve">to create a new </w:t>
      </w:r>
      <w:r w:rsidR="005F785B" w:rsidRPr="005F785B">
        <w:rPr>
          <w:rFonts w:ascii="Century Gothic" w:hAnsi="Century Gothic" w:cs="Arial"/>
        </w:rPr>
        <w:t>G</w:t>
      </w:r>
      <w:r w:rsidR="005F785B" w:rsidRPr="005F785B">
        <w:rPr>
          <w:rFonts w:ascii="Century Gothic" w:hAnsi="Century Gothic"/>
        </w:rPr>
        <w:t xml:space="preserve">arden to commemorate the life of Queen Elizabeth </w:t>
      </w:r>
      <w:r w:rsidR="005F785B">
        <w:rPr>
          <w:rFonts w:ascii="Century Gothic" w:hAnsi="Century Gothic"/>
        </w:rPr>
        <w:t xml:space="preserve">II </w:t>
      </w:r>
      <w:r w:rsidRPr="005F785B">
        <w:rPr>
          <w:rFonts w:ascii="Century Gothic" w:hAnsi="Century Gothic" w:cs="Arial"/>
        </w:rPr>
        <w:t>in The Regents Park.</w:t>
      </w:r>
    </w:p>
    <w:p w14:paraId="7B5F14EB" w14:textId="6C32A172" w:rsidR="001A6A5D" w:rsidRPr="005F785B" w:rsidRDefault="00BD5642" w:rsidP="005F785B">
      <w:pPr>
        <w:numPr>
          <w:ilvl w:val="0"/>
          <w:numId w:val="37"/>
        </w:numPr>
        <w:autoSpaceDE w:val="0"/>
        <w:autoSpaceDN w:val="0"/>
        <w:adjustRightInd w:val="0"/>
        <w:spacing w:before="0" w:after="0" w:line="240" w:lineRule="auto"/>
        <w:ind w:left="714" w:hanging="357"/>
        <w:jc w:val="both"/>
        <w:rPr>
          <w:rFonts w:ascii="Century Gothic" w:hAnsi="Century Gothic" w:cs="Arial"/>
        </w:rPr>
      </w:pPr>
      <w:r w:rsidRPr="00154307">
        <w:rPr>
          <w:rFonts w:ascii="Century Gothic" w:hAnsi="Century Gothic" w:cs="Arial"/>
        </w:rPr>
        <w:t>Range of feasibility studies to conver</w:t>
      </w:r>
      <w:r w:rsidR="00855B62" w:rsidRPr="00154307">
        <w:rPr>
          <w:rFonts w:ascii="Century Gothic" w:hAnsi="Century Gothic" w:cs="Arial"/>
        </w:rPr>
        <w:t>t</w:t>
      </w:r>
      <w:r w:rsidRPr="00154307">
        <w:rPr>
          <w:rFonts w:ascii="Century Gothic" w:hAnsi="Century Gothic" w:cs="Arial"/>
        </w:rPr>
        <w:t xml:space="preserve"> buildings to new uses including former</w:t>
      </w:r>
      <w:r w:rsidR="00F207B4">
        <w:rPr>
          <w:rFonts w:ascii="Century Gothic" w:hAnsi="Century Gothic" w:cs="Arial"/>
        </w:rPr>
        <w:t xml:space="preserve"> </w:t>
      </w:r>
      <w:r w:rsidRPr="00154307">
        <w:rPr>
          <w:rFonts w:ascii="Century Gothic" w:hAnsi="Century Gothic" w:cs="Arial"/>
        </w:rPr>
        <w:t>public toilets</w:t>
      </w:r>
      <w:r w:rsidR="006A4E38" w:rsidRPr="00154307">
        <w:rPr>
          <w:rFonts w:ascii="Century Gothic" w:hAnsi="Century Gothic" w:cs="Arial"/>
        </w:rPr>
        <w:t xml:space="preserve"> in </w:t>
      </w:r>
      <w:r w:rsidR="00B1264C" w:rsidRPr="00154307">
        <w:rPr>
          <w:rFonts w:ascii="Century Gothic" w:hAnsi="Century Gothic" w:cs="Arial"/>
        </w:rPr>
        <w:t>Kensington Gardens</w:t>
      </w:r>
    </w:p>
    <w:p w14:paraId="09B28398" w14:textId="77777777" w:rsidR="001A6A5D" w:rsidRPr="00154307" w:rsidRDefault="001A6A5D" w:rsidP="008E4DAA">
      <w:pPr>
        <w:autoSpaceDE w:val="0"/>
        <w:autoSpaceDN w:val="0"/>
        <w:adjustRightInd w:val="0"/>
        <w:spacing w:before="0" w:after="0" w:line="240" w:lineRule="auto"/>
        <w:ind w:left="0" w:firstLine="0"/>
        <w:jc w:val="both"/>
        <w:rPr>
          <w:rFonts w:ascii="Century Gothic" w:hAnsi="Century Gothic" w:cs="Arial"/>
        </w:rPr>
      </w:pPr>
    </w:p>
    <w:p w14:paraId="21C372F6" w14:textId="08591BC6" w:rsidR="009C3856" w:rsidRDefault="001778E4" w:rsidP="008E4DAA">
      <w:pPr>
        <w:autoSpaceDE w:val="0"/>
        <w:autoSpaceDN w:val="0"/>
        <w:adjustRightInd w:val="0"/>
        <w:spacing w:before="0" w:after="0" w:line="240" w:lineRule="auto"/>
        <w:ind w:left="0" w:firstLine="0"/>
        <w:rPr>
          <w:rFonts w:ascii="Century Gothic" w:hAnsi="Century Gothic" w:cs="Arial"/>
        </w:rPr>
      </w:pPr>
      <w:r w:rsidRPr="00154307">
        <w:rPr>
          <w:rFonts w:ascii="Century Gothic" w:hAnsi="Century Gothic" w:cs="Arial"/>
        </w:rPr>
        <w:t xml:space="preserve">All the above projects require a greater or lesser degree of collaboration with our colleagues in </w:t>
      </w:r>
      <w:r w:rsidR="006A622E" w:rsidRPr="00154307">
        <w:rPr>
          <w:rFonts w:ascii="Century Gothic" w:hAnsi="Century Gothic" w:cs="Arial"/>
        </w:rPr>
        <w:t xml:space="preserve">Park Management, </w:t>
      </w:r>
      <w:r w:rsidR="0080476E" w:rsidRPr="00154307">
        <w:rPr>
          <w:rFonts w:ascii="Century Gothic" w:hAnsi="Century Gothic" w:cs="Arial"/>
        </w:rPr>
        <w:t>t</w:t>
      </w:r>
      <w:r w:rsidR="0038198B" w:rsidRPr="00154307">
        <w:rPr>
          <w:rFonts w:ascii="Century Gothic" w:hAnsi="Century Gothic" w:cs="Arial"/>
        </w:rPr>
        <w:t>he</w:t>
      </w:r>
      <w:r w:rsidR="0080476E" w:rsidRPr="00154307">
        <w:rPr>
          <w:rFonts w:ascii="Century Gothic" w:hAnsi="Century Gothic" w:cs="Arial"/>
        </w:rPr>
        <w:t xml:space="preserve"> Landscape Team </w:t>
      </w:r>
      <w:r w:rsidR="0038198B" w:rsidRPr="00154307">
        <w:rPr>
          <w:rFonts w:ascii="Century Gothic" w:hAnsi="Century Gothic" w:cs="Arial"/>
        </w:rPr>
        <w:t xml:space="preserve">(Projects with landscaping) and Works team (who </w:t>
      </w:r>
      <w:r w:rsidR="00ED4A00">
        <w:rPr>
          <w:rFonts w:ascii="Century Gothic" w:hAnsi="Century Gothic" w:cs="Arial"/>
        </w:rPr>
        <w:t xml:space="preserve">are responsible for the </w:t>
      </w:r>
      <w:r w:rsidR="0038198B" w:rsidRPr="00154307">
        <w:rPr>
          <w:rFonts w:ascii="Century Gothic" w:hAnsi="Century Gothic" w:cs="Arial"/>
        </w:rPr>
        <w:t xml:space="preserve">maintenance of </w:t>
      </w:r>
      <w:r w:rsidR="00ED4A00">
        <w:rPr>
          <w:rFonts w:ascii="Century Gothic" w:hAnsi="Century Gothic" w:cs="Arial"/>
        </w:rPr>
        <w:t>the built asset upon handover</w:t>
      </w:r>
      <w:r w:rsidR="006A622E" w:rsidRPr="00154307">
        <w:rPr>
          <w:rFonts w:ascii="Century Gothic" w:hAnsi="Century Gothic" w:cs="Arial"/>
        </w:rPr>
        <w:t>)</w:t>
      </w:r>
      <w:r w:rsidR="0038198B" w:rsidRPr="00154307">
        <w:rPr>
          <w:rFonts w:ascii="Century Gothic" w:hAnsi="Century Gothic" w:cs="Arial"/>
        </w:rPr>
        <w:t>.</w:t>
      </w:r>
      <w:r w:rsidR="0080476E" w:rsidRPr="00154307">
        <w:rPr>
          <w:rFonts w:ascii="Century Gothic" w:hAnsi="Century Gothic" w:cs="Arial"/>
        </w:rPr>
        <w:t xml:space="preserve"> </w:t>
      </w:r>
      <w:r w:rsidR="00443CE8" w:rsidRPr="00154307">
        <w:rPr>
          <w:rFonts w:ascii="Century Gothic" w:hAnsi="Century Gothic" w:cs="Arial"/>
        </w:rPr>
        <w:t xml:space="preserve">All of these programmes and projects are designed to improve the quality of the Grade 1 listed </w:t>
      </w:r>
      <w:proofErr w:type="gramStart"/>
      <w:r w:rsidR="00443CE8" w:rsidRPr="00154307">
        <w:rPr>
          <w:rFonts w:ascii="Century Gothic" w:hAnsi="Century Gothic" w:cs="Arial"/>
        </w:rPr>
        <w:t>landscapes</w:t>
      </w:r>
      <w:proofErr w:type="gramEnd"/>
      <w:r w:rsidR="00443CE8" w:rsidRPr="00154307">
        <w:rPr>
          <w:rFonts w:ascii="Century Gothic" w:hAnsi="Century Gothic" w:cs="Arial"/>
        </w:rPr>
        <w:t xml:space="preserve"> but they also help us to </w:t>
      </w:r>
      <w:r w:rsidR="00640780">
        <w:rPr>
          <w:rFonts w:ascii="Century Gothic" w:hAnsi="Century Gothic" w:cs="Arial"/>
        </w:rPr>
        <w:t>achieve our charitable objectives including Welcoming the Visitor (</w:t>
      </w:r>
      <w:r w:rsidR="00443CE8" w:rsidRPr="00154307">
        <w:rPr>
          <w:rFonts w:ascii="Century Gothic" w:hAnsi="Century Gothic" w:cs="Arial"/>
        </w:rPr>
        <w:t>77</w:t>
      </w:r>
      <w:r w:rsidR="00DC6569" w:rsidRPr="00154307">
        <w:rPr>
          <w:rFonts w:ascii="Century Gothic" w:hAnsi="Century Gothic" w:cs="Arial"/>
        </w:rPr>
        <w:t xml:space="preserve"> </w:t>
      </w:r>
      <w:r w:rsidR="00443CE8" w:rsidRPr="00154307">
        <w:rPr>
          <w:rFonts w:ascii="Century Gothic" w:hAnsi="Century Gothic" w:cs="Arial"/>
        </w:rPr>
        <w:t>m</w:t>
      </w:r>
      <w:r w:rsidR="00DC6569" w:rsidRPr="00154307">
        <w:rPr>
          <w:rFonts w:ascii="Century Gothic" w:hAnsi="Century Gothic" w:cs="Arial"/>
        </w:rPr>
        <w:t>illion</w:t>
      </w:r>
      <w:r w:rsidR="00443CE8" w:rsidRPr="00154307">
        <w:rPr>
          <w:rFonts w:ascii="Century Gothic" w:hAnsi="Century Gothic" w:cs="Arial"/>
        </w:rPr>
        <w:t xml:space="preserve"> annual visitors</w:t>
      </w:r>
      <w:r w:rsidR="00640780">
        <w:rPr>
          <w:rFonts w:ascii="Century Gothic" w:hAnsi="Century Gothic" w:cs="Arial"/>
        </w:rPr>
        <w:t xml:space="preserve">) </w:t>
      </w:r>
      <w:r w:rsidR="00443CE8" w:rsidRPr="00154307">
        <w:rPr>
          <w:rFonts w:ascii="Century Gothic" w:hAnsi="Century Gothic" w:cs="Arial"/>
        </w:rPr>
        <w:t xml:space="preserve">whilst at the same time improving the sustainability of the organisation. </w:t>
      </w:r>
    </w:p>
    <w:p w14:paraId="3EB126C4" w14:textId="77777777" w:rsidR="00640780" w:rsidRPr="00154307" w:rsidRDefault="00640780" w:rsidP="008E4DAA">
      <w:pPr>
        <w:autoSpaceDE w:val="0"/>
        <w:autoSpaceDN w:val="0"/>
        <w:adjustRightInd w:val="0"/>
        <w:spacing w:before="0" w:after="0" w:line="240" w:lineRule="auto"/>
        <w:ind w:left="0" w:firstLine="0"/>
        <w:rPr>
          <w:rFonts w:ascii="Century Gothic" w:hAnsi="Century Gothic" w:cs="Arial"/>
        </w:rPr>
      </w:pPr>
    </w:p>
    <w:p w14:paraId="2EA534D2" w14:textId="77777777" w:rsidR="00BE23FC" w:rsidRPr="00154307" w:rsidRDefault="00BE23FC" w:rsidP="008E4DAA">
      <w:pPr>
        <w:pStyle w:val="BodyText"/>
        <w:kinsoku w:val="0"/>
        <w:overflowPunct w:val="0"/>
        <w:spacing w:before="0" w:after="0" w:line="240" w:lineRule="auto"/>
        <w:ind w:left="0" w:right="-35" w:firstLine="0"/>
        <w:rPr>
          <w:rFonts w:ascii="Century Gothic" w:hAnsi="Century Gothic" w:cs="Arial"/>
        </w:rPr>
      </w:pPr>
      <w:r w:rsidRPr="00154307">
        <w:rPr>
          <w:rFonts w:ascii="Century Gothic" w:hAnsi="Century Gothic" w:cs="Arial"/>
        </w:rPr>
        <w:t xml:space="preserve">This is an exciting time to join The Royal Parks and Projects Team, which has grown significantly since gaining charitable status which has given us greater freedom to work in ways that will benefit the parks and its users. The Royal Parks are a key part of London and in this </w:t>
      </w:r>
      <w:proofErr w:type="gramStart"/>
      <w:r w:rsidRPr="00154307">
        <w:rPr>
          <w:rFonts w:ascii="Century Gothic" w:hAnsi="Century Gothic" w:cs="Arial"/>
        </w:rPr>
        <w:t>role</w:t>
      </w:r>
      <w:proofErr w:type="gramEnd"/>
      <w:r w:rsidRPr="00154307">
        <w:rPr>
          <w:rFonts w:ascii="Century Gothic" w:hAnsi="Century Gothic" w:cs="Arial"/>
        </w:rPr>
        <w:t xml:space="preserve"> you will be able to develop a wide range of professional skills in a very unique historic environment.</w:t>
      </w:r>
    </w:p>
    <w:p w14:paraId="0B4DE414" w14:textId="77777777" w:rsidR="00154307" w:rsidRPr="00154307" w:rsidRDefault="00154307" w:rsidP="008E4DAA">
      <w:pPr>
        <w:pStyle w:val="BodyText"/>
        <w:kinsoku w:val="0"/>
        <w:overflowPunct w:val="0"/>
        <w:spacing w:before="0" w:after="0" w:line="240" w:lineRule="auto"/>
        <w:ind w:left="0" w:right="-35" w:firstLine="0"/>
        <w:rPr>
          <w:rFonts w:ascii="Century Gothic" w:hAnsi="Century Gothic" w:cs="Arial"/>
        </w:rPr>
      </w:pPr>
    </w:p>
    <w:p w14:paraId="7CC468AB" w14:textId="77777777" w:rsidR="009C3856" w:rsidRPr="00154307" w:rsidRDefault="00BD5AED" w:rsidP="008E4DAA">
      <w:pPr>
        <w:tabs>
          <w:tab w:val="left" w:pos="0"/>
          <w:tab w:val="left" w:pos="851"/>
        </w:tabs>
        <w:spacing w:before="0" w:after="0" w:line="240" w:lineRule="auto"/>
        <w:ind w:left="0" w:firstLine="0"/>
        <w:rPr>
          <w:rFonts w:ascii="Century Gothic" w:hAnsi="Century Gothic" w:cs="Arial"/>
        </w:rPr>
      </w:pPr>
      <w:r>
        <w:rPr>
          <w:rFonts w:ascii="Century Gothic" w:hAnsi="Century Gothic" w:cs="Arial"/>
        </w:rPr>
        <w:pict w14:anchorId="348CC637">
          <v:rect id="_x0000_i1029" style="width:0;height:1.5pt" o:hralign="center" o:hrstd="t" o:hr="t" fillcolor="#a0a0a0" stroked="f"/>
        </w:pict>
      </w:r>
    </w:p>
    <w:p w14:paraId="15F05059" w14:textId="77777777" w:rsidR="009C3856" w:rsidRPr="00154307" w:rsidRDefault="009C3856" w:rsidP="008E4DAA">
      <w:pPr>
        <w:tabs>
          <w:tab w:val="left" w:pos="567"/>
        </w:tabs>
        <w:spacing w:before="0" w:after="0" w:line="240" w:lineRule="auto"/>
        <w:ind w:left="0" w:firstLine="1"/>
        <w:jc w:val="both"/>
        <w:rPr>
          <w:rFonts w:ascii="Century Gothic" w:hAnsi="Century Gothic" w:cs="Arial"/>
          <w:b/>
        </w:rPr>
      </w:pPr>
      <w:r w:rsidRPr="00154307">
        <w:rPr>
          <w:rFonts w:ascii="Century Gothic" w:hAnsi="Century Gothic" w:cs="Arial"/>
          <w:b/>
        </w:rPr>
        <w:t>JOB PURPOSE</w:t>
      </w:r>
      <w:r w:rsidRPr="00154307">
        <w:rPr>
          <w:rFonts w:ascii="Century Gothic" w:hAnsi="Century Gothic" w:cs="Arial"/>
          <w:b/>
        </w:rPr>
        <w:tab/>
      </w:r>
    </w:p>
    <w:p w14:paraId="3F473349" w14:textId="77777777" w:rsidR="009C3856" w:rsidRPr="00154307" w:rsidRDefault="00BD5AED" w:rsidP="008E4DAA">
      <w:pPr>
        <w:spacing w:before="0" w:after="0" w:line="240" w:lineRule="auto"/>
        <w:ind w:left="0" w:firstLine="1"/>
        <w:rPr>
          <w:rFonts w:ascii="Century Gothic" w:hAnsi="Century Gothic" w:cs="Arial"/>
        </w:rPr>
      </w:pPr>
      <w:r>
        <w:rPr>
          <w:rFonts w:ascii="Century Gothic" w:hAnsi="Century Gothic" w:cs="Arial"/>
        </w:rPr>
        <w:pict w14:anchorId="179CFDE1">
          <v:rect id="_x0000_i1030" style="width:0;height:1.5pt" o:hralign="center" o:hrstd="t" o:hr="t" fillcolor="#a0a0a0" stroked="f"/>
        </w:pict>
      </w:r>
    </w:p>
    <w:p w14:paraId="78223DAC" w14:textId="37BBF4BA" w:rsidR="00855B62" w:rsidRDefault="00C83F38" w:rsidP="008E4DAA">
      <w:pPr>
        <w:autoSpaceDE w:val="0"/>
        <w:autoSpaceDN w:val="0"/>
        <w:spacing w:before="0" w:after="0" w:line="240" w:lineRule="auto"/>
        <w:ind w:left="0" w:firstLine="0"/>
        <w:rPr>
          <w:rFonts w:ascii="Century Gothic" w:hAnsi="Century Gothic" w:cstheme="minorHAnsi"/>
        </w:rPr>
      </w:pPr>
      <w:r w:rsidRPr="00154307">
        <w:rPr>
          <w:rFonts w:ascii="Century Gothic" w:hAnsi="Century Gothic" w:cs="Arial"/>
        </w:rPr>
        <w:t xml:space="preserve">Working within the </w:t>
      </w:r>
      <w:r w:rsidR="00B25ACE" w:rsidRPr="00154307">
        <w:rPr>
          <w:rFonts w:ascii="Century Gothic" w:hAnsi="Century Gothic" w:cs="Arial"/>
        </w:rPr>
        <w:t xml:space="preserve">Projects Team </w:t>
      </w:r>
      <w:r w:rsidRPr="00154307">
        <w:rPr>
          <w:rFonts w:ascii="Century Gothic" w:hAnsi="Century Gothic" w:cs="Arial"/>
        </w:rPr>
        <w:t xml:space="preserve">you will work on a range of refurbishment and new build projects </w:t>
      </w:r>
      <w:r w:rsidR="00397861" w:rsidRPr="00154307">
        <w:rPr>
          <w:rFonts w:ascii="Century Gothic" w:hAnsi="Century Gothic" w:cs="Arial"/>
        </w:rPr>
        <w:t>from research to</w:t>
      </w:r>
      <w:r w:rsidRPr="00154307">
        <w:rPr>
          <w:rFonts w:ascii="Century Gothic" w:hAnsi="Century Gothic" w:cs="Arial"/>
        </w:rPr>
        <w:t xml:space="preserve"> feasibility stage </w:t>
      </w:r>
      <w:r w:rsidR="00397861" w:rsidRPr="00154307">
        <w:rPr>
          <w:rFonts w:ascii="Century Gothic" w:hAnsi="Century Gothic" w:cs="Arial"/>
        </w:rPr>
        <w:t>to design/planning submission detailed design and construction</w:t>
      </w:r>
      <w:r w:rsidR="008067E1" w:rsidRPr="00154307">
        <w:rPr>
          <w:rFonts w:ascii="Century Gothic" w:hAnsi="Century Gothic" w:cs="Arial"/>
        </w:rPr>
        <w:t xml:space="preserve">/handover, </w:t>
      </w:r>
      <w:r w:rsidR="003053E2" w:rsidRPr="00154307">
        <w:rPr>
          <w:rFonts w:ascii="Century Gothic" w:hAnsi="Century Gothic" w:cs="Arial"/>
        </w:rPr>
        <w:t>on progra</w:t>
      </w:r>
      <w:r w:rsidR="002C5852" w:rsidRPr="00154307">
        <w:rPr>
          <w:rFonts w:ascii="Century Gothic" w:hAnsi="Century Gothic" w:cs="Arial"/>
        </w:rPr>
        <w:t>m</w:t>
      </w:r>
      <w:r w:rsidR="003053E2" w:rsidRPr="00154307">
        <w:rPr>
          <w:rFonts w:ascii="Century Gothic" w:hAnsi="Century Gothic" w:cs="Arial"/>
        </w:rPr>
        <w:t>me and to budget</w:t>
      </w:r>
      <w:r w:rsidR="002C5852" w:rsidRPr="00154307">
        <w:rPr>
          <w:rFonts w:ascii="Century Gothic" w:hAnsi="Century Gothic" w:cs="Arial"/>
        </w:rPr>
        <w:t xml:space="preserve">. There will be a need to bid internally for </w:t>
      </w:r>
      <w:r w:rsidR="00E16268" w:rsidRPr="00154307">
        <w:rPr>
          <w:rFonts w:ascii="Century Gothic" w:hAnsi="Century Gothic" w:cs="Arial"/>
        </w:rPr>
        <w:t xml:space="preserve">project approval/budget and to report regularly to project boards or TRP board on </w:t>
      </w:r>
      <w:r w:rsidR="003A7ADB" w:rsidRPr="00154307">
        <w:rPr>
          <w:rFonts w:ascii="Century Gothic" w:hAnsi="Century Gothic" w:cs="Arial"/>
        </w:rPr>
        <w:t>flagship project</w:t>
      </w:r>
      <w:r w:rsidR="000E56AB" w:rsidRPr="00154307">
        <w:rPr>
          <w:rFonts w:ascii="Century Gothic" w:hAnsi="Century Gothic" w:cs="Arial"/>
        </w:rPr>
        <w:t>s.</w:t>
      </w:r>
      <w:r w:rsidR="002642AE" w:rsidRPr="00154307">
        <w:rPr>
          <w:rFonts w:ascii="Century Gothic" w:hAnsi="Century Gothic" w:cs="Arial"/>
        </w:rPr>
        <w:t xml:space="preserve"> RIBA</w:t>
      </w:r>
      <w:r w:rsidR="00586645" w:rsidRPr="00154307">
        <w:rPr>
          <w:rFonts w:ascii="Century Gothic" w:hAnsi="Century Gothic" w:cstheme="minorHAnsi"/>
        </w:rPr>
        <w:t xml:space="preserve"> Stages </w:t>
      </w:r>
      <w:r w:rsidR="00A96B9E" w:rsidRPr="00154307">
        <w:rPr>
          <w:rFonts w:ascii="Century Gothic" w:hAnsi="Century Gothic" w:cstheme="minorHAnsi"/>
        </w:rPr>
        <w:t xml:space="preserve">are </w:t>
      </w:r>
      <w:r w:rsidR="00586645" w:rsidRPr="00154307">
        <w:rPr>
          <w:rFonts w:ascii="Century Gothic" w:hAnsi="Century Gothic" w:cstheme="minorHAnsi"/>
        </w:rPr>
        <w:t xml:space="preserve">now defined as Strategic Definition (0), </w:t>
      </w:r>
      <w:r w:rsidR="00586645" w:rsidRPr="00154307">
        <w:rPr>
          <w:rFonts w:ascii="Century Gothic" w:hAnsi="Century Gothic" w:cstheme="minorHAnsi"/>
        </w:rPr>
        <w:lastRenderedPageBreak/>
        <w:t xml:space="preserve">Preparation and Brief (1), Concept and </w:t>
      </w:r>
      <w:proofErr w:type="gramStart"/>
      <w:r w:rsidR="00586645" w:rsidRPr="00154307">
        <w:rPr>
          <w:rFonts w:ascii="Century Gothic" w:hAnsi="Century Gothic" w:cstheme="minorHAnsi"/>
        </w:rPr>
        <w:t>Design(</w:t>
      </w:r>
      <w:proofErr w:type="gramEnd"/>
      <w:r w:rsidR="00586645" w:rsidRPr="00154307">
        <w:rPr>
          <w:rFonts w:ascii="Century Gothic" w:hAnsi="Century Gothic" w:cstheme="minorHAnsi"/>
        </w:rPr>
        <w:t>2), Developed Design(3), Technical Design(4), Construction(5), Handover and Close Out(6) and In use (7).</w:t>
      </w:r>
    </w:p>
    <w:p w14:paraId="34510553" w14:textId="77777777" w:rsidR="00CB77B7" w:rsidRPr="008E4DAA" w:rsidRDefault="00CB77B7" w:rsidP="008E4DAA">
      <w:pPr>
        <w:autoSpaceDE w:val="0"/>
        <w:autoSpaceDN w:val="0"/>
        <w:spacing w:before="0" w:after="0" w:line="240" w:lineRule="auto"/>
        <w:ind w:left="0" w:firstLine="0"/>
        <w:rPr>
          <w:rFonts w:ascii="Century Gothic" w:hAnsi="Century Gothic" w:cs="Arial"/>
        </w:rPr>
      </w:pPr>
    </w:p>
    <w:p w14:paraId="6C39EE33" w14:textId="3ED36558" w:rsidR="007D7FFE" w:rsidRPr="00154307" w:rsidRDefault="00004999" w:rsidP="008E4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line="240" w:lineRule="auto"/>
        <w:ind w:left="0" w:firstLine="0"/>
        <w:jc w:val="both"/>
        <w:rPr>
          <w:rFonts w:ascii="Century Gothic" w:eastAsia="Century Gothic" w:hAnsi="Century Gothic" w:cs="Century Gothic"/>
        </w:rPr>
      </w:pPr>
      <w:r w:rsidRPr="00154307">
        <w:rPr>
          <w:rFonts w:ascii="Century Gothic" w:eastAsia="Century Gothic" w:hAnsi="Century Gothic" w:cs="Century Gothic"/>
        </w:rPr>
        <w:t xml:space="preserve">You will </w:t>
      </w:r>
      <w:r w:rsidR="003A7ADB" w:rsidRPr="00154307">
        <w:rPr>
          <w:rFonts w:ascii="Century Gothic" w:eastAsia="Century Gothic" w:hAnsi="Century Gothic" w:cs="Century Gothic"/>
        </w:rPr>
        <w:t>manage</w:t>
      </w:r>
      <w:r w:rsidRPr="00154307">
        <w:rPr>
          <w:rFonts w:ascii="Century Gothic" w:eastAsia="Century Gothic" w:hAnsi="Century Gothic" w:cs="Century Gothic"/>
        </w:rPr>
        <w:t xml:space="preserve"> multi-disciplinary external professional team members such as landscape architects, planning consultants, engineers (MEPH / structural / civils / water) and framework building contractors, as well as specialist contractors to deliver </w:t>
      </w:r>
      <w:r w:rsidR="001E39B5" w:rsidRPr="00154307">
        <w:rPr>
          <w:rFonts w:ascii="Century Gothic" w:eastAsia="Century Gothic" w:hAnsi="Century Gothic" w:cs="Century Gothic"/>
        </w:rPr>
        <w:t>projects assigned to you</w:t>
      </w:r>
      <w:r w:rsidRPr="00154307">
        <w:rPr>
          <w:rFonts w:ascii="Century Gothic" w:eastAsia="Century Gothic" w:hAnsi="Century Gothic" w:cs="Century Gothic"/>
        </w:rPr>
        <w:t>. You will be responsible for managing various work streams within the larger project, with Senior</w:t>
      </w:r>
      <w:r w:rsidR="00D63B45" w:rsidRPr="00154307">
        <w:rPr>
          <w:rFonts w:ascii="Century Gothic" w:eastAsia="Century Gothic" w:hAnsi="Century Gothic" w:cs="Century Gothic"/>
        </w:rPr>
        <w:t xml:space="preserve"> </w:t>
      </w:r>
      <w:r w:rsidRPr="00154307">
        <w:rPr>
          <w:rFonts w:ascii="Century Gothic" w:eastAsia="Century Gothic" w:hAnsi="Century Gothic" w:cs="Century Gothic"/>
        </w:rPr>
        <w:t>Project Managers managing higher value or more complex project</w:t>
      </w:r>
      <w:r w:rsidR="001E39B5" w:rsidRPr="00154307">
        <w:rPr>
          <w:rFonts w:ascii="Century Gothic" w:eastAsia="Century Gothic" w:hAnsi="Century Gothic" w:cs="Century Gothic"/>
        </w:rPr>
        <w:t>. You will be expected to seek advice</w:t>
      </w:r>
      <w:r w:rsidR="004F345A" w:rsidRPr="00154307">
        <w:rPr>
          <w:rFonts w:ascii="Century Gothic" w:eastAsia="Century Gothic" w:hAnsi="Century Gothic" w:cs="Century Gothic"/>
        </w:rPr>
        <w:t xml:space="preserve"> and work collaboratively with </w:t>
      </w:r>
      <w:r w:rsidR="00546EB3" w:rsidRPr="00154307">
        <w:rPr>
          <w:rFonts w:ascii="Century Gothic" w:eastAsia="Century Gothic" w:hAnsi="Century Gothic" w:cs="Century Gothic"/>
        </w:rPr>
        <w:t>your line manager and projects team as required.</w:t>
      </w:r>
    </w:p>
    <w:p w14:paraId="5D68BE58" w14:textId="16AE0FA4" w:rsidR="004C3576" w:rsidRPr="00154307" w:rsidRDefault="00BD5AED" w:rsidP="008E4D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line="240" w:lineRule="auto"/>
        <w:ind w:left="0" w:firstLine="0"/>
        <w:jc w:val="both"/>
        <w:rPr>
          <w:rFonts w:ascii="Century Gothic" w:hAnsi="Century Gothic" w:cs="Arial"/>
        </w:rPr>
      </w:pPr>
      <w:r>
        <w:rPr>
          <w:rFonts w:ascii="Century Gothic" w:hAnsi="Century Gothic" w:cs="Arial"/>
        </w:rPr>
        <w:pict w14:anchorId="38FEC91B">
          <v:rect id="_x0000_i1031" style="width:0;height:1.5pt" o:hralign="center" o:hrstd="t" o:hr="t" fillcolor="#a0a0a0" stroked="f"/>
        </w:pict>
      </w:r>
    </w:p>
    <w:p w14:paraId="165B2697" w14:textId="37C4E7F1" w:rsidR="002E31E4" w:rsidRPr="00154307" w:rsidRDefault="002E31E4" w:rsidP="008E4DAA">
      <w:pPr>
        <w:tabs>
          <w:tab w:val="left" w:pos="567"/>
        </w:tabs>
        <w:spacing w:before="0" w:after="0" w:line="240" w:lineRule="auto"/>
        <w:ind w:left="0" w:firstLine="1"/>
        <w:jc w:val="both"/>
        <w:rPr>
          <w:rFonts w:ascii="Century Gothic" w:hAnsi="Century Gothic" w:cs="Arial"/>
          <w:b/>
        </w:rPr>
      </w:pPr>
      <w:r w:rsidRPr="00154307">
        <w:rPr>
          <w:rFonts w:ascii="Century Gothic" w:hAnsi="Century Gothic" w:cs="Arial"/>
          <w:b/>
        </w:rPr>
        <w:t>MAIN DUTIES</w:t>
      </w:r>
      <w:r w:rsidR="002E43EB" w:rsidRPr="00154307">
        <w:rPr>
          <w:rFonts w:ascii="Century Gothic" w:hAnsi="Century Gothic" w:cs="Arial"/>
          <w:b/>
        </w:rPr>
        <w:t>/</w:t>
      </w:r>
      <w:r w:rsidRPr="00154307">
        <w:rPr>
          <w:rFonts w:ascii="Century Gothic" w:hAnsi="Century Gothic" w:cs="Arial"/>
          <w:b/>
        </w:rPr>
        <w:t>RESPONSIBILITIES</w:t>
      </w:r>
      <w:r w:rsidR="00150A82" w:rsidRPr="00154307">
        <w:rPr>
          <w:rFonts w:ascii="Century Gothic" w:hAnsi="Century Gothic" w:cs="Arial"/>
          <w:b/>
        </w:rPr>
        <w:t xml:space="preserve"> </w:t>
      </w:r>
    </w:p>
    <w:p w14:paraId="41E4228E" w14:textId="77777777" w:rsidR="002E31E4" w:rsidRPr="00154307" w:rsidRDefault="00BD5AED" w:rsidP="008E4DAA">
      <w:pPr>
        <w:spacing w:before="0" w:after="0" w:line="240" w:lineRule="auto"/>
        <w:ind w:left="0" w:firstLine="1"/>
        <w:rPr>
          <w:rFonts w:ascii="Century Gothic" w:hAnsi="Century Gothic" w:cs="Arial"/>
        </w:rPr>
      </w:pPr>
      <w:r>
        <w:rPr>
          <w:rFonts w:ascii="Century Gothic" w:hAnsi="Century Gothic" w:cs="Arial"/>
        </w:rPr>
        <w:pict w14:anchorId="2175D09D">
          <v:rect id="_x0000_i1032" style="width:0;height:1.5pt" o:hralign="center" o:hrstd="t" o:hr="t" fillcolor="#a0a0a0" stroked="f"/>
        </w:pict>
      </w:r>
    </w:p>
    <w:p w14:paraId="4DA7BBF2" w14:textId="73B61B5A" w:rsidR="00C96B17" w:rsidRPr="00154307" w:rsidRDefault="00C96B17" w:rsidP="008E4DAA">
      <w:pPr>
        <w:spacing w:before="0" w:after="0" w:line="240" w:lineRule="auto"/>
        <w:ind w:left="0" w:firstLine="0"/>
        <w:rPr>
          <w:rFonts w:ascii="Century Gothic" w:hAnsi="Century Gothic" w:cs="Arial"/>
        </w:rPr>
      </w:pPr>
      <w:r w:rsidRPr="00154307">
        <w:rPr>
          <w:rFonts w:ascii="Century Gothic" w:hAnsi="Century Gothic" w:cs="Arial"/>
        </w:rPr>
        <w:t xml:space="preserve">The main Projects you would be expected to work on are as </w:t>
      </w:r>
      <w:proofErr w:type="gramStart"/>
      <w:r w:rsidRPr="00154307">
        <w:rPr>
          <w:rFonts w:ascii="Century Gothic" w:hAnsi="Century Gothic" w:cs="Arial"/>
        </w:rPr>
        <w:t>follows:-</w:t>
      </w:r>
      <w:proofErr w:type="gramEnd"/>
    </w:p>
    <w:p w14:paraId="51D03782" w14:textId="77777777" w:rsidR="00C96B17" w:rsidRPr="00154307" w:rsidRDefault="00C96B17" w:rsidP="008E4DAA">
      <w:pPr>
        <w:spacing w:before="0" w:after="0" w:line="240" w:lineRule="auto"/>
        <w:ind w:left="361" w:firstLine="0"/>
        <w:rPr>
          <w:rFonts w:ascii="Century Gothic" w:hAnsi="Century Gothic" w:cs="Arial"/>
          <w:b/>
          <w:bCs/>
        </w:rPr>
      </w:pPr>
    </w:p>
    <w:p w14:paraId="7D12E217" w14:textId="74B5B8EC" w:rsidR="00403C07" w:rsidRPr="00154307" w:rsidRDefault="005056BD" w:rsidP="008E4DAA">
      <w:pPr>
        <w:numPr>
          <w:ilvl w:val="0"/>
          <w:numId w:val="15"/>
        </w:numPr>
        <w:spacing w:before="0" w:after="0" w:line="240" w:lineRule="auto"/>
        <w:rPr>
          <w:rFonts w:ascii="Century Gothic" w:hAnsi="Century Gothic" w:cs="Arial"/>
          <w:b/>
          <w:bCs/>
        </w:rPr>
      </w:pPr>
      <w:r w:rsidRPr="00154307">
        <w:rPr>
          <w:rFonts w:ascii="Century Gothic" w:hAnsi="Century Gothic" w:cs="Arial"/>
          <w:b/>
          <w:bCs/>
        </w:rPr>
        <w:t>Volu</w:t>
      </w:r>
      <w:r w:rsidR="00E0592F" w:rsidRPr="00154307">
        <w:rPr>
          <w:rFonts w:ascii="Century Gothic" w:hAnsi="Century Gothic" w:cs="Arial"/>
          <w:b/>
          <w:bCs/>
        </w:rPr>
        <w:t>n</w:t>
      </w:r>
      <w:r w:rsidRPr="00154307">
        <w:rPr>
          <w:rFonts w:ascii="Century Gothic" w:hAnsi="Century Gothic" w:cs="Arial"/>
          <w:b/>
          <w:bCs/>
        </w:rPr>
        <w:t>teering</w:t>
      </w:r>
      <w:r w:rsidR="00992137" w:rsidRPr="00154307">
        <w:rPr>
          <w:rFonts w:ascii="Century Gothic" w:hAnsi="Century Gothic" w:cs="Arial"/>
          <w:b/>
          <w:bCs/>
        </w:rPr>
        <w:t xml:space="preserve"> Programme </w:t>
      </w:r>
      <w:r w:rsidR="00E0592F" w:rsidRPr="00154307">
        <w:rPr>
          <w:rFonts w:ascii="Century Gothic" w:hAnsi="Century Gothic" w:cs="Arial"/>
          <w:b/>
          <w:bCs/>
        </w:rPr>
        <w:t>of refurbishment projects across Parks</w:t>
      </w:r>
      <w:r w:rsidR="00A31A3B" w:rsidRPr="00154307">
        <w:rPr>
          <w:rFonts w:ascii="Century Gothic" w:hAnsi="Century Gothic" w:cs="Arial"/>
          <w:b/>
          <w:bCs/>
        </w:rPr>
        <w:t xml:space="preserve"> </w:t>
      </w:r>
      <w:r w:rsidR="00403C07" w:rsidRPr="00154307">
        <w:rPr>
          <w:rFonts w:ascii="Century Gothic" w:hAnsi="Century Gothic" w:cs="Arial"/>
          <w:b/>
          <w:bCs/>
        </w:rPr>
        <w:t>(repurposing existing buildings to provide welfare accommodation)</w:t>
      </w:r>
    </w:p>
    <w:p w14:paraId="25DD0F38" w14:textId="5878983F" w:rsidR="00992137" w:rsidRPr="00154307" w:rsidRDefault="00992137" w:rsidP="008E4DAA">
      <w:pPr>
        <w:spacing w:before="0" w:after="0" w:line="240" w:lineRule="auto"/>
        <w:ind w:left="360" w:firstLine="0"/>
        <w:rPr>
          <w:rFonts w:ascii="Century Gothic" w:hAnsi="Century Gothic" w:cs="Arial"/>
          <w:b/>
          <w:bCs/>
        </w:rPr>
      </w:pPr>
    </w:p>
    <w:p w14:paraId="01A74995" w14:textId="77777777" w:rsidR="00B1054B" w:rsidRPr="00154307" w:rsidRDefault="00B1054B" w:rsidP="008E4DAA">
      <w:pPr>
        <w:pStyle w:val="ListParagraph"/>
        <w:numPr>
          <w:ilvl w:val="0"/>
          <w:numId w:val="18"/>
        </w:numPr>
        <w:spacing w:before="0" w:after="0" w:line="240" w:lineRule="auto"/>
        <w:contextualSpacing w:val="0"/>
        <w:rPr>
          <w:rFonts w:ascii="Century Gothic" w:hAnsi="Century Gothic" w:cs="Arial"/>
        </w:rPr>
      </w:pPr>
      <w:r w:rsidRPr="00154307">
        <w:rPr>
          <w:rFonts w:ascii="Century Gothic" w:hAnsi="Century Gothic" w:cs="Arial"/>
        </w:rPr>
        <w:t>To act as client representative/project manager reporting to/liaising closely with the TRP Senior Architectural Designer</w:t>
      </w:r>
      <w:r w:rsidRPr="00154307">
        <w:rPr>
          <w:rFonts w:ascii="Century Gothic" w:eastAsia="Times New Roman" w:hAnsi="Century Gothic" w:cs="Arial"/>
          <w:lang w:eastAsia="en-GB"/>
        </w:rPr>
        <w:t xml:space="preserve"> </w:t>
      </w:r>
    </w:p>
    <w:p w14:paraId="0E87FFA5" w14:textId="769D0A76" w:rsidR="000C7F52" w:rsidRPr="00154307" w:rsidRDefault="009118D3" w:rsidP="008E4DAA">
      <w:pPr>
        <w:pStyle w:val="ListParagraph"/>
        <w:numPr>
          <w:ilvl w:val="0"/>
          <w:numId w:val="18"/>
        </w:numPr>
        <w:spacing w:before="0" w:after="0" w:line="240" w:lineRule="auto"/>
        <w:contextualSpacing w:val="0"/>
        <w:rPr>
          <w:rFonts w:ascii="Century Gothic" w:hAnsi="Century Gothic" w:cs="Arial"/>
        </w:rPr>
      </w:pPr>
      <w:r w:rsidRPr="00154307">
        <w:rPr>
          <w:rFonts w:ascii="Century Gothic" w:eastAsia="Times New Roman" w:hAnsi="Century Gothic" w:cs="Arial"/>
          <w:lang w:eastAsia="en-GB"/>
        </w:rPr>
        <w:t>St James’s</w:t>
      </w:r>
      <w:r w:rsidR="00196B20" w:rsidRPr="00154307">
        <w:rPr>
          <w:rFonts w:ascii="Century Gothic" w:eastAsia="Times New Roman" w:hAnsi="Century Gothic" w:cs="Arial"/>
          <w:lang w:eastAsia="en-GB"/>
        </w:rPr>
        <w:t>’s</w:t>
      </w:r>
      <w:r w:rsidR="00090099" w:rsidRPr="00154307">
        <w:rPr>
          <w:rFonts w:ascii="Century Gothic" w:eastAsia="Times New Roman" w:hAnsi="Century Gothic" w:cs="Arial"/>
          <w:lang w:eastAsia="en-GB"/>
        </w:rPr>
        <w:t xml:space="preserve"> Park/</w:t>
      </w:r>
      <w:r w:rsidR="000C7F52" w:rsidRPr="00154307">
        <w:rPr>
          <w:rFonts w:ascii="Century Gothic" w:eastAsia="Times New Roman" w:hAnsi="Century Gothic" w:cs="Arial"/>
          <w:lang w:eastAsia="en-GB"/>
        </w:rPr>
        <w:t>Hyde Park</w:t>
      </w:r>
      <w:r w:rsidR="0049290A" w:rsidRPr="00154307">
        <w:rPr>
          <w:rFonts w:ascii="Century Gothic" w:eastAsia="Times New Roman" w:hAnsi="Century Gothic" w:cs="Arial"/>
          <w:lang w:eastAsia="en-GB"/>
        </w:rPr>
        <w:t xml:space="preserve">/Kensington Gardens. </w:t>
      </w:r>
      <w:r w:rsidR="00642212" w:rsidRPr="00154307">
        <w:rPr>
          <w:rFonts w:ascii="Century Gothic" w:eastAsia="Times New Roman" w:hAnsi="Century Gothic" w:cs="Arial"/>
          <w:lang w:eastAsia="en-GB"/>
        </w:rPr>
        <w:t xml:space="preserve">Lead on </w:t>
      </w:r>
      <w:r w:rsidR="0049290A" w:rsidRPr="00154307">
        <w:rPr>
          <w:rFonts w:ascii="Century Gothic" w:eastAsia="Times New Roman" w:hAnsi="Century Gothic" w:cs="Arial"/>
          <w:lang w:eastAsia="en-GB"/>
        </w:rPr>
        <w:t xml:space="preserve">Feasibility Studies on several buildings as to </w:t>
      </w:r>
      <w:r w:rsidR="00090099" w:rsidRPr="00154307">
        <w:rPr>
          <w:rFonts w:ascii="Century Gothic" w:eastAsia="Times New Roman" w:hAnsi="Century Gothic" w:cs="Arial"/>
          <w:lang w:eastAsia="en-GB"/>
        </w:rPr>
        <w:t>feasibility/</w:t>
      </w:r>
      <w:r w:rsidR="0049290A" w:rsidRPr="00154307">
        <w:rPr>
          <w:rFonts w:ascii="Century Gothic" w:eastAsia="Times New Roman" w:hAnsi="Century Gothic" w:cs="Arial"/>
          <w:lang w:eastAsia="en-GB"/>
        </w:rPr>
        <w:t>suitability/conversion costs</w:t>
      </w:r>
      <w:r w:rsidR="00882CA5" w:rsidRPr="00154307">
        <w:rPr>
          <w:rFonts w:ascii="Century Gothic" w:eastAsia="Times New Roman" w:hAnsi="Century Gothic" w:cs="Arial"/>
          <w:lang w:eastAsia="en-GB"/>
        </w:rPr>
        <w:t>, starting with preparation of Project Mandate/Brief</w:t>
      </w:r>
      <w:r w:rsidR="0049290A" w:rsidRPr="00154307">
        <w:rPr>
          <w:rFonts w:ascii="Century Gothic" w:eastAsia="Times New Roman" w:hAnsi="Century Gothic" w:cs="Arial"/>
          <w:lang w:eastAsia="en-GB"/>
        </w:rPr>
        <w:t>.</w:t>
      </w:r>
    </w:p>
    <w:p w14:paraId="5311C1A8" w14:textId="5794D076" w:rsidR="00711FF4" w:rsidRPr="00154307" w:rsidRDefault="000C60E7" w:rsidP="008E4DAA">
      <w:pPr>
        <w:pStyle w:val="ListParagraph"/>
        <w:numPr>
          <w:ilvl w:val="0"/>
          <w:numId w:val="18"/>
        </w:numPr>
        <w:spacing w:before="0" w:after="0" w:line="240" w:lineRule="auto"/>
        <w:contextualSpacing w:val="0"/>
        <w:rPr>
          <w:rFonts w:ascii="Century Gothic" w:hAnsi="Century Gothic" w:cs="Arial"/>
        </w:rPr>
      </w:pPr>
      <w:r w:rsidRPr="00154307">
        <w:rPr>
          <w:rFonts w:ascii="Century Gothic" w:eastAsia="Times New Roman" w:hAnsi="Century Gothic" w:cs="Arial"/>
          <w:lang w:eastAsia="en-GB"/>
        </w:rPr>
        <w:t xml:space="preserve">Working with </w:t>
      </w:r>
      <w:r w:rsidR="001200E0" w:rsidRPr="00154307">
        <w:rPr>
          <w:rFonts w:ascii="Century Gothic" w:eastAsia="Times New Roman" w:hAnsi="Century Gothic" w:cs="Arial"/>
          <w:lang w:eastAsia="en-GB"/>
        </w:rPr>
        <w:t xml:space="preserve">external </w:t>
      </w:r>
      <w:r w:rsidRPr="00154307">
        <w:rPr>
          <w:rFonts w:ascii="Century Gothic" w:eastAsia="Times New Roman" w:hAnsi="Century Gothic" w:cs="Arial"/>
          <w:lang w:eastAsia="en-GB"/>
        </w:rPr>
        <w:t>consultants</w:t>
      </w:r>
      <w:r w:rsidR="002670CB" w:rsidRPr="00154307">
        <w:rPr>
          <w:rFonts w:ascii="Century Gothic" w:eastAsia="Times New Roman" w:hAnsi="Century Gothic" w:cs="Arial"/>
          <w:lang w:eastAsia="en-GB"/>
        </w:rPr>
        <w:t xml:space="preserve"> </w:t>
      </w:r>
      <w:r w:rsidR="001200E0" w:rsidRPr="00154307">
        <w:rPr>
          <w:rFonts w:ascii="Century Gothic" w:eastAsia="Times New Roman" w:hAnsi="Century Gothic" w:cs="Arial"/>
          <w:lang w:eastAsia="en-GB"/>
        </w:rPr>
        <w:t>to detail design and in collaboration with the</w:t>
      </w:r>
      <w:r w:rsidR="002670CB" w:rsidRPr="00154307">
        <w:rPr>
          <w:rFonts w:ascii="Century Gothic" w:eastAsia="Times New Roman" w:hAnsi="Century Gothic" w:cs="Arial"/>
          <w:lang w:eastAsia="en-GB"/>
        </w:rPr>
        <w:t xml:space="preserve"> Planning Consultants</w:t>
      </w:r>
      <w:r w:rsidR="00642212" w:rsidRPr="00154307">
        <w:rPr>
          <w:rFonts w:ascii="Century Gothic" w:eastAsia="Times New Roman" w:hAnsi="Century Gothic" w:cs="Arial"/>
          <w:lang w:eastAsia="en-GB"/>
        </w:rPr>
        <w:t xml:space="preserve">, lead on </w:t>
      </w:r>
      <w:r w:rsidR="00253A83" w:rsidRPr="00154307">
        <w:rPr>
          <w:rFonts w:ascii="Century Gothic" w:eastAsia="Times New Roman" w:hAnsi="Century Gothic" w:cs="Arial"/>
          <w:lang w:eastAsia="en-GB"/>
        </w:rPr>
        <w:t>work</w:t>
      </w:r>
      <w:r w:rsidR="00642212" w:rsidRPr="00154307">
        <w:rPr>
          <w:rFonts w:ascii="Century Gothic" w:eastAsia="Times New Roman" w:hAnsi="Century Gothic" w:cs="Arial"/>
          <w:lang w:eastAsia="en-GB"/>
        </w:rPr>
        <w:t>ing</w:t>
      </w:r>
      <w:r w:rsidR="00253A83" w:rsidRPr="00154307">
        <w:rPr>
          <w:rFonts w:ascii="Century Gothic" w:eastAsia="Times New Roman" w:hAnsi="Century Gothic" w:cs="Arial"/>
          <w:lang w:eastAsia="en-GB"/>
        </w:rPr>
        <w:t xml:space="preserve"> the scheme up and </w:t>
      </w:r>
      <w:r w:rsidR="002670CB" w:rsidRPr="00154307">
        <w:rPr>
          <w:rFonts w:ascii="Century Gothic" w:eastAsia="Times New Roman" w:hAnsi="Century Gothic" w:cs="Arial"/>
          <w:lang w:eastAsia="en-GB"/>
        </w:rPr>
        <w:t xml:space="preserve">establish whether </w:t>
      </w:r>
      <w:r w:rsidR="00711FF4" w:rsidRPr="00154307">
        <w:rPr>
          <w:rFonts w:ascii="Century Gothic" w:eastAsia="Times New Roman" w:hAnsi="Century Gothic" w:cs="Arial"/>
          <w:lang w:eastAsia="en-GB"/>
        </w:rPr>
        <w:t>proposed schemes require full planning or classifies as Permitted Development.</w:t>
      </w:r>
    </w:p>
    <w:p w14:paraId="1C2E4846" w14:textId="77777777" w:rsidR="00227BCF" w:rsidRPr="00154307" w:rsidRDefault="00227BCF" w:rsidP="008E4DAA">
      <w:pPr>
        <w:pStyle w:val="ListParagraph"/>
        <w:spacing w:before="0" w:after="0" w:line="240" w:lineRule="auto"/>
        <w:ind w:left="1080" w:firstLine="0"/>
        <w:contextualSpacing w:val="0"/>
        <w:rPr>
          <w:rFonts w:ascii="Century Gothic" w:hAnsi="Century Gothic" w:cs="Arial"/>
        </w:rPr>
      </w:pPr>
    </w:p>
    <w:p w14:paraId="4485E3D2" w14:textId="3CD66996" w:rsidR="00992137" w:rsidRPr="00154307" w:rsidRDefault="00992137"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The Regent</w:t>
      </w:r>
      <w:r w:rsidR="004A60D8" w:rsidRPr="00154307">
        <w:rPr>
          <w:rFonts w:ascii="Century Gothic" w:hAnsi="Century Gothic" w:cs="Arial"/>
          <w:b/>
          <w:bCs/>
        </w:rPr>
        <w:t>’</w:t>
      </w:r>
      <w:r w:rsidRPr="00154307">
        <w:rPr>
          <w:rFonts w:ascii="Century Gothic" w:hAnsi="Century Gothic" w:cs="Arial"/>
          <w:b/>
          <w:bCs/>
        </w:rPr>
        <w:t>s Park</w:t>
      </w:r>
      <w:r w:rsidR="008D1490" w:rsidRPr="00154307">
        <w:rPr>
          <w:rFonts w:ascii="Century Gothic" w:hAnsi="Century Gothic" w:cs="Arial"/>
          <w:b/>
          <w:bCs/>
        </w:rPr>
        <w:t xml:space="preserve"> </w:t>
      </w:r>
      <w:r w:rsidR="000405EF" w:rsidRPr="00154307">
        <w:rPr>
          <w:rFonts w:ascii="Century Gothic" w:hAnsi="Century Gothic" w:cs="Arial"/>
          <w:b/>
          <w:bCs/>
        </w:rPr>
        <w:t>New Learning Centre</w:t>
      </w:r>
      <w:r w:rsidR="004A60D8" w:rsidRPr="00154307">
        <w:rPr>
          <w:rFonts w:ascii="Century Gothic" w:hAnsi="Century Gothic" w:cs="Arial"/>
          <w:b/>
          <w:bCs/>
        </w:rPr>
        <w:t xml:space="preserve"> in the Old Ironworks site off Inner Circle.</w:t>
      </w:r>
    </w:p>
    <w:p w14:paraId="540E3F39" w14:textId="77777777" w:rsidR="0092075B" w:rsidRPr="00154307" w:rsidRDefault="0092075B" w:rsidP="008E4DAA">
      <w:pPr>
        <w:pStyle w:val="ListParagraph"/>
        <w:spacing w:before="0" w:after="0" w:line="240" w:lineRule="auto"/>
        <w:ind w:left="1080" w:firstLine="0"/>
        <w:contextualSpacing w:val="0"/>
        <w:rPr>
          <w:rFonts w:ascii="Century Gothic" w:eastAsia="Times New Roman" w:hAnsi="Century Gothic" w:cs="Arial"/>
          <w:lang w:eastAsia="en-GB"/>
        </w:rPr>
      </w:pPr>
    </w:p>
    <w:p w14:paraId="75CB27DF" w14:textId="605FBE23" w:rsidR="00DA2C6C" w:rsidRPr="00154307" w:rsidRDefault="00B859A7" w:rsidP="008E4DAA">
      <w:pPr>
        <w:pStyle w:val="ListParagraph"/>
        <w:numPr>
          <w:ilvl w:val="0"/>
          <w:numId w:val="43"/>
        </w:numPr>
        <w:spacing w:before="0" w:after="0" w:line="240" w:lineRule="auto"/>
        <w:contextualSpacing w:val="0"/>
        <w:rPr>
          <w:rFonts w:ascii="Century Gothic" w:eastAsia="Times New Roman" w:hAnsi="Century Gothic" w:cs="Arial"/>
          <w:lang w:eastAsia="en-GB"/>
        </w:rPr>
      </w:pPr>
      <w:r w:rsidRPr="00154307">
        <w:rPr>
          <w:rFonts w:ascii="Century Gothic" w:hAnsi="Century Gothic" w:cs="Arial"/>
        </w:rPr>
        <w:t xml:space="preserve">Conversion of existing dilapidated buildings </w:t>
      </w:r>
      <w:r w:rsidR="00DA2C6C" w:rsidRPr="00154307">
        <w:rPr>
          <w:rFonts w:ascii="Century Gothic" w:hAnsi="Century Gothic" w:cs="Arial"/>
        </w:rPr>
        <w:t>for new ‘education’ use</w:t>
      </w:r>
      <w:r w:rsidR="00DA2C6C" w:rsidRPr="00154307">
        <w:rPr>
          <w:rFonts w:ascii="Century Gothic" w:eastAsia="Times New Roman" w:hAnsi="Century Gothic" w:cs="Arial"/>
          <w:lang w:eastAsia="en-GB"/>
        </w:rPr>
        <w:t xml:space="preserve"> </w:t>
      </w:r>
    </w:p>
    <w:p w14:paraId="54EC8DCE" w14:textId="7A84224D" w:rsidR="006067C1" w:rsidRPr="00154307" w:rsidRDefault="00B174AB" w:rsidP="008E4DAA">
      <w:pPr>
        <w:pStyle w:val="ListParagraph"/>
        <w:spacing w:before="0" w:after="0" w:line="240" w:lineRule="auto"/>
        <w:ind w:left="1080" w:firstLine="0"/>
        <w:contextualSpacing w:val="0"/>
        <w:rPr>
          <w:rFonts w:ascii="Century Gothic" w:hAnsi="Century Gothic" w:cs="Arial"/>
        </w:rPr>
      </w:pPr>
      <w:r w:rsidRPr="00154307">
        <w:rPr>
          <w:rFonts w:ascii="Century Gothic" w:eastAsia="Times New Roman" w:hAnsi="Century Gothic" w:cs="Arial"/>
          <w:lang w:eastAsia="en-GB"/>
        </w:rPr>
        <w:t>Lead on f</w:t>
      </w:r>
      <w:r w:rsidR="00E13965" w:rsidRPr="00154307">
        <w:rPr>
          <w:rFonts w:ascii="Century Gothic" w:eastAsia="Times New Roman" w:hAnsi="Century Gothic" w:cs="Arial"/>
          <w:lang w:eastAsia="en-GB"/>
        </w:rPr>
        <w:t xml:space="preserve">easibility </w:t>
      </w:r>
      <w:r w:rsidRPr="00154307">
        <w:rPr>
          <w:rFonts w:ascii="Century Gothic" w:eastAsia="Times New Roman" w:hAnsi="Century Gothic" w:cs="Arial"/>
          <w:lang w:eastAsia="en-GB"/>
        </w:rPr>
        <w:t>s</w:t>
      </w:r>
      <w:r w:rsidR="00E13965" w:rsidRPr="00154307">
        <w:rPr>
          <w:rFonts w:ascii="Century Gothic" w:eastAsia="Times New Roman" w:hAnsi="Century Gothic" w:cs="Arial"/>
          <w:lang w:eastAsia="en-GB"/>
        </w:rPr>
        <w:t>tudies</w:t>
      </w:r>
      <w:r w:rsidRPr="00154307">
        <w:rPr>
          <w:rFonts w:ascii="Century Gothic" w:eastAsia="Times New Roman" w:hAnsi="Century Gothic" w:cs="Arial"/>
          <w:lang w:eastAsia="en-GB"/>
        </w:rPr>
        <w:t xml:space="preserve"> and</w:t>
      </w:r>
      <w:r w:rsidR="001A76FB" w:rsidRPr="00154307">
        <w:rPr>
          <w:rFonts w:ascii="Century Gothic" w:eastAsia="Times New Roman" w:hAnsi="Century Gothic" w:cs="Arial"/>
          <w:lang w:eastAsia="en-GB"/>
        </w:rPr>
        <w:t xml:space="preserve"> </w:t>
      </w:r>
      <w:r w:rsidR="0056266C" w:rsidRPr="00154307">
        <w:rPr>
          <w:rFonts w:ascii="Century Gothic" w:eastAsia="Times New Roman" w:hAnsi="Century Gothic" w:cs="Arial"/>
          <w:lang w:eastAsia="en-GB"/>
        </w:rPr>
        <w:t>option</w:t>
      </w:r>
      <w:r w:rsidR="001A76FB" w:rsidRPr="00154307">
        <w:rPr>
          <w:rFonts w:ascii="Century Gothic" w:eastAsia="Times New Roman" w:hAnsi="Century Gothic" w:cs="Arial"/>
          <w:lang w:eastAsia="en-GB"/>
        </w:rPr>
        <w:t>eering</w:t>
      </w:r>
      <w:r w:rsidR="0056266C" w:rsidRPr="00154307">
        <w:rPr>
          <w:rFonts w:ascii="Century Gothic" w:eastAsia="Times New Roman" w:hAnsi="Century Gothic" w:cs="Arial"/>
          <w:lang w:eastAsia="en-GB"/>
        </w:rPr>
        <w:t xml:space="preserve"> to transform these dilapidated buildings</w:t>
      </w:r>
      <w:r w:rsidR="00675CB5" w:rsidRPr="00154307">
        <w:rPr>
          <w:rFonts w:ascii="Century Gothic" w:eastAsia="Times New Roman" w:hAnsi="Century Gothic" w:cs="Arial"/>
          <w:lang w:eastAsia="en-GB"/>
        </w:rPr>
        <w:t xml:space="preserve"> </w:t>
      </w:r>
      <w:r w:rsidR="00623C7F" w:rsidRPr="00154307">
        <w:rPr>
          <w:rFonts w:ascii="Century Gothic" w:eastAsia="Times New Roman" w:hAnsi="Century Gothic" w:cs="Arial"/>
          <w:lang w:eastAsia="en-GB"/>
        </w:rPr>
        <w:t xml:space="preserve">and landscape </w:t>
      </w:r>
      <w:r w:rsidR="001B4E6E" w:rsidRPr="00154307">
        <w:rPr>
          <w:rFonts w:ascii="Century Gothic" w:eastAsia="Times New Roman" w:hAnsi="Century Gothic" w:cs="Arial"/>
          <w:lang w:eastAsia="en-GB"/>
        </w:rPr>
        <w:t>into a Learning Centre</w:t>
      </w:r>
      <w:r w:rsidR="009D2788" w:rsidRPr="00154307">
        <w:rPr>
          <w:rFonts w:ascii="Century Gothic" w:eastAsia="Times New Roman" w:hAnsi="Century Gothic" w:cs="Arial"/>
          <w:lang w:eastAsia="en-GB"/>
        </w:rPr>
        <w:t xml:space="preserve"> </w:t>
      </w:r>
      <w:r w:rsidR="00623C7F" w:rsidRPr="00154307">
        <w:rPr>
          <w:rFonts w:ascii="Century Gothic" w:eastAsia="Times New Roman" w:hAnsi="Century Gothic" w:cs="Arial"/>
          <w:lang w:eastAsia="en-GB"/>
        </w:rPr>
        <w:t xml:space="preserve">for </w:t>
      </w:r>
      <w:r w:rsidR="009D2788" w:rsidRPr="00154307">
        <w:rPr>
          <w:rFonts w:ascii="Century Gothic" w:eastAsia="Times New Roman" w:hAnsi="Century Gothic" w:cs="Arial"/>
          <w:lang w:eastAsia="en-GB"/>
        </w:rPr>
        <w:t>community</w:t>
      </w:r>
      <w:r w:rsidR="00623C7F" w:rsidRPr="00154307">
        <w:rPr>
          <w:rFonts w:ascii="Century Gothic" w:eastAsia="Times New Roman" w:hAnsi="Century Gothic" w:cs="Arial"/>
          <w:lang w:eastAsia="en-GB"/>
        </w:rPr>
        <w:t xml:space="preserve"> and </w:t>
      </w:r>
      <w:r w:rsidR="000E3F12" w:rsidRPr="00154307">
        <w:rPr>
          <w:rFonts w:ascii="Century Gothic" w:eastAsia="Times New Roman" w:hAnsi="Century Gothic" w:cs="Arial"/>
          <w:lang w:eastAsia="en-GB"/>
        </w:rPr>
        <w:t>young people</w:t>
      </w:r>
      <w:r w:rsidR="0098799B" w:rsidRPr="00154307">
        <w:rPr>
          <w:rFonts w:ascii="Century Gothic" w:eastAsia="Times New Roman" w:hAnsi="Century Gothic" w:cs="Arial"/>
          <w:lang w:eastAsia="en-GB"/>
        </w:rPr>
        <w:t xml:space="preserve"> </w:t>
      </w:r>
      <w:r w:rsidR="000E3F12" w:rsidRPr="00154307">
        <w:rPr>
          <w:rFonts w:ascii="Century Gothic" w:eastAsia="Times New Roman" w:hAnsi="Century Gothic" w:cs="Arial"/>
          <w:lang w:eastAsia="en-GB"/>
        </w:rPr>
        <w:t>use</w:t>
      </w:r>
      <w:r w:rsidR="00623C7F" w:rsidRPr="00154307">
        <w:rPr>
          <w:rFonts w:ascii="Century Gothic" w:eastAsia="Times New Roman" w:hAnsi="Century Gothic" w:cs="Arial"/>
          <w:lang w:eastAsia="en-GB"/>
        </w:rPr>
        <w:t>.</w:t>
      </w:r>
    </w:p>
    <w:p w14:paraId="47DC60A3" w14:textId="3BD2BD89" w:rsidR="00920B88" w:rsidRDefault="004A60D8"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 xml:space="preserve">The </w:t>
      </w:r>
      <w:r w:rsidR="00920B88" w:rsidRPr="00154307">
        <w:rPr>
          <w:rFonts w:ascii="Century Gothic" w:hAnsi="Century Gothic" w:cs="Arial"/>
          <w:b/>
          <w:bCs/>
        </w:rPr>
        <w:t xml:space="preserve">Regent's Park and Hyde Park Tennis Court </w:t>
      </w:r>
      <w:r w:rsidR="00E3417C" w:rsidRPr="00154307">
        <w:rPr>
          <w:rFonts w:ascii="Century Gothic" w:hAnsi="Century Gothic" w:cs="Arial"/>
          <w:b/>
          <w:bCs/>
        </w:rPr>
        <w:t>clubhouses</w:t>
      </w:r>
      <w:r w:rsidR="000240C0">
        <w:rPr>
          <w:rFonts w:ascii="Century Gothic" w:hAnsi="Century Gothic" w:cs="Arial"/>
          <w:b/>
          <w:bCs/>
        </w:rPr>
        <w:t>.</w:t>
      </w:r>
    </w:p>
    <w:p w14:paraId="67EE721D" w14:textId="77777777" w:rsidR="000240C0" w:rsidRPr="00154307" w:rsidRDefault="000240C0" w:rsidP="000240C0">
      <w:pPr>
        <w:spacing w:before="0" w:after="0" w:line="240" w:lineRule="auto"/>
        <w:ind w:left="360" w:firstLine="0"/>
        <w:rPr>
          <w:rFonts w:ascii="Century Gothic" w:hAnsi="Century Gothic" w:cs="Arial"/>
          <w:b/>
          <w:bCs/>
        </w:rPr>
      </w:pPr>
    </w:p>
    <w:p w14:paraId="6EA29527" w14:textId="0CDDB361" w:rsidR="002A7525" w:rsidRDefault="002200D0"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t xml:space="preserve">Existing feasibility studies being undertaken by consultants </w:t>
      </w:r>
      <w:r w:rsidR="0054417D" w:rsidRPr="00154307">
        <w:rPr>
          <w:rFonts w:ascii="Century Gothic" w:hAnsi="Century Gothic" w:cs="Arial"/>
        </w:rPr>
        <w:t xml:space="preserve">to </w:t>
      </w:r>
      <w:r w:rsidR="00265529" w:rsidRPr="00154307">
        <w:rPr>
          <w:rFonts w:ascii="Century Gothic" w:hAnsi="Century Gothic" w:cs="Arial"/>
        </w:rPr>
        <w:t>establish</w:t>
      </w:r>
      <w:r w:rsidR="0054417D" w:rsidRPr="00154307">
        <w:rPr>
          <w:rFonts w:ascii="Century Gothic" w:hAnsi="Century Gothic" w:cs="Arial"/>
        </w:rPr>
        <w:t xml:space="preserve"> </w:t>
      </w:r>
      <w:r w:rsidR="00C85185" w:rsidRPr="00154307">
        <w:rPr>
          <w:rFonts w:ascii="Century Gothic" w:hAnsi="Century Gothic" w:cs="Arial"/>
        </w:rPr>
        <w:t xml:space="preserve">options for improving the facilities for an enhanced sports offer.  </w:t>
      </w:r>
      <w:r w:rsidRPr="00154307">
        <w:rPr>
          <w:rFonts w:ascii="Century Gothic" w:hAnsi="Century Gothic" w:cs="Arial"/>
        </w:rPr>
        <w:t xml:space="preserve">Following this, </w:t>
      </w:r>
      <w:r w:rsidR="0098799B" w:rsidRPr="00154307">
        <w:rPr>
          <w:rFonts w:ascii="Century Gothic" w:hAnsi="Century Gothic" w:cs="Arial"/>
        </w:rPr>
        <w:t xml:space="preserve">you will lead </w:t>
      </w:r>
      <w:r w:rsidR="002A7525" w:rsidRPr="00154307">
        <w:rPr>
          <w:rFonts w:ascii="Century Gothic" w:hAnsi="Century Gothic" w:cs="Arial"/>
        </w:rPr>
        <w:t>the Projects team</w:t>
      </w:r>
      <w:r w:rsidR="0098799B" w:rsidRPr="00154307">
        <w:rPr>
          <w:rFonts w:ascii="Century Gothic" w:hAnsi="Century Gothic" w:cs="Arial"/>
        </w:rPr>
        <w:t xml:space="preserve">’s </w:t>
      </w:r>
      <w:r w:rsidR="00FC284C" w:rsidRPr="00154307">
        <w:rPr>
          <w:rFonts w:ascii="Century Gothic" w:hAnsi="Century Gothic" w:cs="Arial"/>
        </w:rPr>
        <w:t xml:space="preserve">work to </w:t>
      </w:r>
      <w:r w:rsidR="00B653E2" w:rsidRPr="00154307">
        <w:rPr>
          <w:rFonts w:ascii="Century Gothic" w:hAnsi="Century Gothic" w:cs="Arial"/>
        </w:rPr>
        <w:t>build out/conver</w:t>
      </w:r>
      <w:r w:rsidR="00FC284C" w:rsidRPr="00154307">
        <w:rPr>
          <w:rFonts w:ascii="Century Gothic" w:hAnsi="Century Gothic" w:cs="Arial"/>
        </w:rPr>
        <w:t>t the buildings</w:t>
      </w:r>
      <w:r w:rsidR="00B653E2" w:rsidRPr="00154307">
        <w:rPr>
          <w:rFonts w:ascii="Century Gothic" w:hAnsi="Century Gothic" w:cs="Arial"/>
        </w:rPr>
        <w:t xml:space="preserve"> subject to the </w:t>
      </w:r>
      <w:r w:rsidR="002A7525" w:rsidRPr="00154307">
        <w:rPr>
          <w:rFonts w:ascii="Century Gothic" w:hAnsi="Century Gothic" w:cs="Arial"/>
        </w:rPr>
        <w:t>findings.</w:t>
      </w:r>
    </w:p>
    <w:p w14:paraId="314193E0" w14:textId="77777777" w:rsidR="000240C0" w:rsidRPr="00154307" w:rsidRDefault="000240C0" w:rsidP="000240C0">
      <w:pPr>
        <w:pStyle w:val="ListParagraph"/>
        <w:spacing w:before="0" w:after="0" w:line="240" w:lineRule="auto"/>
        <w:ind w:left="1080" w:firstLine="0"/>
        <w:contextualSpacing w:val="0"/>
        <w:rPr>
          <w:rFonts w:ascii="Century Gothic" w:hAnsi="Century Gothic" w:cs="Arial"/>
        </w:rPr>
      </w:pPr>
    </w:p>
    <w:p w14:paraId="7D45FED8" w14:textId="36FBB54F" w:rsidR="006067C1" w:rsidRPr="00154307" w:rsidRDefault="00C5039A"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 xml:space="preserve">Kensington Gardens. Prestigious Diana </w:t>
      </w:r>
      <w:r w:rsidR="00D220A2" w:rsidRPr="00154307">
        <w:rPr>
          <w:rFonts w:ascii="Century Gothic" w:hAnsi="Century Gothic" w:cs="Arial"/>
          <w:b/>
          <w:bCs/>
        </w:rPr>
        <w:t>Memorial</w:t>
      </w:r>
      <w:r w:rsidR="002D3FB5" w:rsidRPr="00154307">
        <w:rPr>
          <w:rFonts w:ascii="Century Gothic" w:hAnsi="Century Gothic" w:cs="Arial"/>
          <w:b/>
          <w:bCs/>
        </w:rPr>
        <w:t xml:space="preserve"> </w:t>
      </w:r>
      <w:r w:rsidR="006067C1" w:rsidRPr="00154307">
        <w:rPr>
          <w:rFonts w:ascii="Century Gothic" w:hAnsi="Century Gothic" w:cs="Arial"/>
          <w:b/>
          <w:bCs/>
        </w:rPr>
        <w:t xml:space="preserve">Playground </w:t>
      </w:r>
      <w:r w:rsidR="002D3FB5" w:rsidRPr="00154307">
        <w:rPr>
          <w:rFonts w:ascii="Century Gothic" w:hAnsi="Century Gothic" w:cs="Arial"/>
          <w:b/>
          <w:bCs/>
        </w:rPr>
        <w:t>welfare facilities</w:t>
      </w:r>
    </w:p>
    <w:p w14:paraId="5FF8F83A" w14:textId="77777777" w:rsidR="00CB3C10" w:rsidRPr="00154307" w:rsidRDefault="00CB3C10" w:rsidP="008E4DAA">
      <w:pPr>
        <w:pStyle w:val="ListParagraph"/>
        <w:spacing w:before="0" w:after="0" w:line="240" w:lineRule="auto"/>
        <w:ind w:left="1080" w:firstLine="0"/>
        <w:contextualSpacing w:val="0"/>
        <w:rPr>
          <w:rFonts w:ascii="Century Gothic" w:hAnsi="Century Gothic" w:cs="Arial"/>
        </w:rPr>
      </w:pPr>
    </w:p>
    <w:p w14:paraId="59B9AB0B" w14:textId="2CAD1BC3" w:rsidR="00A94708" w:rsidRPr="00154307" w:rsidRDefault="008C3100"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t xml:space="preserve">This building is </w:t>
      </w:r>
      <w:r w:rsidR="00FC5990" w:rsidRPr="00154307">
        <w:rPr>
          <w:rFonts w:ascii="Century Gothic" w:hAnsi="Century Gothic" w:cs="Arial"/>
        </w:rPr>
        <w:t xml:space="preserve">at </w:t>
      </w:r>
      <w:r w:rsidRPr="00154307">
        <w:rPr>
          <w:rFonts w:ascii="Century Gothic" w:hAnsi="Century Gothic" w:cs="Arial"/>
        </w:rPr>
        <w:t xml:space="preserve">the heart of this immensely popular </w:t>
      </w:r>
      <w:r w:rsidR="00A94708" w:rsidRPr="00154307">
        <w:rPr>
          <w:rFonts w:ascii="Century Gothic" w:hAnsi="Century Gothic" w:cs="Arial"/>
        </w:rPr>
        <w:t xml:space="preserve">and well used </w:t>
      </w:r>
      <w:r w:rsidRPr="00154307">
        <w:rPr>
          <w:rFonts w:ascii="Century Gothic" w:hAnsi="Century Gothic" w:cs="Arial"/>
        </w:rPr>
        <w:t>playground</w:t>
      </w:r>
      <w:r w:rsidR="00A94708" w:rsidRPr="00154307">
        <w:rPr>
          <w:rFonts w:ascii="Century Gothic" w:hAnsi="Century Gothic" w:cs="Arial"/>
        </w:rPr>
        <w:t xml:space="preserve"> which is being refurbished.</w:t>
      </w:r>
    </w:p>
    <w:p w14:paraId="4D3F9CFB" w14:textId="77777777" w:rsidR="00A1700D" w:rsidRPr="00C46BDA" w:rsidRDefault="00A1700D" w:rsidP="00C46BDA">
      <w:pPr>
        <w:spacing w:before="0" w:after="0" w:line="240" w:lineRule="auto"/>
        <w:ind w:left="0" w:firstLine="0"/>
        <w:rPr>
          <w:rFonts w:ascii="Century Gothic" w:hAnsi="Century Gothic" w:cs="Arial"/>
        </w:rPr>
      </w:pPr>
    </w:p>
    <w:p w14:paraId="5077ED94" w14:textId="4682F52C" w:rsidR="00A1700D" w:rsidRPr="00154307" w:rsidRDefault="00A1700D"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Hyde Park Nursery Heating Project</w:t>
      </w:r>
      <w:r w:rsidR="00AA7309" w:rsidRPr="00154307">
        <w:rPr>
          <w:rFonts w:ascii="Century Gothic" w:hAnsi="Century Gothic" w:cs="Arial"/>
          <w:b/>
          <w:bCs/>
        </w:rPr>
        <w:t xml:space="preserve">. </w:t>
      </w:r>
    </w:p>
    <w:p w14:paraId="23E21687" w14:textId="77777777" w:rsidR="00A1700D" w:rsidRPr="00154307" w:rsidRDefault="00A1700D" w:rsidP="008E4DAA">
      <w:pPr>
        <w:spacing w:before="0" w:after="0" w:line="240" w:lineRule="auto"/>
        <w:ind w:left="360" w:firstLine="0"/>
        <w:rPr>
          <w:rFonts w:ascii="Century Gothic" w:hAnsi="Century Gothic" w:cs="Arial"/>
        </w:rPr>
      </w:pPr>
    </w:p>
    <w:p w14:paraId="33870D6A" w14:textId="62323249" w:rsidR="00A1700D" w:rsidRPr="00154307" w:rsidRDefault="00AA7309"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t xml:space="preserve">Replacement of boilers with energy efficient alternatives. The </w:t>
      </w:r>
      <w:r w:rsidR="00857EB5" w:rsidRPr="00154307">
        <w:rPr>
          <w:rFonts w:ascii="Century Gothic" w:hAnsi="Century Gothic" w:cs="Arial"/>
        </w:rPr>
        <w:t xml:space="preserve">heating fuel has recently been upgraded but the boilers are vintage and inefficient. </w:t>
      </w:r>
    </w:p>
    <w:p w14:paraId="7CDD9D77" w14:textId="77777777" w:rsidR="00456F21" w:rsidRPr="00CE2E9D" w:rsidRDefault="00456F21" w:rsidP="008E4DAA">
      <w:pPr>
        <w:spacing w:before="0" w:after="0" w:line="240" w:lineRule="auto"/>
        <w:rPr>
          <w:rFonts w:ascii="Century Gothic" w:hAnsi="Century Gothic" w:cs="Arial"/>
          <w:b/>
          <w:bCs/>
        </w:rPr>
      </w:pPr>
    </w:p>
    <w:p w14:paraId="3954064F" w14:textId="50D289F5" w:rsidR="00DD259E" w:rsidRPr="00CE2E9D" w:rsidRDefault="000240C0" w:rsidP="008E4DAA">
      <w:pPr>
        <w:numPr>
          <w:ilvl w:val="0"/>
          <w:numId w:val="15"/>
        </w:numPr>
        <w:spacing w:before="0" w:after="0" w:line="240" w:lineRule="auto"/>
        <w:ind w:left="360"/>
        <w:rPr>
          <w:rFonts w:ascii="Century Gothic" w:hAnsi="Century Gothic" w:cs="Arial"/>
          <w:b/>
          <w:bCs/>
        </w:rPr>
      </w:pPr>
      <w:r w:rsidRPr="00CE2E9D">
        <w:rPr>
          <w:rFonts w:ascii="Century Gothic" w:hAnsi="Century Gothic" w:cs="Arial"/>
          <w:b/>
          <w:bCs/>
        </w:rPr>
        <w:t>The Regents</w:t>
      </w:r>
      <w:r w:rsidRPr="00154307">
        <w:rPr>
          <w:rFonts w:ascii="Century Gothic" w:hAnsi="Century Gothic" w:cs="Arial"/>
          <w:b/>
          <w:bCs/>
        </w:rPr>
        <w:t xml:space="preserve"> Park </w:t>
      </w:r>
      <w:r w:rsidR="00DD259E" w:rsidRPr="00154307">
        <w:rPr>
          <w:rFonts w:ascii="Century Gothic" w:hAnsi="Century Gothic" w:cs="Arial"/>
          <w:b/>
          <w:bCs/>
        </w:rPr>
        <w:t>Chester Road Toilets</w:t>
      </w:r>
    </w:p>
    <w:p w14:paraId="6782D29F" w14:textId="77777777" w:rsidR="00DD259E" w:rsidRPr="00154307" w:rsidRDefault="00DD259E"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lastRenderedPageBreak/>
        <w:t>Lead on works to Chester Road Toilets to reposition and refurbish the toilet block, as part of the new flagship project</w:t>
      </w:r>
      <w:r w:rsidRPr="00154307">
        <w:rPr>
          <w:rFonts w:ascii="Century Gothic" w:hAnsi="Century Gothic" w:cs="Arial"/>
          <w:i/>
          <w:iCs/>
        </w:rPr>
        <w:t xml:space="preserve"> “The Regents Park </w:t>
      </w:r>
      <w:proofErr w:type="spellStart"/>
      <w:r w:rsidRPr="00154307">
        <w:rPr>
          <w:rFonts w:ascii="Century Gothic" w:hAnsi="Century Gothic" w:cs="Arial"/>
          <w:i/>
          <w:iCs/>
        </w:rPr>
        <w:t>Storeyard</w:t>
      </w:r>
      <w:proofErr w:type="spellEnd"/>
      <w:r w:rsidRPr="00154307">
        <w:rPr>
          <w:rFonts w:ascii="Century Gothic" w:hAnsi="Century Gothic" w:cs="Arial"/>
          <w:i/>
          <w:iCs/>
        </w:rPr>
        <w:t xml:space="preserve"> Project” which is </w:t>
      </w:r>
      <w:r w:rsidRPr="00154307">
        <w:rPr>
          <w:rFonts w:ascii="Century Gothic" w:hAnsi="Century Gothic" w:cs="Arial"/>
        </w:rPr>
        <w:t>underway to create a new garden dedicated to our late Queen.</w:t>
      </w:r>
    </w:p>
    <w:p w14:paraId="213CA496" w14:textId="77777777" w:rsidR="00DD259E" w:rsidRPr="00154307" w:rsidRDefault="00DD259E" w:rsidP="008E4DAA">
      <w:pPr>
        <w:pStyle w:val="ListParagraph"/>
        <w:spacing w:before="0" w:after="0" w:line="240" w:lineRule="auto"/>
        <w:ind w:left="1080" w:firstLine="0"/>
        <w:contextualSpacing w:val="0"/>
        <w:rPr>
          <w:rFonts w:ascii="Century Gothic" w:hAnsi="Century Gothic" w:cs="Arial"/>
        </w:rPr>
      </w:pPr>
    </w:p>
    <w:p w14:paraId="111F2AE5" w14:textId="14EB19E3" w:rsidR="00456F21" w:rsidRDefault="00456F21"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 xml:space="preserve">Changing Places Toilets </w:t>
      </w:r>
    </w:p>
    <w:p w14:paraId="62169DDB" w14:textId="77777777" w:rsidR="00833BD0" w:rsidRPr="00154307" w:rsidRDefault="00833BD0" w:rsidP="00833BD0">
      <w:pPr>
        <w:spacing w:before="0" w:after="0" w:line="240" w:lineRule="auto"/>
        <w:ind w:left="360" w:firstLine="0"/>
        <w:rPr>
          <w:rFonts w:ascii="Century Gothic" w:hAnsi="Century Gothic" w:cs="Arial"/>
          <w:b/>
          <w:bCs/>
        </w:rPr>
      </w:pPr>
    </w:p>
    <w:p w14:paraId="4B7443D4" w14:textId="550377C9" w:rsidR="00F6030C" w:rsidRPr="00154307" w:rsidRDefault="00A84B77"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t>A f</w:t>
      </w:r>
      <w:r w:rsidR="008F45EF" w:rsidRPr="00154307">
        <w:rPr>
          <w:rFonts w:ascii="Century Gothic" w:hAnsi="Century Gothic" w:cs="Arial"/>
        </w:rPr>
        <w:t>e</w:t>
      </w:r>
      <w:r w:rsidR="00B959DA" w:rsidRPr="00154307">
        <w:rPr>
          <w:rFonts w:ascii="Century Gothic" w:hAnsi="Century Gothic" w:cs="Arial"/>
        </w:rPr>
        <w:t xml:space="preserve">asibility study </w:t>
      </w:r>
      <w:r w:rsidRPr="00154307">
        <w:rPr>
          <w:rFonts w:ascii="Century Gothic" w:hAnsi="Century Gothic" w:cs="Arial"/>
        </w:rPr>
        <w:t xml:space="preserve">is </w:t>
      </w:r>
      <w:r w:rsidR="00375548" w:rsidRPr="00154307">
        <w:rPr>
          <w:rFonts w:ascii="Century Gothic" w:hAnsi="Century Gothic" w:cs="Arial"/>
        </w:rPr>
        <w:t>underway to establish</w:t>
      </w:r>
      <w:r w:rsidR="00515203" w:rsidRPr="00154307">
        <w:rPr>
          <w:rFonts w:ascii="Century Gothic" w:hAnsi="Century Gothic" w:cs="Arial"/>
        </w:rPr>
        <w:t xml:space="preserve"> the principle of providing </w:t>
      </w:r>
      <w:r w:rsidR="00B959DA" w:rsidRPr="00154307">
        <w:rPr>
          <w:rFonts w:ascii="Century Gothic" w:hAnsi="Century Gothic" w:cs="Arial"/>
        </w:rPr>
        <w:t>“</w:t>
      </w:r>
      <w:r w:rsidR="00B959DA" w:rsidRPr="00154307">
        <w:rPr>
          <w:rFonts w:ascii="Century Gothic" w:hAnsi="Century Gothic" w:cs="Arial"/>
          <w:i/>
          <w:iCs/>
        </w:rPr>
        <w:t>Changing Places</w:t>
      </w:r>
      <w:r w:rsidR="00B959DA" w:rsidRPr="00154307">
        <w:rPr>
          <w:rFonts w:ascii="Century Gothic" w:hAnsi="Century Gothic" w:cs="Arial"/>
        </w:rPr>
        <w:t xml:space="preserve">” toilets </w:t>
      </w:r>
      <w:r w:rsidR="00AD55EF" w:rsidRPr="00154307">
        <w:rPr>
          <w:rFonts w:ascii="Century Gothic" w:hAnsi="Century Gothic" w:cs="Arial"/>
        </w:rPr>
        <w:t>in</w:t>
      </w:r>
      <w:r w:rsidR="00B959DA" w:rsidRPr="00154307">
        <w:rPr>
          <w:rFonts w:ascii="Century Gothic" w:hAnsi="Century Gothic" w:cs="Arial"/>
        </w:rPr>
        <w:t xml:space="preserve"> </w:t>
      </w:r>
      <w:r w:rsidR="00F07E0D" w:rsidRPr="00154307">
        <w:rPr>
          <w:rFonts w:ascii="Century Gothic" w:hAnsi="Century Gothic" w:cs="Arial"/>
        </w:rPr>
        <w:t>all</w:t>
      </w:r>
      <w:r w:rsidR="00B959DA" w:rsidRPr="00154307">
        <w:rPr>
          <w:rFonts w:ascii="Century Gothic" w:hAnsi="Century Gothic" w:cs="Arial"/>
        </w:rPr>
        <w:t xml:space="preserve"> Parks</w:t>
      </w:r>
      <w:r w:rsidR="00AD55EF" w:rsidRPr="00154307">
        <w:rPr>
          <w:rFonts w:ascii="Century Gothic" w:hAnsi="Century Gothic" w:cs="Arial"/>
        </w:rPr>
        <w:t xml:space="preserve">. </w:t>
      </w:r>
      <w:r w:rsidR="004507DF" w:rsidRPr="00154307">
        <w:rPr>
          <w:rFonts w:ascii="Century Gothic" w:hAnsi="Century Gothic" w:cs="Arial"/>
        </w:rPr>
        <w:t xml:space="preserve">You will then lead on </w:t>
      </w:r>
      <w:r w:rsidR="00143883" w:rsidRPr="00154307">
        <w:rPr>
          <w:rFonts w:ascii="Century Gothic" w:hAnsi="Century Gothic" w:cs="Arial"/>
        </w:rPr>
        <w:t xml:space="preserve">a review of suitable sites and move to </w:t>
      </w:r>
      <w:r w:rsidR="007F191A" w:rsidRPr="00154307">
        <w:rPr>
          <w:rFonts w:ascii="Century Gothic" w:hAnsi="Century Gothic" w:cs="Arial"/>
        </w:rPr>
        <w:t>implementation/build out of sites.</w:t>
      </w:r>
    </w:p>
    <w:p w14:paraId="139EB2AE" w14:textId="77777777" w:rsidR="00B959DA" w:rsidRPr="00154307" w:rsidRDefault="00B959DA" w:rsidP="008E4DAA">
      <w:pPr>
        <w:pStyle w:val="ListParagraph"/>
        <w:spacing w:before="0" w:after="0" w:line="240" w:lineRule="auto"/>
        <w:ind w:left="1080" w:firstLine="0"/>
        <w:contextualSpacing w:val="0"/>
        <w:rPr>
          <w:rFonts w:ascii="Century Gothic" w:hAnsi="Century Gothic" w:cs="Arial"/>
        </w:rPr>
      </w:pPr>
    </w:p>
    <w:p w14:paraId="3E964C71" w14:textId="6F7E64EE" w:rsidR="00BC6425" w:rsidRDefault="00F6030C"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 xml:space="preserve">Design </w:t>
      </w:r>
      <w:r w:rsidR="004501FB" w:rsidRPr="00154307">
        <w:rPr>
          <w:rFonts w:ascii="Century Gothic" w:hAnsi="Century Gothic" w:cs="Arial"/>
          <w:b/>
          <w:bCs/>
        </w:rPr>
        <w:t>Framework</w:t>
      </w:r>
      <w:r w:rsidR="001F3EAB" w:rsidRPr="00154307">
        <w:rPr>
          <w:rFonts w:ascii="Century Gothic" w:hAnsi="Century Gothic" w:cs="Arial"/>
          <w:b/>
          <w:bCs/>
        </w:rPr>
        <w:t xml:space="preserve">/Call off Contract </w:t>
      </w:r>
      <w:r w:rsidR="004501FB" w:rsidRPr="00154307">
        <w:rPr>
          <w:rFonts w:ascii="Century Gothic" w:hAnsi="Century Gothic" w:cs="Arial"/>
          <w:b/>
          <w:bCs/>
        </w:rPr>
        <w:t>Procurement</w:t>
      </w:r>
    </w:p>
    <w:p w14:paraId="1B63575C" w14:textId="77777777" w:rsidR="00833BD0" w:rsidRPr="00154307" w:rsidRDefault="00833BD0" w:rsidP="00833BD0">
      <w:pPr>
        <w:spacing w:before="0" w:after="0" w:line="240" w:lineRule="auto"/>
        <w:ind w:left="360" w:firstLine="0"/>
        <w:rPr>
          <w:rFonts w:ascii="Century Gothic" w:hAnsi="Century Gothic" w:cs="Arial"/>
          <w:b/>
          <w:bCs/>
        </w:rPr>
      </w:pPr>
    </w:p>
    <w:p w14:paraId="29F59EF5" w14:textId="4405E501" w:rsidR="00F6030C" w:rsidRPr="00154307" w:rsidRDefault="008526FB"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t xml:space="preserve">We have several frameworks </w:t>
      </w:r>
      <w:r w:rsidR="00AA0B18" w:rsidRPr="00154307">
        <w:rPr>
          <w:rFonts w:ascii="Century Gothic" w:hAnsi="Century Gothic" w:cs="Arial"/>
        </w:rPr>
        <w:t xml:space="preserve">up for renewal and </w:t>
      </w:r>
      <w:r w:rsidR="00B95EBD" w:rsidRPr="00154307">
        <w:rPr>
          <w:rFonts w:ascii="Century Gothic" w:hAnsi="Century Gothic" w:cs="Arial"/>
        </w:rPr>
        <w:t>you will participate/assist</w:t>
      </w:r>
      <w:r w:rsidR="001E5038" w:rsidRPr="00154307">
        <w:rPr>
          <w:rFonts w:ascii="Century Gothic" w:hAnsi="Century Gothic" w:cs="Arial"/>
        </w:rPr>
        <w:t xml:space="preserve"> with the </w:t>
      </w:r>
      <w:r w:rsidR="00AA0B18" w:rsidRPr="00154307">
        <w:rPr>
          <w:rFonts w:ascii="Century Gothic" w:hAnsi="Century Gothic" w:cs="Arial"/>
        </w:rPr>
        <w:t>prepar</w:t>
      </w:r>
      <w:r w:rsidR="001E5038" w:rsidRPr="00154307">
        <w:rPr>
          <w:rFonts w:ascii="Century Gothic" w:hAnsi="Century Gothic" w:cs="Arial"/>
        </w:rPr>
        <w:t>ation of</w:t>
      </w:r>
      <w:r w:rsidR="00AA0B18" w:rsidRPr="00154307">
        <w:rPr>
          <w:rFonts w:ascii="Century Gothic" w:hAnsi="Century Gothic" w:cs="Arial"/>
        </w:rPr>
        <w:t xml:space="preserve"> the tender documentation</w:t>
      </w:r>
      <w:r w:rsidR="00053656" w:rsidRPr="00154307">
        <w:rPr>
          <w:rFonts w:ascii="Century Gothic" w:hAnsi="Century Gothic" w:cs="Arial"/>
        </w:rPr>
        <w:t xml:space="preserve"> depending on the procurement strategy adopted. Experience </w:t>
      </w:r>
      <w:r w:rsidR="00303956" w:rsidRPr="00154307">
        <w:rPr>
          <w:rFonts w:ascii="Century Gothic" w:hAnsi="Century Gothic" w:cs="Arial"/>
        </w:rPr>
        <w:t xml:space="preserve">of </w:t>
      </w:r>
      <w:r w:rsidR="00457E3D" w:rsidRPr="00154307">
        <w:rPr>
          <w:rFonts w:ascii="Century Gothic" w:hAnsi="Century Gothic" w:cs="Arial"/>
        </w:rPr>
        <w:t xml:space="preserve">working with procurement teams on such work </w:t>
      </w:r>
      <w:r w:rsidR="00EB17B3" w:rsidRPr="00154307">
        <w:rPr>
          <w:rFonts w:ascii="Century Gothic" w:hAnsi="Century Gothic" w:cs="Arial"/>
        </w:rPr>
        <w:t>would be particularly valued.</w:t>
      </w:r>
    </w:p>
    <w:p w14:paraId="64670460" w14:textId="77777777" w:rsidR="00857EB5" w:rsidRPr="00154307" w:rsidRDefault="00857EB5" w:rsidP="008E4DAA">
      <w:pPr>
        <w:pStyle w:val="ListParagraph"/>
        <w:spacing w:before="0" w:after="0" w:line="240" w:lineRule="auto"/>
        <w:ind w:left="1080" w:firstLine="0"/>
        <w:contextualSpacing w:val="0"/>
        <w:rPr>
          <w:rFonts w:ascii="Century Gothic" w:hAnsi="Century Gothic" w:cs="Arial"/>
        </w:rPr>
      </w:pPr>
    </w:p>
    <w:p w14:paraId="36EE354F" w14:textId="1825E341" w:rsidR="00992137" w:rsidRPr="00154307" w:rsidRDefault="00992137"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Feasibility Design Work /Other project management work</w:t>
      </w:r>
    </w:p>
    <w:p w14:paraId="6B7FF07D" w14:textId="77777777" w:rsidR="00992137" w:rsidRPr="00154307" w:rsidRDefault="00992137" w:rsidP="008E4DAA">
      <w:pPr>
        <w:spacing w:before="0" w:after="0" w:line="240" w:lineRule="auto"/>
        <w:ind w:left="360" w:firstLine="0"/>
        <w:rPr>
          <w:rFonts w:ascii="Century Gothic" w:hAnsi="Century Gothic" w:cs="Arial"/>
        </w:rPr>
      </w:pPr>
    </w:p>
    <w:p w14:paraId="33C43521" w14:textId="77777777" w:rsidR="009D6201" w:rsidRPr="00154307" w:rsidRDefault="00D7084B"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t>Lead on or a</w:t>
      </w:r>
      <w:r w:rsidR="00992137" w:rsidRPr="00154307">
        <w:rPr>
          <w:rFonts w:ascii="Century Gothic" w:hAnsi="Century Gothic" w:cs="Arial"/>
        </w:rPr>
        <w:t>ssist the Projects team with other project work that may arise</w:t>
      </w:r>
      <w:r w:rsidR="009D6201" w:rsidRPr="00154307">
        <w:rPr>
          <w:rFonts w:ascii="Century Gothic" w:hAnsi="Century Gothic" w:cs="Arial"/>
        </w:rPr>
        <w:t>.</w:t>
      </w:r>
    </w:p>
    <w:p w14:paraId="5600D229" w14:textId="5C2E1FE0" w:rsidR="00CE7505" w:rsidRPr="00154307" w:rsidRDefault="009D6201" w:rsidP="008E4DAA">
      <w:pPr>
        <w:pStyle w:val="ListParagraph"/>
        <w:numPr>
          <w:ilvl w:val="0"/>
          <w:numId w:val="38"/>
        </w:numPr>
        <w:spacing w:before="0" w:after="0" w:line="240" w:lineRule="auto"/>
        <w:contextualSpacing w:val="0"/>
        <w:rPr>
          <w:rFonts w:ascii="Century Gothic" w:hAnsi="Century Gothic" w:cs="Arial"/>
        </w:rPr>
      </w:pPr>
      <w:r w:rsidRPr="00154307">
        <w:rPr>
          <w:rFonts w:ascii="Century Gothic" w:hAnsi="Century Gothic" w:cs="Arial"/>
        </w:rPr>
        <w:t xml:space="preserve">The </w:t>
      </w:r>
      <w:r w:rsidR="00CC4E61">
        <w:rPr>
          <w:rFonts w:ascii="Century Gothic" w:hAnsi="Century Gothic" w:cs="Arial"/>
        </w:rPr>
        <w:t>Commercial</w:t>
      </w:r>
      <w:r w:rsidRPr="00154307">
        <w:rPr>
          <w:rFonts w:ascii="Century Gothic" w:hAnsi="Century Gothic" w:cs="Arial"/>
        </w:rPr>
        <w:t xml:space="preserve"> team </w:t>
      </w:r>
      <w:r w:rsidR="000A1C20" w:rsidRPr="00154307">
        <w:rPr>
          <w:rFonts w:ascii="Century Gothic" w:hAnsi="Century Gothic" w:cs="Arial"/>
        </w:rPr>
        <w:t xml:space="preserve">are </w:t>
      </w:r>
      <w:r w:rsidR="00CC4E61">
        <w:rPr>
          <w:rFonts w:ascii="Century Gothic" w:hAnsi="Century Gothic" w:cs="Arial"/>
        </w:rPr>
        <w:t>reviewing</w:t>
      </w:r>
      <w:r w:rsidR="000A1C20" w:rsidRPr="00154307">
        <w:rPr>
          <w:rFonts w:ascii="Century Gothic" w:hAnsi="Century Gothic" w:cs="Arial"/>
        </w:rPr>
        <w:t xml:space="preserve"> retail opportunities in the Parks which </w:t>
      </w:r>
      <w:r w:rsidR="00F022D1">
        <w:rPr>
          <w:rFonts w:ascii="Century Gothic" w:hAnsi="Century Gothic" w:cs="Arial"/>
        </w:rPr>
        <w:t xml:space="preserve">if progressed within a build environment </w:t>
      </w:r>
      <w:r w:rsidR="000A1C20" w:rsidRPr="00154307">
        <w:rPr>
          <w:rFonts w:ascii="Century Gothic" w:hAnsi="Century Gothic" w:cs="Arial"/>
        </w:rPr>
        <w:t>the Project</w:t>
      </w:r>
      <w:r w:rsidR="00954282" w:rsidRPr="00154307">
        <w:rPr>
          <w:rFonts w:ascii="Century Gothic" w:hAnsi="Century Gothic" w:cs="Arial"/>
        </w:rPr>
        <w:t>’s</w:t>
      </w:r>
      <w:r w:rsidR="000A1C20" w:rsidRPr="00154307">
        <w:rPr>
          <w:rFonts w:ascii="Century Gothic" w:hAnsi="Century Gothic" w:cs="Arial"/>
        </w:rPr>
        <w:t xml:space="preserve"> team will develop</w:t>
      </w:r>
      <w:r w:rsidR="001E5038" w:rsidRPr="00154307">
        <w:rPr>
          <w:rFonts w:ascii="Century Gothic" w:hAnsi="Century Gothic" w:cs="Arial"/>
        </w:rPr>
        <w:t xml:space="preserve"> and yo</w:t>
      </w:r>
      <w:r w:rsidR="00743B47" w:rsidRPr="00154307">
        <w:rPr>
          <w:rFonts w:ascii="Century Gothic" w:hAnsi="Century Gothic" w:cs="Arial"/>
        </w:rPr>
        <w:t>u will be part of the team reviewing or taking on developing these schemes</w:t>
      </w:r>
      <w:r w:rsidR="009B4B28" w:rsidRPr="00154307">
        <w:rPr>
          <w:rFonts w:ascii="Century Gothic" w:hAnsi="Century Gothic" w:cs="Arial"/>
        </w:rPr>
        <w:t>.</w:t>
      </w:r>
    </w:p>
    <w:p w14:paraId="64349BA7" w14:textId="77777777" w:rsidR="002A449E" w:rsidRDefault="002A449E" w:rsidP="008E4DAA">
      <w:pPr>
        <w:spacing w:before="0" w:after="0" w:line="240" w:lineRule="auto"/>
        <w:ind w:left="0" w:firstLine="0"/>
        <w:rPr>
          <w:rFonts w:ascii="Century Gothic" w:hAnsi="Century Gothic" w:cs="Arial"/>
          <w:b/>
          <w:bCs/>
        </w:rPr>
      </w:pPr>
    </w:p>
    <w:p w14:paraId="4E920AC1" w14:textId="3DAC2E12" w:rsidR="00FC233C" w:rsidRPr="008537FF" w:rsidRDefault="00FC233C" w:rsidP="008E4DAA">
      <w:pPr>
        <w:spacing w:before="0" w:after="0" w:line="240" w:lineRule="auto"/>
        <w:ind w:left="0" w:firstLine="0"/>
        <w:rPr>
          <w:rFonts w:ascii="Century Gothic" w:hAnsi="Century Gothic" w:cs="Arial"/>
        </w:rPr>
      </w:pPr>
      <w:r w:rsidRPr="008537FF">
        <w:rPr>
          <w:rFonts w:ascii="Century Gothic" w:hAnsi="Century Gothic" w:cs="Arial"/>
        </w:rPr>
        <w:t xml:space="preserve">You would be expected to be involved in other areas of project management and </w:t>
      </w:r>
      <w:r w:rsidR="008537FF">
        <w:rPr>
          <w:rFonts w:ascii="Century Gothic" w:hAnsi="Century Gothic" w:cs="Arial"/>
        </w:rPr>
        <w:t>responsible for other duties as follows:</w:t>
      </w:r>
    </w:p>
    <w:p w14:paraId="245A30CE" w14:textId="77777777" w:rsidR="00FC233C" w:rsidRPr="00154307" w:rsidRDefault="00FC233C" w:rsidP="008E4DAA">
      <w:pPr>
        <w:spacing w:before="0" w:after="0" w:line="240" w:lineRule="auto"/>
        <w:ind w:left="0" w:firstLine="0"/>
        <w:rPr>
          <w:rFonts w:ascii="Century Gothic" w:hAnsi="Century Gothic" w:cs="Arial"/>
          <w:b/>
          <w:bCs/>
        </w:rPr>
      </w:pPr>
    </w:p>
    <w:p w14:paraId="42F26075" w14:textId="10BB4CEF" w:rsidR="00992137" w:rsidRPr="00154307" w:rsidRDefault="00992137"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Procurement</w:t>
      </w:r>
      <w:r w:rsidR="00D92A3B" w:rsidRPr="00154307">
        <w:rPr>
          <w:rFonts w:ascii="Century Gothic" w:hAnsi="Century Gothic" w:cs="Arial"/>
          <w:b/>
          <w:bCs/>
        </w:rPr>
        <w:t xml:space="preserve">, </w:t>
      </w:r>
      <w:r w:rsidR="005E1AB2" w:rsidRPr="00154307">
        <w:rPr>
          <w:rFonts w:ascii="Century Gothic" w:hAnsi="Century Gothic" w:cs="Arial"/>
          <w:b/>
          <w:bCs/>
        </w:rPr>
        <w:t>Contract Administration</w:t>
      </w:r>
      <w:r w:rsidR="00D92A3B" w:rsidRPr="00154307">
        <w:rPr>
          <w:rFonts w:ascii="Century Gothic" w:hAnsi="Century Gothic" w:cs="Arial"/>
          <w:b/>
          <w:bCs/>
        </w:rPr>
        <w:t xml:space="preserve"> and Prince 2 Project Processes</w:t>
      </w:r>
    </w:p>
    <w:p w14:paraId="676B3F32" w14:textId="77777777" w:rsidR="00992137" w:rsidRPr="00154307" w:rsidRDefault="00992137" w:rsidP="008E4DAA">
      <w:pPr>
        <w:widowControl w:val="0"/>
        <w:tabs>
          <w:tab w:val="left" w:pos="841"/>
        </w:tabs>
        <w:kinsoku w:val="0"/>
        <w:overflowPunct w:val="0"/>
        <w:autoSpaceDE w:val="0"/>
        <w:autoSpaceDN w:val="0"/>
        <w:adjustRightInd w:val="0"/>
        <w:spacing w:before="0" w:after="0" w:line="240" w:lineRule="auto"/>
        <w:ind w:left="0" w:right="851" w:firstLine="0"/>
        <w:jc w:val="both"/>
        <w:rPr>
          <w:rFonts w:ascii="Century Gothic" w:hAnsi="Century Gothic" w:cstheme="minorHAnsi"/>
        </w:rPr>
      </w:pPr>
    </w:p>
    <w:p w14:paraId="426D492E" w14:textId="30199F28" w:rsidR="00D92A3B" w:rsidRPr="00154307" w:rsidRDefault="00D92A3B"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Prepare briefs, procure, manage, and deliver specific surveys, services or works requirements and manage specific packages of work within the larger </w:t>
      </w:r>
      <w:proofErr w:type="gramStart"/>
      <w:r w:rsidRPr="00154307">
        <w:rPr>
          <w:rFonts w:ascii="Century Gothic" w:hAnsi="Century Gothic" w:cs="Arial"/>
        </w:rPr>
        <w:t>project</w:t>
      </w:r>
      <w:proofErr w:type="gramEnd"/>
      <w:r w:rsidRPr="00154307">
        <w:rPr>
          <w:rFonts w:ascii="Century Gothic" w:hAnsi="Century Gothic" w:cs="Arial"/>
        </w:rPr>
        <w:t xml:space="preserve"> </w:t>
      </w:r>
    </w:p>
    <w:p w14:paraId="759D4F16" w14:textId="77777777" w:rsidR="00D92A3B" w:rsidRPr="00154307" w:rsidRDefault="00D92A3B"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Ensure projects are procured in accordance with internal guidelines and procedures.</w:t>
      </w:r>
    </w:p>
    <w:p w14:paraId="2EEFF5FB" w14:textId="2F5776A8" w:rsidR="00D92A3B" w:rsidRPr="00154307" w:rsidRDefault="00D92A3B"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Assist with </w:t>
      </w:r>
      <w:r w:rsidR="00E35FF1" w:rsidRPr="00154307">
        <w:rPr>
          <w:rFonts w:ascii="Century Gothic" w:hAnsi="Century Gothic" w:cs="Arial"/>
        </w:rPr>
        <w:t xml:space="preserve">or lead on </w:t>
      </w:r>
      <w:r w:rsidRPr="00154307">
        <w:rPr>
          <w:rFonts w:ascii="Century Gothic" w:hAnsi="Century Gothic" w:cs="Arial"/>
        </w:rPr>
        <w:t>the procurement of services and works required to deliver projects. This will include identifying service providers or suppliers and obtaining competitive quotations and utilising existing frameworks.</w:t>
      </w:r>
    </w:p>
    <w:p w14:paraId="46BC62BE" w14:textId="37C75416" w:rsidR="00D92A3B" w:rsidRPr="00154307" w:rsidRDefault="00D92A3B"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Assist with </w:t>
      </w:r>
      <w:r w:rsidR="00E35FF1" w:rsidRPr="00154307">
        <w:rPr>
          <w:rFonts w:ascii="Century Gothic" w:hAnsi="Century Gothic" w:cs="Arial"/>
        </w:rPr>
        <w:t xml:space="preserve">or lead on </w:t>
      </w:r>
      <w:r w:rsidRPr="00154307">
        <w:rPr>
          <w:rFonts w:ascii="Century Gothic" w:hAnsi="Century Gothic" w:cs="Arial"/>
        </w:rPr>
        <w:t>contract administration under the NEC3 or similar suite of contracts.</w:t>
      </w:r>
    </w:p>
    <w:p w14:paraId="1F1E492D" w14:textId="32D099DF" w:rsidR="00586063" w:rsidRPr="00154307" w:rsidRDefault="00992137"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Ensure you use the relevant Prince 2 templates to brief on/instruct all works and for reporting purposes as guided by senior managers and follow new NEC3 </w:t>
      </w:r>
      <w:r w:rsidR="00184CA0" w:rsidRPr="00154307">
        <w:rPr>
          <w:rFonts w:ascii="Century Gothic" w:hAnsi="Century Gothic" w:cs="Arial"/>
        </w:rPr>
        <w:t>(or other agreed suite</w:t>
      </w:r>
      <w:r w:rsidR="00662143" w:rsidRPr="00154307">
        <w:rPr>
          <w:rFonts w:ascii="Century Gothic" w:hAnsi="Century Gothic" w:cs="Arial"/>
        </w:rPr>
        <w:t xml:space="preserve"> such as JCT</w:t>
      </w:r>
      <w:r w:rsidR="00184CA0" w:rsidRPr="00154307">
        <w:rPr>
          <w:rFonts w:ascii="Century Gothic" w:hAnsi="Century Gothic" w:cs="Arial"/>
        </w:rPr>
        <w:t xml:space="preserve">) </w:t>
      </w:r>
      <w:r w:rsidRPr="00154307">
        <w:rPr>
          <w:rFonts w:ascii="Century Gothic" w:hAnsi="Century Gothic" w:cs="Arial"/>
        </w:rPr>
        <w:t xml:space="preserve">procurement processes in accordance with best practice. </w:t>
      </w:r>
    </w:p>
    <w:p w14:paraId="18644113" w14:textId="73C6B528" w:rsidR="00992137" w:rsidRPr="00154307" w:rsidRDefault="00992137"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Update project programmes and provide project reports/updates as required in the correct format</w:t>
      </w:r>
      <w:r w:rsidR="00586063" w:rsidRPr="00154307">
        <w:rPr>
          <w:rFonts w:ascii="Century Gothic" w:hAnsi="Century Gothic" w:cs="Arial"/>
        </w:rPr>
        <w:t xml:space="preserve"> to the relevant Boards and internally (S</w:t>
      </w:r>
      <w:r w:rsidR="002E69D8" w:rsidRPr="00154307">
        <w:rPr>
          <w:rFonts w:ascii="Century Gothic" w:hAnsi="Century Gothic" w:cs="Arial"/>
        </w:rPr>
        <w:t xml:space="preserve">trategy and Portfolio Office </w:t>
      </w:r>
      <w:r w:rsidR="00CB736E" w:rsidRPr="00154307">
        <w:rPr>
          <w:rFonts w:ascii="Century Gothic" w:hAnsi="Century Gothic" w:cs="Arial"/>
        </w:rPr>
        <w:t xml:space="preserve">required </w:t>
      </w:r>
      <w:r w:rsidR="002E69D8" w:rsidRPr="00154307">
        <w:rPr>
          <w:rFonts w:ascii="Century Gothic" w:hAnsi="Century Gothic" w:cs="Arial"/>
        </w:rPr>
        <w:t>Status Reports)</w:t>
      </w:r>
      <w:r w:rsidRPr="00154307">
        <w:rPr>
          <w:rFonts w:ascii="Century Gothic" w:hAnsi="Century Gothic" w:cs="Arial"/>
        </w:rPr>
        <w:t>.</w:t>
      </w:r>
    </w:p>
    <w:p w14:paraId="6B1D1ECD" w14:textId="2A880A75" w:rsidR="00992137" w:rsidRPr="00154307" w:rsidRDefault="00992137"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Convene</w:t>
      </w:r>
      <w:r w:rsidR="007D3385" w:rsidRPr="00154307">
        <w:rPr>
          <w:rFonts w:ascii="Century Gothic" w:hAnsi="Century Gothic" w:cs="Arial"/>
        </w:rPr>
        <w:t xml:space="preserve"> and lead </w:t>
      </w:r>
      <w:r w:rsidRPr="00154307">
        <w:rPr>
          <w:rFonts w:ascii="Century Gothic" w:hAnsi="Century Gothic" w:cs="Arial"/>
        </w:rPr>
        <w:t>all project team and progress meetings with consultants, stakeholders and project partners</w:t>
      </w:r>
      <w:r w:rsidR="00EA7CCD" w:rsidRPr="00154307">
        <w:rPr>
          <w:rFonts w:ascii="Century Gothic" w:hAnsi="Century Gothic" w:cs="Arial"/>
        </w:rPr>
        <w:t xml:space="preserve">. </w:t>
      </w:r>
      <w:r w:rsidR="007D3385" w:rsidRPr="00154307">
        <w:rPr>
          <w:rFonts w:ascii="Century Gothic" w:hAnsi="Century Gothic" w:cs="Arial"/>
        </w:rPr>
        <w:t xml:space="preserve">Minuting </w:t>
      </w:r>
      <w:r w:rsidR="00EA7CCD" w:rsidRPr="00154307">
        <w:rPr>
          <w:rFonts w:ascii="Century Gothic" w:hAnsi="Century Gothic" w:cs="Arial"/>
        </w:rPr>
        <w:t xml:space="preserve">is </w:t>
      </w:r>
      <w:r w:rsidR="00813CD0" w:rsidRPr="00154307">
        <w:rPr>
          <w:rFonts w:ascii="Century Gothic" w:hAnsi="Century Gothic" w:cs="Arial"/>
        </w:rPr>
        <w:t>usually provided by the Project Support Officer, but if not then take summary notes and create Action Logs as required.</w:t>
      </w:r>
    </w:p>
    <w:p w14:paraId="612CF34A" w14:textId="4C8B2F47" w:rsidR="00965400" w:rsidRPr="00154307" w:rsidRDefault="00965400" w:rsidP="008E4DAA">
      <w:pPr>
        <w:pStyle w:val="BodyText"/>
        <w:numPr>
          <w:ilvl w:val="0"/>
          <w:numId w:val="34"/>
        </w:numPr>
        <w:spacing w:before="0" w:after="0" w:line="240" w:lineRule="auto"/>
        <w:ind w:right="241"/>
        <w:jc w:val="both"/>
        <w:rPr>
          <w:rFonts w:ascii="Century Gothic" w:hAnsi="Century Gothic" w:cs="Arial"/>
        </w:rPr>
      </w:pPr>
      <w:r w:rsidRPr="00154307">
        <w:rPr>
          <w:rFonts w:ascii="Century Gothic" w:hAnsi="Century Gothic" w:cs="Arial"/>
        </w:rPr>
        <w:t>Coordinate submission of design information from consultants and subcontractors and carry out document control &amp; filing.</w:t>
      </w:r>
      <w:r w:rsidR="0084569A" w:rsidRPr="00154307">
        <w:rPr>
          <w:rFonts w:ascii="Century Gothic" w:hAnsi="Century Gothic" w:cs="Arial"/>
        </w:rPr>
        <w:t xml:space="preserve"> File key project </w:t>
      </w:r>
      <w:r w:rsidR="0084569A" w:rsidRPr="00154307">
        <w:rPr>
          <w:rFonts w:ascii="Century Gothic" w:hAnsi="Century Gothic" w:cs="Arial"/>
        </w:rPr>
        <w:lastRenderedPageBreak/>
        <w:t>information such as minutes, decisions, final drawings and specifications in TRP’s records management system and manage a monitoring document for the project.</w:t>
      </w:r>
    </w:p>
    <w:p w14:paraId="6F6A067A" w14:textId="3968A25B" w:rsidR="00992137" w:rsidRPr="00154307" w:rsidRDefault="00EA7CCD"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Prepare Control Logs/Risk/Issue registers</w:t>
      </w:r>
      <w:r w:rsidR="00387B4D" w:rsidRPr="00154307">
        <w:rPr>
          <w:rFonts w:ascii="Century Gothic" w:hAnsi="Century Gothic" w:cs="Arial"/>
        </w:rPr>
        <w:t xml:space="preserve"> as part of managing your projects and escalate/report upwards as required.</w:t>
      </w:r>
      <w:r w:rsidR="00992137" w:rsidRPr="00154307">
        <w:rPr>
          <w:rFonts w:ascii="Century Gothic" w:hAnsi="Century Gothic" w:cs="Arial"/>
        </w:rPr>
        <w:t xml:space="preserve"> </w:t>
      </w:r>
    </w:p>
    <w:p w14:paraId="353B450C" w14:textId="14A71603" w:rsidR="00992137" w:rsidRPr="00154307" w:rsidRDefault="00992137"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Support the project team with the development of the business plan</w:t>
      </w:r>
      <w:r w:rsidR="001F0EE4" w:rsidRPr="00154307">
        <w:rPr>
          <w:rFonts w:ascii="Century Gothic" w:hAnsi="Century Gothic" w:cs="Arial"/>
        </w:rPr>
        <w:t>, l</w:t>
      </w:r>
      <w:r w:rsidRPr="00154307">
        <w:rPr>
          <w:rFonts w:ascii="Century Gothic" w:hAnsi="Century Gothic" w:cs="Arial"/>
        </w:rPr>
        <w:t>iaising with managers and the Project Support Officer</w:t>
      </w:r>
    </w:p>
    <w:p w14:paraId="47B20196" w14:textId="77777777" w:rsidR="009330F7" w:rsidRPr="00154307" w:rsidRDefault="009330F7" w:rsidP="008E4DAA">
      <w:pPr>
        <w:pStyle w:val="ListParagraph"/>
        <w:spacing w:before="0" w:after="0" w:line="240" w:lineRule="auto"/>
        <w:ind w:left="1080" w:firstLine="0"/>
        <w:contextualSpacing w:val="0"/>
        <w:rPr>
          <w:rFonts w:ascii="Century Gothic" w:hAnsi="Century Gothic" w:cs="Arial"/>
        </w:rPr>
      </w:pPr>
    </w:p>
    <w:p w14:paraId="512BFBB7" w14:textId="77777777" w:rsidR="00D3212D" w:rsidRDefault="00D3212D"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Stakeholder and Community Engagement</w:t>
      </w:r>
    </w:p>
    <w:p w14:paraId="6C57CC60" w14:textId="77777777" w:rsidR="00F022D1" w:rsidRPr="00154307" w:rsidRDefault="00F022D1" w:rsidP="00F022D1">
      <w:pPr>
        <w:spacing w:before="0" w:after="0" w:line="240" w:lineRule="auto"/>
        <w:ind w:left="360" w:firstLine="0"/>
        <w:rPr>
          <w:rFonts w:ascii="Century Gothic" w:hAnsi="Century Gothic" w:cs="Arial"/>
          <w:b/>
          <w:bCs/>
        </w:rPr>
      </w:pPr>
    </w:p>
    <w:p w14:paraId="1F648BCD" w14:textId="30E9FB71" w:rsidR="00D3212D" w:rsidRPr="00154307" w:rsidRDefault="003861BB"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Where projects are sufficiently developed for external consultation, w</w:t>
      </w:r>
      <w:r w:rsidR="00D3212D" w:rsidRPr="00154307">
        <w:rPr>
          <w:rFonts w:ascii="Century Gothic" w:hAnsi="Century Gothic" w:cs="Arial"/>
        </w:rPr>
        <w:t xml:space="preserve">ork closely with the </w:t>
      </w:r>
      <w:r w:rsidRPr="00154307">
        <w:rPr>
          <w:rFonts w:ascii="Century Gothic" w:hAnsi="Century Gothic" w:cs="Arial"/>
        </w:rPr>
        <w:t xml:space="preserve">internal Comms team </w:t>
      </w:r>
      <w:r w:rsidR="00914340" w:rsidRPr="00154307">
        <w:rPr>
          <w:rFonts w:ascii="Century Gothic" w:hAnsi="Century Gothic" w:cs="Arial"/>
        </w:rPr>
        <w:t>on</w:t>
      </w:r>
      <w:r w:rsidR="00D3212D" w:rsidRPr="00154307">
        <w:rPr>
          <w:rFonts w:ascii="Century Gothic" w:hAnsi="Century Gothic" w:cs="Arial"/>
        </w:rPr>
        <w:t xml:space="preserve"> the organisation, delivery and recording of public engagement events.</w:t>
      </w:r>
    </w:p>
    <w:p w14:paraId="6F53F5A9" w14:textId="5D2F8B1D" w:rsidR="00D3212D" w:rsidRPr="00154307" w:rsidRDefault="00914340"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Represent TRP as directed</w:t>
      </w:r>
      <w:r w:rsidR="004D5C88" w:rsidRPr="00154307">
        <w:rPr>
          <w:rFonts w:ascii="Century Gothic" w:hAnsi="Century Gothic" w:cs="Arial"/>
        </w:rPr>
        <w:t xml:space="preserve"> in Teams or Public engagement sessions in an e</w:t>
      </w:r>
      <w:r w:rsidR="00D3212D" w:rsidRPr="00154307">
        <w:rPr>
          <w:rFonts w:ascii="Century Gothic" w:hAnsi="Century Gothic" w:cs="Arial"/>
        </w:rPr>
        <w:t>ffective and efficient working to support the development of positive relationships with all stakeholders and delivery partners</w:t>
      </w:r>
      <w:r w:rsidR="008D74AF" w:rsidRPr="00154307">
        <w:rPr>
          <w:rFonts w:ascii="Century Gothic" w:hAnsi="Century Gothic" w:cs="Arial"/>
        </w:rPr>
        <w:t>.</w:t>
      </w:r>
    </w:p>
    <w:p w14:paraId="26245C56" w14:textId="77777777" w:rsidR="003861BB" w:rsidRPr="00154307" w:rsidRDefault="003861BB" w:rsidP="008E4DAA">
      <w:pPr>
        <w:pStyle w:val="ListParagraph"/>
        <w:spacing w:before="0" w:after="0" w:line="240" w:lineRule="auto"/>
        <w:ind w:left="1080" w:firstLine="0"/>
        <w:contextualSpacing w:val="0"/>
        <w:rPr>
          <w:rFonts w:ascii="Century Gothic" w:hAnsi="Century Gothic" w:cs="Arial"/>
        </w:rPr>
      </w:pPr>
    </w:p>
    <w:p w14:paraId="7611C42E" w14:textId="224804C5" w:rsidR="002C2E32" w:rsidRPr="00154307" w:rsidRDefault="002C2E32"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Budget Control and Financial Reporting on Projects</w:t>
      </w:r>
    </w:p>
    <w:p w14:paraId="1E03EAC7" w14:textId="77777777" w:rsidR="002C2E32" w:rsidRPr="00154307" w:rsidRDefault="002C2E32" w:rsidP="008E4DAA">
      <w:pPr>
        <w:spacing w:before="0" w:after="0" w:line="240" w:lineRule="auto"/>
        <w:ind w:left="0" w:firstLine="0"/>
        <w:rPr>
          <w:rFonts w:ascii="Century Gothic" w:hAnsi="Century Gothic" w:cs="Arial"/>
          <w:b/>
          <w:bCs/>
        </w:rPr>
      </w:pPr>
    </w:p>
    <w:p w14:paraId="25CC191D" w14:textId="77777777" w:rsidR="002E39F4" w:rsidRPr="00154307" w:rsidRDefault="002E39F4"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Raise purchase orders and process invoices in Business Central accounting software and maintain a project ledger that provides an electronic record of all invoices, purchase orders and income receipts for the project. </w:t>
      </w:r>
    </w:p>
    <w:p w14:paraId="21EC3000" w14:textId="77777777" w:rsidR="002E39F4" w:rsidRPr="00154307" w:rsidRDefault="002E39F4"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Assist with financial analysis in conjunction with The Royal Parks’ Finance Team and Project Managers.  </w:t>
      </w:r>
    </w:p>
    <w:p w14:paraId="4A8E2D37" w14:textId="34C3422E" w:rsidR="00571299" w:rsidRPr="00154307" w:rsidRDefault="002E39F4"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Prepare Procurement Package Orders in support of Finance Purchase Orders.</w:t>
      </w:r>
    </w:p>
    <w:p w14:paraId="2802CF7D" w14:textId="7265ABE8" w:rsidR="00571299" w:rsidRPr="00154307" w:rsidRDefault="00901AB6"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R</w:t>
      </w:r>
      <w:r w:rsidR="004A1207" w:rsidRPr="00154307">
        <w:rPr>
          <w:rFonts w:ascii="Century Gothic" w:hAnsi="Century Gothic" w:cs="Arial"/>
        </w:rPr>
        <w:t>e</w:t>
      </w:r>
      <w:r w:rsidRPr="00154307">
        <w:rPr>
          <w:rFonts w:ascii="Century Gothic" w:hAnsi="Century Gothic" w:cs="Arial"/>
        </w:rPr>
        <w:t>sponsibility</w:t>
      </w:r>
      <w:r w:rsidR="004A1207" w:rsidRPr="00154307">
        <w:rPr>
          <w:rFonts w:ascii="Century Gothic" w:hAnsi="Century Gothic" w:cs="Arial"/>
        </w:rPr>
        <w:t xml:space="preserve"> </w:t>
      </w:r>
      <w:r w:rsidR="00571299" w:rsidRPr="00154307">
        <w:rPr>
          <w:rFonts w:ascii="Century Gothic" w:hAnsi="Century Gothic" w:cs="Arial"/>
        </w:rPr>
        <w:t xml:space="preserve">for </w:t>
      </w:r>
      <w:r w:rsidR="003874BD" w:rsidRPr="00154307">
        <w:rPr>
          <w:rFonts w:ascii="Century Gothic" w:hAnsi="Century Gothic" w:cs="Arial"/>
        </w:rPr>
        <w:t>reporting to Project and Main Board meetings, updating on the financials a</w:t>
      </w:r>
      <w:r w:rsidR="00FD4139" w:rsidRPr="00154307">
        <w:rPr>
          <w:rFonts w:ascii="Century Gothic" w:hAnsi="Century Gothic" w:cs="Arial"/>
        </w:rPr>
        <w:t>nd project status as required.</w:t>
      </w:r>
    </w:p>
    <w:p w14:paraId="0DA6B4CC" w14:textId="77777777" w:rsidR="002C2E32" w:rsidRPr="00154307" w:rsidRDefault="002C2E32" w:rsidP="008E4DAA">
      <w:pPr>
        <w:spacing w:before="0" w:after="0" w:line="240" w:lineRule="auto"/>
        <w:ind w:left="0" w:firstLine="0"/>
        <w:rPr>
          <w:rFonts w:ascii="Century Gothic" w:hAnsi="Century Gothic" w:cs="Arial"/>
        </w:rPr>
      </w:pPr>
    </w:p>
    <w:p w14:paraId="7AF8686D" w14:textId="7493D51B" w:rsidR="00BC6989" w:rsidRPr="00154307" w:rsidRDefault="00662E6E" w:rsidP="008E4DAA">
      <w:pPr>
        <w:numPr>
          <w:ilvl w:val="0"/>
          <w:numId w:val="15"/>
        </w:numPr>
        <w:spacing w:before="0" w:after="0" w:line="240" w:lineRule="auto"/>
        <w:ind w:left="360"/>
        <w:rPr>
          <w:rFonts w:ascii="Century Gothic" w:hAnsi="Century Gothic" w:cs="Arial"/>
          <w:b/>
          <w:bCs/>
        </w:rPr>
      </w:pPr>
      <w:r w:rsidRPr="00154307">
        <w:rPr>
          <w:rFonts w:ascii="Century Gothic" w:hAnsi="Century Gothic" w:cs="Arial"/>
          <w:b/>
          <w:bCs/>
        </w:rPr>
        <w:t xml:space="preserve">The </w:t>
      </w:r>
      <w:r w:rsidR="00BC6989" w:rsidRPr="00154307">
        <w:rPr>
          <w:rFonts w:ascii="Century Gothic" w:hAnsi="Century Gothic" w:cs="Arial"/>
          <w:b/>
          <w:bCs/>
        </w:rPr>
        <w:t>Royal Parks Policies and Procedures</w:t>
      </w:r>
      <w:r w:rsidR="00DE2E06" w:rsidRPr="00154307">
        <w:rPr>
          <w:rFonts w:ascii="Century Gothic" w:hAnsi="Century Gothic" w:cs="Arial"/>
          <w:b/>
          <w:bCs/>
        </w:rPr>
        <w:t xml:space="preserve"> </w:t>
      </w:r>
      <w:r w:rsidR="00DE2E06" w:rsidRPr="00154307">
        <w:rPr>
          <w:rFonts w:ascii="Century Gothic" w:hAnsi="Century Gothic" w:cs="Arial"/>
        </w:rPr>
        <w:t>(You will be inducted on these when you start)</w:t>
      </w:r>
    </w:p>
    <w:p w14:paraId="5CA9F37B" w14:textId="77777777" w:rsidR="005236FB" w:rsidRPr="00154307" w:rsidRDefault="005236FB" w:rsidP="008E4DAA">
      <w:pPr>
        <w:spacing w:before="0" w:after="0" w:line="240" w:lineRule="auto"/>
      </w:pPr>
    </w:p>
    <w:p w14:paraId="59EF8B75" w14:textId="24497EC3" w:rsidR="00BC6989" w:rsidRPr="00154307" w:rsidRDefault="00BC6989"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Be aware of your responsibilities as described in the TRP Health &amp; Safety Manual and summarised in the Health &amp; Safety Handbook and </w:t>
      </w:r>
      <w:proofErr w:type="gramStart"/>
      <w:r w:rsidRPr="00154307">
        <w:rPr>
          <w:rFonts w:ascii="Century Gothic" w:hAnsi="Century Gothic" w:cs="Arial"/>
        </w:rPr>
        <w:t>in particular to</w:t>
      </w:r>
      <w:proofErr w:type="gramEnd"/>
      <w:r w:rsidRPr="00154307">
        <w:rPr>
          <w:rFonts w:ascii="Century Gothic" w:hAnsi="Century Gothic" w:cs="Arial"/>
        </w:rPr>
        <w:t xml:space="preserve"> implement the policy in your area of </w:t>
      </w:r>
      <w:r w:rsidR="00192ADF" w:rsidRPr="00154307">
        <w:rPr>
          <w:rFonts w:ascii="Century Gothic" w:hAnsi="Century Gothic" w:cs="Arial"/>
        </w:rPr>
        <w:t>responsibility.</w:t>
      </w:r>
    </w:p>
    <w:p w14:paraId="288CDEB5" w14:textId="742F1C92" w:rsidR="00FB3D28" w:rsidRPr="00154307" w:rsidRDefault="00BC6989"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Ensure compliance with Health &amp; Safety regulations by all staff, contractors and volunteers working in the </w:t>
      </w:r>
      <w:r w:rsidR="00FB3D28" w:rsidRPr="00154307">
        <w:rPr>
          <w:rFonts w:ascii="Century Gothic" w:hAnsi="Century Gothic" w:cs="Arial"/>
        </w:rPr>
        <w:t xml:space="preserve">Parks with the support of TRP H&amp;S </w:t>
      </w:r>
      <w:r w:rsidR="00192ADF" w:rsidRPr="00154307">
        <w:rPr>
          <w:rFonts w:ascii="Century Gothic" w:hAnsi="Century Gothic" w:cs="Arial"/>
        </w:rPr>
        <w:t>representative.</w:t>
      </w:r>
    </w:p>
    <w:p w14:paraId="6A921701" w14:textId="6B415CD1" w:rsidR="006E05F7" w:rsidRPr="00154307" w:rsidRDefault="00BC6989" w:rsidP="008E4DAA">
      <w:pPr>
        <w:pStyle w:val="ListParagraph"/>
        <w:numPr>
          <w:ilvl w:val="0"/>
          <w:numId w:val="34"/>
        </w:numPr>
        <w:spacing w:before="0" w:after="0" w:line="240" w:lineRule="auto"/>
        <w:contextualSpacing w:val="0"/>
        <w:rPr>
          <w:rFonts w:ascii="Century Gothic" w:hAnsi="Century Gothic" w:cs="Arial"/>
        </w:rPr>
      </w:pPr>
      <w:r w:rsidRPr="00154307">
        <w:rPr>
          <w:rFonts w:ascii="Century Gothic" w:hAnsi="Century Gothic" w:cs="Arial"/>
        </w:rPr>
        <w:t xml:space="preserve">Comply with all Royal Parks’ policies including </w:t>
      </w:r>
      <w:r w:rsidR="00572101" w:rsidRPr="00154307">
        <w:rPr>
          <w:rFonts w:ascii="Century Gothic" w:hAnsi="Century Gothic" w:cs="Arial"/>
        </w:rPr>
        <w:t>H</w:t>
      </w:r>
      <w:r w:rsidRPr="00154307">
        <w:rPr>
          <w:rFonts w:ascii="Century Gothic" w:hAnsi="Century Gothic" w:cs="Arial"/>
        </w:rPr>
        <w:t xml:space="preserve">ealth and </w:t>
      </w:r>
      <w:r w:rsidR="00572101" w:rsidRPr="00154307">
        <w:rPr>
          <w:rFonts w:ascii="Century Gothic" w:hAnsi="Century Gothic" w:cs="Arial"/>
        </w:rPr>
        <w:t>S</w:t>
      </w:r>
      <w:r w:rsidRPr="00154307">
        <w:rPr>
          <w:rFonts w:ascii="Century Gothic" w:hAnsi="Century Gothic" w:cs="Arial"/>
        </w:rPr>
        <w:t>afety, diversity &amp;</w:t>
      </w:r>
      <w:r w:rsidR="00FB3D28" w:rsidRPr="00154307">
        <w:rPr>
          <w:rFonts w:ascii="Century Gothic" w:hAnsi="Century Gothic" w:cs="Arial"/>
        </w:rPr>
        <w:t xml:space="preserve"> equality, information assurance,</w:t>
      </w:r>
      <w:r w:rsidR="00572101" w:rsidRPr="00154307">
        <w:rPr>
          <w:rFonts w:ascii="Century Gothic" w:hAnsi="Century Gothic" w:cs="Arial"/>
        </w:rPr>
        <w:t xml:space="preserve"> </w:t>
      </w:r>
      <w:r w:rsidR="00FB3D28" w:rsidRPr="00154307">
        <w:rPr>
          <w:rFonts w:ascii="Century Gothic" w:hAnsi="Century Gothic" w:cs="Arial"/>
        </w:rPr>
        <w:t>financial management regulations and other relevant Royal Parks</w:t>
      </w:r>
      <w:r w:rsidR="00AE15B6" w:rsidRPr="00154307">
        <w:rPr>
          <w:rFonts w:ascii="Century Gothic" w:hAnsi="Century Gothic" w:cstheme="minorHAnsi"/>
        </w:rPr>
        <w:t xml:space="preserve"> and Government regulations and directives.</w:t>
      </w:r>
    </w:p>
    <w:p w14:paraId="2B69E94A" w14:textId="77777777" w:rsidR="007D7FFE" w:rsidRPr="00154307" w:rsidRDefault="007D7FFE" w:rsidP="008E4DAA">
      <w:pPr>
        <w:pStyle w:val="ListParagraph"/>
        <w:spacing w:before="0" w:after="0" w:line="240" w:lineRule="auto"/>
        <w:ind w:left="1353" w:firstLine="0"/>
        <w:contextualSpacing w:val="0"/>
        <w:rPr>
          <w:rFonts w:ascii="Century Gothic" w:hAnsi="Century Gothic" w:cs="Arial"/>
        </w:rPr>
      </w:pPr>
    </w:p>
    <w:p w14:paraId="726251E7" w14:textId="77777777" w:rsidR="0057758A" w:rsidRDefault="0057758A" w:rsidP="008E4DAA">
      <w:pPr>
        <w:pStyle w:val="ListParagraph"/>
        <w:spacing w:before="0" w:after="0" w:line="240" w:lineRule="auto"/>
        <w:ind w:left="1353" w:firstLine="0"/>
        <w:contextualSpacing w:val="0"/>
        <w:rPr>
          <w:rFonts w:ascii="Century Gothic" w:hAnsi="Century Gothic" w:cs="Arial"/>
        </w:rPr>
      </w:pPr>
    </w:p>
    <w:p w14:paraId="54C2E2EB" w14:textId="77777777" w:rsidR="00154307" w:rsidRDefault="00154307" w:rsidP="008E4DAA">
      <w:pPr>
        <w:pStyle w:val="ListParagraph"/>
        <w:spacing w:before="0" w:after="0" w:line="240" w:lineRule="auto"/>
        <w:ind w:left="1353" w:firstLine="0"/>
        <w:contextualSpacing w:val="0"/>
        <w:rPr>
          <w:rFonts w:ascii="Century Gothic" w:hAnsi="Century Gothic" w:cs="Arial"/>
        </w:rPr>
      </w:pPr>
    </w:p>
    <w:p w14:paraId="2905B2C4" w14:textId="77777777" w:rsidR="00154307" w:rsidRDefault="00154307" w:rsidP="008E4DAA">
      <w:pPr>
        <w:pStyle w:val="ListParagraph"/>
        <w:spacing w:before="0" w:after="0" w:line="240" w:lineRule="auto"/>
        <w:ind w:left="1353" w:firstLine="0"/>
        <w:contextualSpacing w:val="0"/>
        <w:rPr>
          <w:rFonts w:ascii="Century Gothic" w:hAnsi="Century Gothic" w:cs="Arial"/>
        </w:rPr>
      </w:pPr>
    </w:p>
    <w:p w14:paraId="73F4E33A" w14:textId="77777777" w:rsidR="00154307" w:rsidRDefault="00154307" w:rsidP="008E4DAA">
      <w:pPr>
        <w:pStyle w:val="ListParagraph"/>
        <w:spacing w:before="0" w:after="0" w:line="240" w:lineRule="auto"/>
        <w:ind w:left="1353" w:firstLine="0"/>
        <w:contextualSpacing w:val="0"/>
        <w:rPr>
          <w:rFonts w:ascii="Century Gothic" w:hAnsi="Century Gothic" w:cs="Arial"/>
        </w:rPr>
      </w:pPr>
    </w:p>
    <w:p w14:paraId="5E8072B9" w14:textId="77777777" w:rsidR="00154307" w:rsidRDefault="00154307" w:rsidP="008E4DAA">
      <w:pPr>
        <w:pStyle w:val="ListParagraph"/>
        <w:spacing w:before="0" w:after="0" w:line="240" w:lineRule="auto"/>
        <w:ind w:left="1353" w:firstLine="0"/>
        <w:contextualSpacing w:val="0"/>
        <w:rPr>
          <w:rFonts w:ascii="Century Gothic" w:hAnsi="Century Gothic" w:cs="Arial"/>
        </w:rPr>
      </w:pPr>
    </w:p>
    <w:p w14:paraId="17087FD9" w14:textId="77777777" w:rsidR="00154307" w:rsidRDefault="00154307" w:rsidP="008E4DAA">
      <w:pPr>
        <w:pStyle w:val="ListParagraph"/>
        <w:spacing w:before="0" w:after="0" w:line="240" w:lineRule="auto"/>
        <w:ind w:left="1353" w:firstLine="0"/>
        <w:contextualSpacing w:val="0"/>
        <w:rPr>
          <w:rFonts w:ascii="Century Gothic" w:hAnsi="Century Gothic" w:cs="Arial"/>
        </w:rPr>
      </w:pPr>
    </w:p>
    <w:p w14:paraId="2DC4F2AB" w14:textId="77777777" w:rsidR="00C46BDA" w:rsidRDefault="00C46BDA" w:rsidP="008E4DAA">
      <w:pPr>
        <w:pStyle w:val="ListParagraph"/>
        <w:spacing w:before="0" w:after="0" w:line="240" w:lineRule="auto"/>
        <w:ind w:left="1353" w:firstLine="0"/>
        <w:contextualSpacing w:val="0"/>
        <w:rPr>
          <w:rFonts w:ascii="Century Gothic" w:hAnsi="Century Gothic" w:cs="Arial"/>
        </w:rPr>
      </w:pPr>
    </w:p>
    <w:p w14:paraId="0E79D391" w14:textId="77777777" w:rsidR="00C46BDA" w:rsidRDefault="00C46BDA" w:rsidP="008E4DAA">
      <w:pPr>
        <w:pStyle w:val="ListParagraph"/>
        <w:spacing w:before="0" w:after="0" w:line="240" w:lineRule="auto"/>
        <w:ind w:left="1353" w:firstLine="0"/>
        <w:contextualSpacing w:val="0"/>
        <w:rPr>
          <w:rFonts w:ascii="Century Gothic" w:hAnsi="Century Gothic" w:cs="Arial"/>
        </w:rPr>
      </w:pPr>
    </w:p>
    <w:p w14:paraId="4D36D7C6" w14:textId="77777777" w:rsidR="00C46BDA" w:rsidRDefault="00C46BDA" w:rsidP="008E4DAA">
      <w:pPr>
        <w:pStyle w:val="ListParagraph"/>
        <w:spacing w:before="0" w:after="0" w:line="240" w:lineRule="auto"/>
        <w:ind w:left="1353" w:firstLine="0"/>
        <w:contextualSpacing w:val="0"/>
        <w:rPr>
          <w:rFonts w:ascii="Century Gothic" w:hAnsi="Century Gothic" w:cs="Arial"/>
        </w:rPr>
      </w:pPr>
    </w:p>
    <w:p w14:paraId="4D9D88D3" w14:textId="77777777" w:rsidR="00C46BDA" w:rsidRDefault="00C46BDA" w:rsidP="008E4DAA">
      <w:pPr>
        <w:pStyle w:val="ListParagraph"/>
        <w:spacing w:before="0" w:after="0" w:line="240" w:lineRule="auto"/>
        <w:ind w:left="1353" w:firstLine="0"/>
        <w:contextualSpacing w:val="0"/>
        <w:rPr>
          <w:rFonts w:ascii="Century Gothic" w:hAnsi="Century Gothic" w:cs="Arial"/>
        </w:rPr>
      </w:pPr>
    </w:p>
    <w:p w14:paraId="4D9EABDF" w14:textId="77777777" w:rsidR="00C46BDA" w:rsidRDefault="00C46BDA" w:rsidP="008E4DAA">
      <w:pPr>
        <w:pStyle w:val="ListParagraph"/>
        <w:spacing w:before="0" w:after="0" w:line="240" w:lineRule="auto"/>
        <w:ind w:left="1353" w:firstLine="0"/>
        <w:contextualSpacing w:val="0"/>
        <w:rPr>
          <w:rFonts w:ascii="Century Gothic" w:hAnsi="Century Gothic" w:cs="Arial"/>
        </w:rPr>
      </w:pPr>
    </w:p>
    <w:p w14:paraId="0493EC1D" w14:textId="77777777" w:rsidR="00C46BDA" w:rsidRDefault="00C46BDA" w:rsidP="008E4DAA">
      <w:pPr>
        <w:pStyle w:val="ListParagraph"/>
        <w:spacing w:before="0" w:after="0" w:line="240" w:lineRule="auto"/>
        <w:ind w:left="1353" w:firstLine="0"/>
        <w:contextualSpacing w:val="0"/>
        <w:rPr>
          <w:rFonts w:ascii="Century Gothic" w:hAnsi="Century Gothic" w:cs="Arial"/>
        </w:rPr>
      </w:pPr>
    </w:p>
    <w:p w14:paraId="5FF8D761" w14:textId="22AD7C44" w:rsidR="00B4423F" w:rsidRPr="00154307" w:rsidRDefault="00B4423F" w:rsidP="008E4DAA">
      <w:pPr>
        <w:spacing w:before="0" w:after="0" w:line="240" w:lineRule="auto"/>
        <w:ind w:left="0" w:firstLine="0"/>
        <w:rPr>
          <w:rFonts w:ascii="Century Gothic" w:hAnsi="Century Gothic" w:cs="Arial"/>
          <w:b/>
        </w:rPr>
      </w:pPr>
      <w:r w:rsidRPr="00154307">
        <w:rPr>
          <w:rFonts w:ascii="Century Gothic" w:hAnsi="Century Gothic" w:cs="Arial"/>
          <w:b/>
        </w:rPr>
        <w:lastRenderedPageBreak/>
        <w:t>PERSON SPECIFICATION</w:t>
      </w:r>
    </w:p>
    <w:p w14:paraId="10CE4A4E" w14:textId="77777777" w:rsidR="002A09BF" w:rsidRPr="00154307" w:rsidRDefault="002A09BF" w:rsidP="008E4DAA">
      <w:pPr>
        <w:pStyle w:val="ListParagraph"/>
        <w:spacing w:before="0" w:after="0" w:line="240" w:lineRule="auto"/>
        <w:ind w:left="360" w:firstLine="0"/>
        <w:contextualSpacing w:val="0"/>
        <w:rPr>
          <w:rFonts w:ascii="Century Gothic" w:hAnsi="Century Gothic" w:cs="Arial"/>
          <w:b/>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275"/>
      </w:tblGrid>
      <w:tr w:rsidR="00154307" w:rsidRPr="00154307" w14:paraId="143E8821" w14:textId="77777777" w:rsidTr="002A09BF">
        <w:trPr>
          <w:trHeight w:hRule="exact" w:val="567"/>
        </w:trPr>
        <w:tc>
          <w:tcPr>
            <w:tcW w:w="8364" w:type="dxa"/>
            <w:tcBorders>
              <w:top w:val="single" w:sz="4" w:space="0" w:color="auto"/>
              <w:left w:val="single" w:sz="4" w:space="0" w:color="auto"/>
              <w:bottom w:val="single" w:sz="4" w:space="0" w:color="auto"/>
              <w:right w:val="single" w:sz="4" w:space="0" w:color="auto"/>
            </w:tcBorders>
            <w:vAlign w:val="center"/>
          </w:tcPr>
          <w:p w14:paraId="1D0BFD7E" w14:textId="77777777" w:rsidR="00B4423F" w:rsidRPr="00154307" w:rsidRDefault="00B4423F" w:rsidP="008E4DAA">
            <w:pPr>
              <w:keepNext/>
              <w:spacing w:before="0" w:after="0" w:line="240" w:lineRule="auto"/>
              <w:ind w:left="0" w:firstLine="0"/>
              <w:rPr>
                <w:rFonts w:ascii="Century Gothic" w:hAnsi="Century Gothic" w:cs="Arial"/>
                <w:b/>
                <w:bCs/>
              </w:rPr>
            </w:pPr>
          </w:p>
        </w:tc>
        <w:tc>
          <w:tcPr>
            <w:tcW w:w="1275" w:type="dxa"/>
            <w:tcBorders>
              <w:top w:val="single" w:sz="4" w:space="0" w:color="auto"/>
              <w:left w:val="single" w:sz="4" w:space="0" w:color="auto"/>
              <w:bottom w:val="single" w:sz="4" w:space="0" w:color="auto"/>
              <w:right w:val="single" w:sz="4" w:space="0" w:color="auto"/>
            </w:tcBorders>
            <w:vAlign w:val="center"/>
          </w:tcPr>
          <w:p w14:paraId="700894BA"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Essential / Desirable</w:t>
            </w:r>
          </w:p>
        </w:tc>
      </w:tr>
      <w:tr w:rsidR="00154307" w:rsidRPr="00154307" w14:paraId="152D6F6D" w14:textId="77777777" w:rsidTr="002A09BF">
        <w:trPr>
          <w:trHeight w:hRule="exact" w:val="288"/>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DF90479" w14:textId="77777777" w:rsidR="00B4423F" w:rsidRPr="00154307" w:rsidRDefault="00B4423F" w:rsidP="008E4DAA">
            <w:pPr>
              <w:keepNext/>
              <w:spacing w:before="0" w:after="0" w:line="240" w:lineRule="auto"/>
              <w:ind w:left="0" w:right="-108" w:firstLine="0"/>
              <w:rPr>
                <w:rFonts w:ascii="Century Gothic" w:hAnsi="Century Gothic" w:cs="Arial"/>
                <w:b/>
              </w:rPr>
            </w:pPr>
            <w:r w:rsidRPr="00154307">
              <w:rPr>
                <w:rFonts w:ascii="Century Gothic" w:hAnsi="Century Gothic" w:cs="Arial"/>
                <w:b/>
              </w:rPr>
              <w:t>Qualifications</w:t>
            </w:r>
          </w:p>
        </w:tc>
      </w:tr>
      <w:tr w:rsidR="00154307" w:rsidRPr="00154307" w14:paraId="640E3992" w14:textId="77777777" w:rsidTr="002A09BF">
        <w:trPr>
          <w:trHeight w:hRule="exact" w:val="29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B18576E"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Degree level or equivalent through relevant training/experience</w:t>
            </w:r>
          </w:p>
        </w:tc>
        <w:tc>
          <w:tcPr>
            <w:tcW w:w="1275" w:type="dxa"/>
            <w:tcBorders>
              <w:top w:val="single" w:sz="4" w:space="0" w:color="auto"/>
              <w:left w:val="single" w:sz="4" w:space="0" w:color="auto"/>
              <w:bottom w:val="single" w:sz="4" w:space="0" w:color="auto"/>
              <w:right w:val="single" w:sz="4" w:space="0" w:color="auto"/>
            </w:tcBorders>
            <w:vAlign w:val="center"/>
          </w:tcPr>
          <w:p w14:paraId="3FDEDE98"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r w:rsidR="00154307" w:rsidRPr="00154307" w14:paraId="65ACF265" w14:textId="77777777" w:rsidTr="002A09BF">
        <w:trPr>
          <w:trHeight w:hRule="exact" w:val="849"/>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0C37367"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PRINCE2 Foundation (or equivalent) or Project Management Graduate with relevant post-qualification experience. Member of Association for Project Management (APM) or working towards it.</w:t>
            </w:r>
          </w:p>
        </w:tc>
        <w:tc>
          <w:tcPr>
            <w:tcW w:w="1275" w:type="dxa"/>
            <w:tcBorders>
              <w:top w:val="single" w:sz="4" w:space="0" w:color="auto"/>
              <w:left w:val="single" w:sz="4" w:space="0" w:color="auto"/>
              <w:bottom w:val="single" w:sz="4" w:space="0" w:color="auto"/>
              <w:right w:val="single" w:sz="4" w:space="0" w:color="auto"/>
            </w:tcBorders>
            <w:vAlign w:val="center"/>
          </w:tcPr>
          <w:p w14:paraId="352EF655"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D</w:t>
            </w:r>
          </w:p>
        </w:tc>
      </w:tr>
      <w:tr w:rsidR="00154307" w:rsidRPr="00154307" w14:paraId="2E0DB6BC" w14:textId="77777777" w:rsidTr="002A09BF">
        <w:trPr>
          <w:trHeight w:hRule="exact" w:val="30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6DBEC87" w14:textId="77777777" w:rsidR="00B4423F" w:rsidRPr="00154307" w:rsidRDefault="00B4423F" w:rsidP="008E4DAA">
            <w:pPr>
              <w:keepNext/>
              <w:spacing w:before="0" w:after="0" w:line="240" w:lineRule="auto"/>
              <w:ind w:left="0" w:right="-108" w:firstLine="0"/>
              <w:rPr>
                <w:rFonts w:ascii="Century Gothic" w:hAnsi="Century Gothic" w:cs="Arial"/>
                <w:b/>
              </w:rPr>
            </w:pPr>
            <w:r w:rsidRPr="00154307">
              <w:rPr>
                <w:rFonts w:ascii="Century Gothic" w:hAnsi="Century Gothic" w:cs="Arial"/>
                <w:b/>
              </w:rPr>
              <w:t>Experience</w:t>
            </w:r>
          </w:p>
        </w:tc>
      </w:tr>
      <w:tr w:rsidR="00154307" w:rsidRPr="00154307" w14:paraId="4ADF8940" w14:textId="77777777" w:rsidTr="002A09BF">
        <w:trPr>
          <w:trHeight w:hRule="exact" w:val="126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F280CE8" w14:textId="7F89B86E" w:rsidR="00B4423F" w:rsidRPr="00154307" w:rsidRDefault="00B4423F" w:rsidP="008E4DAA">
            <w:pPr>
              <w:pStyle w:val="ListParagraph"/>
              <w:keepNext/>
              <w:numPr>
                <w:ilvl w:val="0"/>
                <w:numId w:val="35"/>
              </w:numPr>
              <w:spacing w:before="0" w:after="0" w:line="240" w:lineRule="auto"/>
              <w:contextualSpacing w:val="0"/>
              <w:rPr>
                <w:rFonts w:ascii="Century Gothic" w:hAnsi="Century Gothic" w:cs="Arial"/>
              </w:rPr>
            </w:pPr>
            <w:r w:rsidRPr="00154307">
              <w:rPr>
                <w:rFonts w:ascii="Century Gothic" w:hAnsi="Century Gothic" w:cs="Arial"/>
              </w:rPr>
              <w:t>Management experience gained ideally in an estates</w:t>
            </w:r>
            <w:r w:rsidR="00596FB7" w:rsidRPr="00154307">
              <w:rPr>
                <w:rFonts w:ascii="Century Gothic" w:hAnsi="Century Gothic" w:cs="Arial"/>
              </w:rPr>
              <w:t>/construction</w:t>
            </w:r>
            <w:r w:rsidRPr="00154307">
              <w:rPr>
                <w:rFonts w:ascii="Century Gothic" w:hAnsi="Century Gothic" w:cs="Arial"/>
              </w:rPr>
              <w:t xml:space="preserve"> project management environment and multi-disciplinary teams of professionals including but not limited to architects, engineers, surveyors and landscape architects</w:t>
            </w:r>
          </w:p>
        </w:tc>
        <w:tc>
          <w:tcPr>
            <w:tcW w:w="1275" w:type="dxa"/>
            <w:tcBorders>
              <w:top w:val="single" w:sz="4" w:space="0" w:color="auto"/>
              <w:left w:val="single" w:sz="4" w:space="0" w:color="auto"/>
              <w:bottom w:val="single" w:sz="4" w:space="0" w:color="auto"/>
              <w:right w:val="single" w:sz="4" w:space="0" w:color="auto"/>
            </w:tcBorders>
            <w:vAlign w:val="center"/>
          </w:tcPr>
          <w:p w14:paraId="1E840C7B"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r w:rsidR="00154307" w:rsidRPr="00154307" w14:paraId="3704187C" w14:textId="77777777" w:rsidTr="002F5BB4">
        <w:trPr>
          <w:trHeight w:hRule="exact" w:val="99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7CA1296C" w14:textId="62CA8F89"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Strong experience of effectively managing</w:t>
            </w:r>
            <w:r w:rsidR="002F5BB4" w:rsidRPr="00154307">
              <w:rPr>
                <w:rFonts w:ascii="Century Gothic" w:hAnsi="Century Gothic" w:cs="Arial"/>
              </w:rPr>
              <w:t xml:space="preserve"> building</w:t>
            </w:r>
            <w:r w:rsidRPr="00154307">
              <w:rPr>
                <w:rFonts w:ascii="Century Gothic" w:hAnsi="Century Gothic" w:cs="Arial"/>
              </w:rPr>
              <w:t xml:space="preserve"> contractors</w:t>
            </w:r>
            <w:r w:rsidR="001C13AA" w:rsidRPr="00154307">
              <w:rPr>
                <w:rFonts w:ascii="Century Gothic" w:hAnsi="Century Gothic" w:cs="Arial"/>
              </w:rPr>
              <w:t xml:space="preserve"> </w:t>
            </w:r>
            <w:r w:rsidRPr="00154307">
              <w:rPr>
                <w:rFonts w:ascii="Century Gothic" w:hAnsi="Century Gothic" w:cs="Arial"/>
              </w:rPr>
              <w:t>inspecting to a broad range of agreed standards, and keeping accurate records</w:t>
            </w:r>
            <w:r w:rsidR="001C13AA" w:rsidRPr="00154307">
              <w:rPr>
                <w:rFonts w:ascii="Century Gothic" w:hAnsi="Century Gothic" w:cs="Arial"/>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4DBF17E2"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r w:rsidR="00154307" w:rsidRPr="00154307" w14:paraId="74C0114F" w14:textId="77777777" w:rsidTr="002A09BF">
        <w:trPr>
          <w:trHeight w:hRule="exact" w:val="1131"/>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32C2FA7" w14:textId="2C0E2C5F"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 xml:space="preserve">Effective management of key working relationships – stakeholder management. Understanding and appreciation of The Royal Parks’ wider role and responsibility in the community, </w:t>
            </w:r>
            <w:r w:rsidR="00956C5B" w:rsidRPr="00154307">
              <w:rPr>
                <w:rFonts w:ascii="Century Gothic" w:hAnsi="Century Gothic" w:cs="Arial"/>
              </w:rPr>
              <w:t xml:space="preserve">and to </w:t>
            </w:r>
            <w:r w:rsidRPr="00154307">
              <w:rPr>
                <w:rFonts w:ascii="Century Gothic" w:hAnsi="Century Gothic" w:cs="Arial"/>
              </w:rPr>
              <w:t>adjoining owners and stakeholders.</w:t>
            </w:r>
          </w:p>
        </w:tc>
        <w:tc>
          <w:tcPr>
            <w:tcW w:w="1275" w:type="dxa"/>
            <w:tcBorders>
              <w:top w:val="single" w:sz="4" w:space="0" w:color="auto"/>
              <w:left w:val="single" w:sz="4" w:space="0" w:color="auto"/>
              <w:bottom w:val="single" w:sz="4" w:space="0" w:color="auto"/>
              <w:right w:val="single" w:sz="4" w:space="0" w:color="auto"/>
            </w:tcBorders>
            <w:vAlign w:val="center"/>
          </w:tcPr>
          <w:p w14:paraId="412CF501"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D</w:t>
            </w:r>
          </w:p>
        </w:tc>
      </w:tr>
      <w:tr w:rsidR="00154307" w:rsidRPr="00154307" w14:paraId="51D41D15" w14:textId="77777777" w:rsidTr="002A09BF">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764FDC3"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Experience of planning application submissions and working with planning consultants.</w:t>
            </w:r>
          </w:p>
        </w:tc>
        <w:tc>
          <w:tcPr>
            <w:tcW w:w="1275" w:type="dxa"/>
            <w:tcBorders>
              <w:top w:val="single" w:sz="4" w:space="0" w:color="auto"/>
              <w:left w:val="single" w:sz="4" w:space="0" w:color="auto"/>
              <w:bottom w:val="single" w:sz="4" w:space="0" w:color="auto"/>
              <w:right w:val="single" w:sz="4" w:space="0" w:color="auto"/>
            </w:tcBorders>
            <w:vAlign w:val="center"/>
          </w:tcPr>
          <w:p w14:paraId="4867D145"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r w:rsidR="00154307" w:rsidRPr="00154307" w14:paraId="089F9EE8" w14:textId="77777777" w:rsidTr="002A09BF">
        <w:trPr>
          <w:trHeight w:hRule="exact" w:val="627"/>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516C8060"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A proven record of completing work within tight deadlines, highly developed negotiation, and customer-facing skills.</w:t>
            </w:r>
          </w:p>
        </w:tc>
        <w:tc>
          <w:tcPr>
            <w:tcW w:w="1275" w:type="dxa"/>
            <w:tcBorders>
              <w:top w:val="single" w:sz="4" w:space="0" w:color="auto"/>
              <w:left w:val="single" w:sz="4" w:space="0" w:color="auto"/>
              <w:bottom w:val="single" w:sz="4" w:space="0" w:color="auto"/>
              <w:right w:val="single" w:sz="4" w:space="0" w:color="auto"/>
            </w:tcBorders>
            <w:vAlign w:val="center"/>
          </w:tcPr>
          <w:p w14:paraId="4A85C33C"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r w:rsidR="00154307" w:rsidRPr="00154307" w14:paraId="17A2DCA4" w14:textId="77777777" w:rsidTr="002F5BB4">
        <w:trPr>
          <w:trHeight w:hRule="exact" w:val="129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6746A7B" w14:textId="443B07D8" w:rsidR="00CF0B4D" w:rsidRPr="00154307" w:rsidRDefault="00CF0B4D"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 xml:space="preserve">Experience of </w:t>
            </w:r>
            <w:r w:rsidR="007F23D5" w:rsidRPr="00154307">
              <w:rPr>
                <w:rFonts w:ascii="Century Gothic" w:hAnsi="Century Gothic" w:cs="Arial"/>
              </w:rPr>
              <w:t xml:space="preserve">working with procurement managers to set up new design team </w:t>
            </w:r>
            <w:r w:rsidR="007445DF" w:rsidRPr="00154307">
              <w:rPr>
                <w:rFonts w:ascii="Century Gothic" w:hAnsi="Century Gothic" w:cs="Arial"/>
              </w:rPr>
              <w:t xml:space="preserve">services frameworks </w:t>
            </w:r>
            <w:r w:rsidR="007F23D5" w:rsidRPr="00154307">
              <w:rPr>
                <w:rFonts w:ascii="Century Gothic" w:hAnsi="Century Gothic" w:cs="Arial"/>
              </w:rPr>
              <w:t xml:space="preserve">or </w:t>
            </w:r>
            <w:r w:rsidR="007445DF" w:rsidRPr="00154307">
              <w:rPr>
                <w:rFonts w:ascii="Century Gothic" w:hAnsi="Century Gothic" w:cs="Arial"/>
              </w:rPr>
              <w:t xml:space="preserve">building </w:t>
            </w:r>
            <w:r w:rsidR="007F23D5" w:rsidRPr="00154307">
              <w:rPr>
                <w:rFonts w:ascii="Century Gothic" w:hAnsi="Century Gothic" w:cs="Arial"/>
              </w:rPr>
              <w:t>contractor frameworks</w:t>
            </w:r>
            <w:r w:rsidR="007445DF" w:rsidRPr="00154307">
              <w:rPr>
                <w:rFonts w:ascii="Century Gothic" w:hAnsi="Century Gothic" w:cs="Arial"/>
              </w:rPr>
              <w:t xml:space="preserve">, particularly </w:t>
            </w:r>
            <w:r w:rsidR="00E0432C" w:rsidRPr="00154307">
              <w:rPr>
                <w:rFonts w:ascii="Century Gothic" w:hAnsi="Century Gothic" w:cs="Arial"/>
              </w:rPr>
              <w:t>to craft appropriate quality/price criteria to score</w:t>
            </w:r>
            <w:r w:rsidR="0063495E" w:rsidRPr="00154307">
              <w:rPr>
                <w:rFonts w:ascii="Century Gothic" w:hAnsi="Century Gothic" w:cs="Arial"/>
              </w:rPr>
              <w:t xml:space="preserve"> and set/score KPI’s</w:t>
            </w:r>
            <w:r w:rsidR="00984686" w:rsidRPr="00154307">
              <w:rPr>
                <w:rFonts w:ascii="Century Gothic" w:hAnsi="Century Gothic" w:cs="Arial"/>
              </w:rPr>
              <w:t>.</w:t>
            </w:r>
          </w:p>
        </w:tc>
        <w:tc>
          <w:tcPr>
            <w:tcW w:w="1275" w:type="dxa"/>
            <w:tcBorders>
              <w:top w:val="single" w:sz="4" w:space="0" w:color="auto"/>
              <w:left w:val="single" w:sz="4" w:space="0" w:color="auto"/>
              <w:bottom w:val="single" w:sz="4" w:space="0" w:color="auto"/>
              <w:right w:val="single" w:sz="4" w:space="0" w:color="auto"/>
            </w:tcBorders>
            <w:vAlign w:val="center"/>
          </w:tcPr>
          <w:p w14:paraId="1B25E3DA" w14:textId="53DD786F" w:rsidR="00CF0B4D" w:rsidRPr="00154307" w:rsidRDefault="002F5BB4"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r w:rsidR="00154307" w:rsidRPr="00154307" w14:paraId="217A3248" w14:textId="77777777" w:rsidTr="00C54EF7">
        <w:trPr>
          <w:trHeight w:hRule="exact" w:val="1726"/>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E9FD00B" w14:textId="40D0B1D5"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 xml:space="preserve">Ability to define a projects scope and goals (through a </w:t>
            </w:r>
            <w:r w:rsidR="00E401ED" w:rsidRPr="00154307">
              <w:rPr>
                <w:rFonts w:ascii="Century Gothic" w:hAnsi="Century Gothic" w:cs="Arial"/>
              </w:rPr>
              <w:t xml:space="preserve">Mandate and </w:t>
            </w:r>
            <w:r w:rsidRPr="00154307">
              <w:rPr>
                <w:rFonts w:ascii="Century Gothic" w:hAnsi="Century Gothic" w:cs="Arial"/>
              </w:rPr>
              <w:t xml:space="preserve">Project Brief), identify resource requirement and set out a project programme, create </w:t>
            </w:r>
            <w:r w:rsidR="001C499B" w:rsidRPr="00154307">
              <w:rPr>
                <w:rFonts w:ascii="Century Gothic" w:hAnsi="Century Gothic" w:cs="Arial"/>
              </w:rPr>
              <w:t xml:space="preserve">a </w:t>
            </w:r>
            <w:r w:rsidRPr="00154307">
              <w:rPr>
                <w:rFonts w:ascii="Century Gothic" w:hAnsi="Century Gothic" w:cs="Arial"/>
              </w:rPr>
              <w:t>risk register and understand</w:t>
            </w:r>
            <w:r w:rsidR="001C499B" w:rsidRPr="00154307">
              <w:rPr>
                <w:rFonts w:ascii="Century Gothic" w:hAnsi="Century Gothic" w:cs="Arial"/>
              </w:rPr>
              <w:t xml:space="preserve"> the </w:t>
            </w:r>
            <w:r w:rsidRPr="00154307">
              <w:rPr>
                <w:rFonts w:ascii="Century Gothic" w:hAnsi="Century Gothic" w:cs="Arial"/>
              </w:rPr>
              <w:t>need for Quality Assurance and delivery/tracking of projects to time and budget and post project evaluation (Lessons Learned etc.)</w:t>
            </w:r>
            <w:r w:rsidR="00742AD2" w:rsidRPr="00154307">
              <w:rPr>
                <w:rFonts w:ascii="Century Gothic" w:hAnsi="Century Gothic" w:cs="Arial"/>
              </w:rPr>
              <w:t>. To include initial project/site rese</w:t>
            </w:r>
            <w:r w:rsidR="00C54EF7" w:rsidRPr="00154307">
              <w:rPr>
                <w:rFonts w:ascii="Century Gothic" w:hAnsi="Century Gothic" w:cs="Arial"/>
              </w:rPr>
              <w:t>arch.</w:t>
            </w:r>
          </w:p>
        </w:tc>
        <w:tc>
          <w:tcPr>
            <w:tcW w:w="1275" w:type="dxa"/>
            <w:tcBorders>
              <w:top w:val="single" w:sz="4" w:space="0" w:color="auto"/>
              <w:left w:val="single" w:sz="4" w:space="0" w:color="auto"/>
              <w:bottom w:val="single" w:sz="4" w:space="0" w:color="auto"/>
              <w:right w:val="single" w:sz="4" w:space="0" w:color="auto"/>
            </w:tcBorders>
            <w:vAlign w:val="center"/>
          </w:tcPr>
          <w:p w14:paraId="03FD24D2"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r w:rsidR="00154307" w:rsidRPr="00154307" w14:paraId="3D9DDD72" w14:textId="77777777" w:rsidTr="002A09BF">
        <w:trPr>
          <w:trHeight w:hRule="exact" w:val="510"/>
        </w:trPr>
        <w:tc>
          <w:tcPr>
            <w:tcW w:w="9639" w:type="dxa"/>
            <w:gridSpan w:val="2"/>
            <w:tcBorders>
              <w:top w:val="single" w:sz="4" w:space="0" w:color="auto"/>
              <w:left w:val="single" w:sz="4" w:space="0" w:color="auto"/>
              <w:bottom w:val="single" w:sz="4" w:space="0" w:color="auto"/>
              <w:right w:val="single" w:sz="4" w:space="0" w:color="auto"/>
            </w:tcBorders>
            <w:vAlign w:val="center"/>
          </w:tcPr>
          <w:p w14:paraId="67E7AB27" w14:textId="77777777" w:rsidR="00B4423F" w:rsidRPr="00154307" w:rsidRDefault="00B4423F" w:rsidP="008E4DAA">
            <w:pPr>
              <w:keepNext/>
              <w:spacing w:before="0" w:after="0" w:line="240" w:lineRule="auto"/>
              <w:ind w:left="0" w:right="-108" w:firstLine="0"/>
              <w:rPr>
                <w:rFonts w:ascii="Century Gothic" w:hAnsi="Century Gothic" w:cs="Arial"/>
                <w:b/>
              </w:rPr>
            </w:pPr>
            <w:r w:rsidRPr="00154307">
              <w:rPr>
                <w:rFonts w:ascii="Century Gothic" w:hAnsi="Century Gothic" w:cs="Arial"/>
                <w:b/>
              </w:rPr>
              <w:t>Skills, knowledge and ability</w:t>
            </w:r>
          </w:p>
        </w:tc>
      </w:tr>
      <w:tr w:rsidR="00154307" w:rsidRPr="00154307" w14:paraId="55ADE25F" w14:textId="77777777" w:rsidTr="002A09BF">
        <w:trPr>
          <w:trHeight w:hRule="exact" w:val="720"/>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C4535EE"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Identify the main issues in complex problems, clarify understanding or stakeholder expectations, to identify the best option.</w:t>
            </w:r>
          </w:p>
        </w:tc>
        <w:tc>
          <w:tcPr>
            <w:tcW w:w="1275" w:type="dxa"/>
            <w:tcBorders>
              <w:top w:val="single" w:sz="4" w:space="0" w:color="auto"/>
              <w:left w:val="single" w:sz="4" w:space="0" w:color="auto"/>
              <w:bottom w:val="single" w:sz="4" w:space="0" w:color="auto"/>
              <w:right w:val="single" w:sz="4" w:space="0" w:color="auto"/>
            </w:tcBorders>
            <w:vAlign w:val="center"/>
          </w:tcPr>
          <w:p w14:paraId="3632CB4C"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D</w:t>
            </w:r>
          </w:p>
        </w:tc>
      </w:tr>
      <w:tr w:rsidR="00154307" w:rsidRPr="00154307" w14:paraId="6AD8FB48" w14:textId="77777777" w:rsidTr="002F5BB4">
        <w:trPr>
          <w:trHeight w:hRule="exact" w:val="114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0AD24675" w14:textId="612058DC"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Experience of Change Management/Change Control</w:t>
            </w:r>
            <w:r w:rsidR="002F5BB4" w:rsidRPr="00154307">
              <w:rPr>
                <w:rFonts w:ascii="Century Gothic" w:hAnsi="Century Gothic" w:cs="Arial"/>
              </w:rPr>
              <w:t xml:space="preserve"> with experience </w:t>
            </w:r>
            <w:proofErr w:type="gramStart"/>
            <w:r w:rsidR="002F5BB4" w:rsidRPr="00154307">
              <w:rPr>
                <w:rFonts w:ascii="Century Gothic" w:hAnsi="Century Gothic" w:cs="Arial"/>
              </w:rPr>
              <w:t>of  public</w:t>
            </w:r>
            <w:proofErr w:type="gramEnd"/>
            <w:r w:rsidR="002F5BB4" w:rsidRPr="00154307">
              <w:rPr>
                <w:rFonts w:ascii="Century Gothic" w:hAnsi="Century Gothic" w:cs="Arial"/>
              </w:rPr>
              <w:t xml:space="preserve"> sector procurement and contract administration including NEC and use of Compensation Events.</w:t>
            </w:r>
          </w:p>
        </w:tc>
        <w:tc>
          <w:tcPr>
            <w:tcW w:w="1275" w:type="dxa"/>
            <w:tcBorders>
              <w:top w:val="single" w:sz="4" w:space="0" w:color="auto"/>
              <w:left w:val="single" w:sz="4" w:space="0" w:color="auto"/>
              <w:bottom w:val="single" w:sz="4" w:space="0" w:color="auto"/>
              <w:right w:val="single" w:sz="4" w:space="0" w:color="auto"/>
            </w:tcBorders>
            <w:vAlign w:val="center"/>
          </w:tcPr>
          <w:p w14:paraId="3FE5B837" w14:textId="6D67F9BF"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D</w:t>
            </w:r>
          </w:p>
        </w:tc>
      </w:tr>
      <w:tr w:rsidR="00154307" w:rsidRPr="00154307" w14:paraId="63FEC2C1" w14:textId="77777777" w:rsidTr="002A09BF">
        <w:trPr>
          <w:trHeight w:hRule="exact" w:val="29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1B94B87E"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Financial reporting understanding. Report writing and analytical skills.</w:t>
            </w:r>
          </w:p>
        </w:tc>
        <w:tc>
          <w:tcPr>
            <w:tcW w:w="1275" w:type="dxa"/>
            <w:tcBorders>
              <w:top w:val="single" w:sz="4" w:space="0" w:color="auto"/>
              <w:left w:val="single" w:sz="4" w:space="0" w:color="auto"/>
              <w:bottom w:val="single" w:sz="4" w:space="0" w:color="auto"/>
              <w:right w:val="single" w:sz="4" w:space="0" w:color="auto"/>
            </w:tcBorders>
            <w:vAlign w:val="center"/>
          </w:tcPr>
          <w:p w14:paraId="33767F4F"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D</w:t>
            </w:r>
          </w:p>
        </w:tc>
      </w:tr>
      <w:tr w:rsidR="00154307" w:rsidRPr="00154307" w14:paraId="4F62FFE0" w14:textId="77777777" w:rsidTr="002A09BF">
        <w:trPr>
          <w:trHeight w:hRule="exact" w:val="28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F8243C6"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 xml:space="preserve">Good communication skills </w:t>
            </w:r>
          </w:p>
        </w:tc>
        <w:tc>
          <w:tcPr>
            <w:tcW w:w="1275" w:type="dxa"/>
            <w:tcBorders>
              <w:top w:val="single" w:sz="4" w:space="0" w:color="auto"/>
              <w:left w:val="single" w:sz="4" w:space="0" w:color="auto"/>
              <w:bottom w:val="single" w:sz="4" w:space="0" w:color="auto"/>
              <w:right w:val="single" w:sz="4" w:space="0" w:color="auto"/>
            </w:tcBorders>
            <w:vAlign w:val="center"/>
          </w:tcPr>
          <w:p w14:paraId="036EDEB9"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D</w:t>
            </w:r>
          </w:p>
        </w:tc>
      </w:tr>
      <w:tr w:rsidR="00154307" w:rsidRPr="00154307" w14:paraId="281FAE20" w14:textId="77777777" w:rsidTr="002A09BF">
        <w:trPr>
          <w:trHeight w:hRule="exact" w:val="28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23FF15B5"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High level of organisation, with the ability to multitask and prioritise workload</w:t>
            </w:r>
          </w:p>
        </w:tc>
        <w:tc>
          <w:tcPr>
            <w:tcW w:w="1275" w:type="dxa"/>
            <w:tcBorders>
              <w:top w:val="single" w:sz="4" w:space="0" w:color="auto"/>
              <w:left w:val="single" w:sz="4" w:space="0" w:color="auto"/>
              <w:bottom w:val="single" w:sz="4" w:space="0" w:color="auto"/>
              <w:right w:val="single" w:sz="4" w:space="0" w:color="auto"/>
            </w:tcBorders>
            <w:vAlign w:val="center"/>
          </w:tcPr>
          <w:p w14:paraId="0BF098B9"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D</w:t>
            </w:r>
          </w:p>
        </w:tc>
      </w:tr>
      <w:tr w:rsidR="00154307" w:rsidRPr="00154307" w14:paraId="35F62B10" w14:textId="77777777" w:rsidTr="002A09BF">
        <w:trPr>
          <w:trHeight w:hRule="exact" w:val="285"/>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6267CEF3" w14:textId="71D806EB" w:rsidR="00B4423F" w:rsidRPr="00154307" w:rsidRDefault="00B4423F" w:rsidP="008E4DAA">
            <w:pPr>
              <w:keepNext/>
              <w:numPr>
                <w:ilvl w:val="0"/>
                <w:numId w:val="2"/>
              </w:numPr>
              <w:spacing w:before="0" w:after="0" w:line="240" w:lineRule="auto"/>
              <w:rPr>
                <w:rFonts w:ascii="Century Gothic" w:hAnsi="Century Gothic" w:cs="Arial"/>
              </w:rPr>
            </w:pPr>
            <w:r w:rsidRPr="00154307">
              <w:rPr>
                <w:rFonts w:ascii="Century Gothic" w:hAnsi="Century Gothic" w:cs="Arial"/>
              </w:rPr>
              <w:lastRenderedPageBreak/>
              <w:t xml:space="preserve">A confident and competent project or programme leader </w:t>
            </w:r>
          </w:p>
          <w:p w14:paraId="437B2B80" w14:textId="078E5A43" w:rsidR="00B4423F" w:rsidRPr="00154307" w:rsidRDefault="00B4423F" w:rsidP="008E4DAA">
            <w:pPr>
              <w:keepNext/>
              <w:numPr>
                <w:ilvl w:val="0"/>
                <w:numId w:val="2"/>
              </w:numPr>
              <w:spacing w:before="0" w:after="0" w:line="240" w:lineRule="auto"/>
              <w:rPr>
                <w:rFonts w:ascii="Century Gothic" w:hAnsi="Century Gothic" w:cs="Arial"/>
              </w:rPr>
            </w:pPr>
            <w:r w:rsidRPr="00154307">
              <w:rPr>
                <w:rFonts w:ascii="Century Gothic" w:hAnsi="Century Gothic" w:cs="Arial"/>
              </w:rPr>
              <w:t>to influence at all levels internally and externally.</w:t>
            </w:r>
          </w:p>
        </w:tc>
        <w:tc>
          <w:tcPr>
            <w:tcW w:w="1275" w:type="dxa"/>
            <w:tcBorders>
              <w:top w:val="single" w:sz="4" w:space="0" w:color="auto"/>
              <w:left w:val="single" w:sz="4" w:space="0" w:color="auto"/>
              <w:bottom w:val="single" w:sz="4" w:space="0" w:color="auto"/>
              <w:right w:val="single" w:sz="4" w:space="0" w:color="auto"/>
            </w:tcBorders>
            <w:vAlign w:val="center"/>
          </w:tcPr>
          <w:p w14:paraId="6740A491" w14:textId="4A213140" w:rsidR="00B4423F" w:rsidRPr="00154307" w:rsidRDefault="00154307" w:rsidP="008E4DAA">
            <w:pPr>
              <w:keepNext/>
              <w:spacing w:before="0" w:after="0" w:line="240" w:lineRule="auto"/>
              <w:ind w:left="-108" w:right="-108" w:firstLine="0"/>
              <w:jc w:val="center"/>
              <w:rPr>
                <w:rFonts w:ascii="Century Gothic" w:hAnsi="Century Gothic" w:cs="Arial"/>
                <w:b/>
              </w:rPr>
            </w:pPr>
            <w:r>
              <w:rPr>
                <w:rFonts w:ascii="Century Gothic" w:hAnsi="Century Gothic" w:cs="Arial"/>
                <w:b/>
              </w:rPr>
              <w:t>D</w:t>
            </w:r>
          </w:p>
        </w:tc>
      </w:tr>
      <w:tr w:rsidR="00154307" w:rsidRPr="00154307" w14:paraId="63D9E0CC" w14:textId="77777777" w:rsidTr="002A09BF">
        <w:trPr>
          <w:trHeight w:hRule="exact" w:val="416"/>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FDEDD3A" w14:textId="77777777" w:rsidR="00B4423F" w:rsidRPr="00154307" w:rsidRDefault="00B4423F" w:rsidP="008E4DAA">
            <w:pPr>
              <w:keepNext/>
              <w:spacing w:before="0" w:after="0" w:line="240" w:lineRule="auto"/>
              <w:ind w:left="0" w:right="-108" w:firstLine="0"/>
              <w:rPr>
                <w:rFonts w:ascii="Century Gothic" w:hAnsi="Century Gothic" w:cs="Arial"/>
                <w:b/>
              </w:rPr>
            </w:pPr>
            <w:r w:rsidRPr="00154307">
              <w:rPr>
                <w:rFonts w:ascii="Century Gothic" w:hAnsi="Century Gothic" w:cs="Arial"/>
                <w:b/>
              </w:rPr>
              <w:t>Other</w:t>
            </w:r>
          </w:p>
        </w:tc>
      </w:tr>
      <w:tr w:rsidR="00154307" w:rsidRPr="00154307" w14:paraId="434D4A07" w14:textId="77777777" w:rsidTr="002A09BF">
        <w:trPr>
          <w:trHeight w:hRule="exact" w:val="854"/>
        </w:trPr>
        <w:tc>
          <w:tcPr>
            <w:tcW w:w="8364" w:type="dxa"/>
            <w:tcBorders>
              <w:top w:val="single" w:sz="4" w:space="0" w:color="auto"/>
              <w:left w:val="single" w:sz="4" w:space="0" w:color="auto"/>
              <w:bottom w:val="single" w:sz="4" w:space="0" w:color="auto"/>
              <w:right w:val="single" w:sz="4" w:space="0" w:color="auto"/>
            </w:tcBorders>
            <w:shd w:val="clear" w:color="auto" w:fill="auto"/>
            <w:vAlign w:val="center"/>
          </w:tcPr>
          <w:p w14:paraId="3891CD13" w14:textId="77777777" w:rsidR="00B4423F" w:rsidRPr="00154307" w:rsidRDefault="00B4423F" w:rsidP="008E4DAA">
            <w:pPr>
              <w:keepNext/>
              <w:numPr>
                <w:ilvl w:val="0"/>
                <w:numId w:val="2"/>
              </w:numPr>
              <w:spacing w:before="0" w:after="0" w:line="240" w:lineRule="auto"/>
              <w:ind w:left="459"/>
              <w:rPr>
                <w:rFonts w:ascii="Century Gothic" w:hAnsi="Century Gothic" w:cs="Arial"/>
              </w:rPr>
            </w:pPr>
            <w:r w:rsidRPr="00154307">
              <w:rPr>
                <w:rFonts w:ascii="Century Gothic" w:hAnsi="Century Gothic" w:cs="Arial"/>
              </w:rPr>
              <w:t>Commitment to The Royal Parks’ values of being responsible, excellent, inclusive, open and respectful, and a commitment to building and supporting diverse and inclusive teams.</w:t>
            </w:r>
          </w:p>
        </w:tc>
        <w:tc>
          <w:tcPr>
            <w:tcW w:w="1275" w:type="dxa"/>
            <w:tcBorders>
              <w:top w:val="single" w:sz="4" w:space="0" w:color="auto"/>
              <w:left w:val="single" w:sz="4" w:space="0" w:color="auto"/>
              <w:bottom w:val="single" w:sz="4" w:space="0" w:color="auto"/>
              <w:right w:val="single" w:sz="4" w:space="0" w:color="auto"/>
            </w:tcBorders>
            <w:vAlign w:val="center"/>
          </w:tcPr>
          <w:p w14:paraId="4C751902" w14:textId="77777777" w:rsidR="00B4423F" w:rsidRPr="00154307" w:rsidRDefault="00B4423F" w:rsidP="008E4DAA">
            <w:pPr>
              <w:keepNext/>
              <w:spacing w:before="0" w:after="0" w:line="240" w:lineRule="auto"/>
              <w:ind w:left="-108" w:right="-108" w:firstLine="0"/>
              <w:jc w:val="center"/>
              <w:rPr>
                <w:rFonts w:ascii="Century Gothic" w:hAnsi="Century Gothic" w:cs="Arial"/>
                <w:b/>
              </w:rPr>
            </w:pPr>
            <w:r w:rsidRPr="00154307">
              <w:rPr>
                <w:rFonts w:ascii="Century Gothic" w:hAnsi="Century Gothic" w:cs="Arial"/>
                <w:b/>
              </w:rPr>
              <w:t>E</w:t>
            </w:r>
          </w:p>
        </w:tc>
      </w:tr>
    </w:tbl>
    <w:p w14:paraId="646E9D95" w14:textId="77777777" w:rsidR="00192ADF" w:rsidRPr="00154307" w:rsidRDefault="00192ADF" w:rsidP="008E4DAA">
      <w:pPr>
        <w:spacing w:before="0" w:after="0" w:line="240" w:lineRule="auto"/>
        <w:ind w:left="0" w:firstLine="0"/>
        <w:jc w:val="both"/>
        <w:rPr>
          <w:rFonts w:ascii="Century Gothic" w:hAnsi="Century Gothic"/>
          <w:szCs w:val="20"/>
        </w:rPr>
      </w:pPr>
    </w:p>
    <w:p w14:paraId="4A4AC8BB" w14:textId="17103930" w:rsidR="009F4AFF" w:rsidRPr="00154307" w:rsidRDefault="003345CA" w:rsidP="008E4DAA">
      <w:pPr>
        <w:spacing w:before="0" w:after="0" w:line="240" w:lineRule="auto"/>
        <w:ind w:left="0" w:firstLine="0"/>
        <w:jc w:val="both"/>
        <w:rPr>
          <w:rFonts w:ascii="Century Gothic" w:hAnsi="Century Gothic" w:cs="Arial"/>
        </w:rPr>
      </w:pPr>
      <w:r w:rsidRPr="00154307">
        <w:rPr>
          <w:rFonts w:ascii="Century Gothic" w:hAnsi="Century Gothic"/>
          <w:szCs w:val="20"/>
        </w:rPr>
        <w:t xml:space="preserve">The Royal Parks is committed to creating a diverse and inclusive workplace and is an equal opportunity employer. Successful candidates will be appointed on </w:t>
      </w:r>
      <w:proofErr w:type="gramStart"/>
      <w:r w:rsidRPr="00154307">
        <w:rPr>
          <w:rFonts w:ascii="Century Gothic" w:hAnsi="Century Gothic"/>
          <w:szCs w:val="20"/>
        </w:rPr>
        <w:t>merit</w:t>
      </w:r>
      <w:proofErr w:type="gramEnd"/>
      <w:r w:rsidRPr="00154307">
        <w:rPr>
          <w:rFonts w:ascii="Century Gothic" w:hAnsi="Century Gothic"/>
          <w:szCs w:val="20"/>
        </w:rPr>
        <w:t xml:space="preserve"> and we encourage applications from candidates from all backgrounds.</w:t>
      </w:r>
    </w:p>
    <w:sectPr w:rsidR="009F4AFF" w:rsidRPr="00154307" w:rsidSect="00C10358">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AD992" w14:textId="77777777" w:rsidR="00C10358" w:rsidRDefault="00C10358" w:rsidP="005D6969">
      <w:pPr>
        <w:spacing w:after="0" w:line="240" w:lineRule="auto"/>
      </w:pPr>
      <w:r>
        <w:separator/>
      </w:r>
    </w:p>
  </w:endnote>
  <w:endnote w:type="continuationSeparator" w:id="0">
    <w:p w14:paraId="1830E0D4" w14:textId="77777777" w:rsidR="00C10358" w:rsidRDefault="00C10358" w:rsidP="005D6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ondrina Solid">
    <w:panose1 w:val="02000506000000020003"/>
    <w:charset w:val="00"/>
    <w:family w:val="auto"/>
    <w:pitch w:val="variable"/>
    <w:sig w:usb0="8000002F" w:usb1="4000201A"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54117" w14:textId="77777777" w:rsidR="008310F1" w:rsidRPr="00236329" w:rsidRDefault="008310F1" w:rsidP="00236329">
    <w:pPr>
      <w:pStyle w:val="NoSpacing"/>
      <w:rPr>
        <w:rFonts w:ascii="Century Gothic" w:hAnsi="Century Gothic" w:cs="Arial"/>
        <w:noProof/>
        <w:sz w:val="16"/>
        <w:szCs w:val="16"/>
      </w:rPr>
    </w:pPr>
    <w:r w:rsidRPr="00236329">
      <w:rPr>
        <w:rFonts w:ascii="Century Gothic" w:hAnsi="Century Gothic" w:cs="Arial"/>
        <w:noProof/>
        <w:sz w:val="16"/>
        <w:szCs w:val="16"/>
      </w:rPr>
      <w:t>The Royal Parks is registered in England and Wales: Company Registration No: 10016100 Registered Charity No: 1172042.</w:t>
    </w:r>
  </w:p>
  <w:p w14:paraId="01AEE168" w14:textId="77777777" w:rsidR="008310F1" w:rsidRPr="00236329" w:rsidRDefault="008310F1" w:rsidP="00236329">
    <w:pPr>
      <w:pStyle w:val="NoSpacing"/>
      <w:rPr>
        <w:rFonts w:ascii="Century Gothic" w:hAnsi="Century Gothic" w:cs="Arial"/>
      </w:rPr>
    </w:pPr>
    <w:r w:rsidRPr="00236329">
      <w:rPr>
        <w:rFonts w:ascii="Century Gothic" w:hAnsi="Century Gothic" w:cs="Arial"/>
        <w:noProof/>
        <w:sz w:val="16"/>
        <w:szCs w:val="16"/>
      </w:rPr>
      <w:t xml:space="preserve">Registered Offices: The Old Police House, Hyde Park, London. W2 2UH.  t: :0300 061 2000 e: hq@royalparks.org.uk. </w:t>
    </w:r>
    <w:r w:rsidR="009964FF" w:rsidRPr="00236329">
      <w:rPr>
        <w:rFonts w:ascii="Century Gothic" w:hAnsi="Century Gothic" w:cs="Arial"/>
        <w:noProof/>
        <w:sz w:val="16"/>
        <w:szCs w:val="16"/>
      </w:rPr>
      <w:t xml:space="preserve">                             </w:t>
    </w:r>
    <w:r w:rsidRPr="00236329">
      <w:rPr>
        <w:rFonts w:ascii="Century Gothic" w:hAnsi="Century Gothic" w:cs="Arial"/>
        <w:noProof/>
        <w:sz w:val="16"/>
        <w:szCs w:val="16"/>
      </w:rPr>
      <w:t>w: royalparks.org.uk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3A75E" w14:textId="77777777" w:rsidR="00C10358" w:rsidRDefault="00C10358" w:rsidP="005D6969">
      <w:pPr>
        <w:spacing w:after="0" w:line="240" w:lineRule="auto"/>
      </w:pPr>
      <w:r>
        <w:separator/>
      </w:r>
    </w:p>
  </w:footnote>
  <w:footnote w:type="continuationSeparator" w:id="0">
    <w:p w14:paraId="70ADCB87" w14:textId="77777777" w:rsidR="00C10358" w:rsidRDefault="00C10358" w:rsidP="005D6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w w:val="100"/>
        <w:sz w:val="22"/>
        <w:szCs w:val="22"/>
      </w:rPr>
    </w:lvl>
    <w:lvl w:ilvl="1">
      <w:numFmt w:val="bullet"/>
      <w:lvlText w:val="•"/>
      <w:lvlJc w:val="left"/>
      <w:pPr>
        <w:ind w:left="1758" w:hanging="360"/>
      </w:pPr>
    </w:lvl>
    <w:lvl w:ilvl="2">
      <w:numFmt w:val="bullet"/>
      <w:lvlText w:val="•"/>
      <w:lvlJc w:val="left"/>
      <w:pPr>
        <w:ind w:left="2677" w:hanging="360"/>
      </w:pPr>
    </w:lvl>
    <w:lvl w:ilvl="3">
      <w:numFmt w:val="bullet"/>
      <w:lvlText w:val="•"/>
      <w:lvlJc w:val="left"/>
      <w:pPr>
        <w:ind w:left="3595" w:hanging="360"/>
      </w:pPr>
    </w:lvl>
    <w:lvl w:ilvl="4">
      <w:numFmt w:val="bullet"/>
      <w:lvlText w:val="•"/>
      <w:lvlJc w:val="left"/>
      <w:pPr>
        <w:ind w:left="4514" w:hanging="360"/>
      </w:pPr>
    </w:lvl>
    <w:lvl w:ilvl="5">
      <w:numFmt w:val="bullet"/>
      <w:lvlText w:val="•"/>
      <w:lvlJc w:val="left"/>
      <w:pPr>
        <w:ind w:left="5433" w:hanging="360"/>
      </w:pPr>
    </w:lvl>
    <w:lvl w:ilvl="6">
      <w:numFmt w:val="bullet"/>
      <w:lvlText w:val="•"/>
      <w:lvlJc w:val="left"/>
      <w:pPr>
        <w:ind w:left="6351" w:hanging="360"/>
      </w:pPr>
    </w:lvl>
    <w:lvl w:ilvl="7">
      <w:numFmt w:val="bullet"/>
      <w:lvlText w:val="•"/>
      <w:lvlJc w:val="left"/>
      <w:pPr>
        <w:ind w:left="7270" w:hanging="360"/>
      </w:pPr>
    </w:lvl>
    <w:lvl w:ilvl="8">
      <w:numFmt w:val="bullet"/>
      <w:lvlText w:val="•"/>
      <w:lvlJc w:val="left"/>
      <w:pPr>
        <w:ind w:left="8189" w:hanging="360"/>
      </w:pPr>
    </w:lvl>
  </w:abstractNum>
  <w:abstractNum w:abstractNumId="1" w15:restartNumberingAfterBreak="0">
    <w:nsid w:val="00A621BF"/>
    <w:multiLevelType w:val="hybridMultilevel"/>
    <w:tmpl w:val="2DD6F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F3762C"/>
    <w:multiLevelType w:val="hybridMultilevel"/>
    <w:tmpl w:val="0FD0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37E2F"/>
    <w:multiLevelType w:val="hybridMultilevel"/>
    <w:tmpl w:val="27740CAE"/>
    <w:lvl w:ilvl="0" w:tplc="0809000F">
      <w:start w:val="1"/>
      <w:numFmt w:val="decimal"/>
      <w:lvlText w:val="%1."/>
      <w:lvlJc w:val="left"/>
      <w:pPr>
        <w:ind w:left="361" w:hanging="360"/>
      </w:pPr>
      <w:rPr>
        <w:rFonts w:hint="default"/>
      </w:rPr>
    </w:lvl>
    <w:lvl w:ilvl="1" w:tplc="08090019">
      <w:start w:val="1"/>
      <w:numFmt w:val="lowerLetter"/>
      <w:lvlText w:val="%2."/>
      <w:lvlJc w:val="left"/>
      <w:pPr>
        <w:ind w:left="1081" w:hanging="360"/>
      </w:pPr>
    </w:lvl>
    <w:lvl w:ilvl="2" w:tplc="807A3016">
      <w:numFmt w:val="bullet"/>
      <w:lvlText w:val="•"/>
      <w:lvlJc w:val="left"/>
      <w:pPr>
        <w:ind w:left="1981" w:hanging="360"/>
      </w:pPr>
      <w:rPr>
        <w:rFonts w:ascii="Century Gothic" w:eastAsia="Calibri" w:hAnsi="Century Gothic" w:cs="Arial" w:hint="default"/>
      </w:r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0E8353FF"/>
    <w:multiLevelType w:val="hybridMultilevel"/>
    <w:tmpl w:val="D152CD1A"/>
    <w:lvl w:ilvl="0" w:tplc="10ACEE34">
      <w:numFmt w:val="bullet"/>
      <w:lvlText w:val=""/>
      <w:lvlJc w:val="left"/>
      <w:pPr>
        <w:ind w:left="720" w:hanging="360"/>
      </w:pPr>
      <w:rPr>
        <w:rFonts w:ascii="Symbol" w:hAnsi="Symbol" w:hint="default"/>
      </w:rPr>
    </w:lvl>
    <w:lvl w:ilvl="1" w:tplc="CCC09C3E">
      <w:start w:val="1"/>
      <w:numFmt w:val="bullet"/>
      <w:lvlText w:val="o"/>
      <w:lvlJc w:val="left"/>
      <w:pPr>
        <w:ind w:left="1440" w:hanging="360"/>
      </w:pPr>
      <w:rPr>
        <w:rFonts w:ascii="Courier New" w:hAnsi="Courier New" w:hint="default"/>
      </w:rPr>
    </w:lvl>
    <w:lvl w:ilvl="2" w:tplc="7A14B986">
      <w:start w:val="1"/>
      <w:numFmt w:val="bullet"/>
      <w:lvlText w:val=""/>
      <w:lvlJc w:val="left"/>
      <w:pPr>
        <w:ind w:left="2160" w:hanging="360"/>
      </w:pPr>
      <w:rPr>
        <w:rFonts w:ascii="Wingdings" w:hAnsi="Wingdings" w:hint="default"/>
      </w:rPr>
    </w:lvl>
    <w:lvl w:ilvl="3" w:tplc="D38C2B78">
      <w:start w:val="1"/>
      <w:numFmt w:val="bullet"/>
      <w:lvlText w:val=""/>
      <w:lvlJc w:val="left"/>
      <w:pPr>
        <w:ind w:left="2880" w:hanging="360"/>
      </w:pPr>
      <w:rPr>
        <w:rFonts w:ascii="Symbol" w:hAnsi="Symbol" w:hint="default"/>
      </w:rPr>
    </w:lvl>
    <w:lvl w:ilvl="4" w:tplc="F6165B6E">
      <w:start w:val="1"/>
      <w:numFmt w:val="bullet"/>
      <w:lvlText w:val="o"/>
      <w:lvlJc w:val="left"/>
      <w:pPr>
        <w:ind w:left="3600" w:hanging="360"/>
      </w:pPr>
      <w:rPr>
        <w:rFonts w:ascii="Courier New" w:hAnsi="Courier New" w:hint="default"/>
      </w:rPr>
    </w:lvl>
    <w:lvl w:ilvl="5" w:tplc="0240B60A">
      <w:start w:val="1"/>
      <w:numFmt w:val="bullet"/>
      <w:lvlText w:val=""/>
      <w:lvlJc w:val="left"/>
      <w:pPr>
        <w:ind w:left="4320" w:hanging="360"/>
      </w:pPr>
      <w:rPr>
        <w:rFonts w:ascii="Wingdings" w:hAnsi="Wingdings" w:hint="default"/>
      </w:rPr>
    </w:lvl>
    <w:lvl w:ilvl="6" w:tplc="28B40662">
      <w:start w:val="1"/>
      <w:numFmt w:val="bullet"/>
      <w:lvlText w:val=""/>
      <w:lvlJc w:val="left"/>
      <w:pPr>
        <w:ind w:left="5040" w:hanging="360"/>
      </w:pPr>
      <w:rPr>
        <w:rFonts w:ascii="Symbol" w:hAnsi="Symbol" w:hint="default"/>
      </w:rPr>
    </w:lvl>
    <w:lvl w:ilvl="7" w:tplc="5D2E4C16">
      <w:start w:val="1"/>
      <w:numFmt w:val="bullet"/>
      <w:lvlText w:val="o"/>
      <w:lvlJc w:val="left"/>
      <w:pPr>
        <w:ind w:left="5760" w:hanging="360"/>
      </w:pPr>
      <w:rPr>
        <w:rFonts w:ascii="Courier New" w:hAnsi="Courier New" w:hint="default"/>
      </w:rPr>
    </w:lvl>
    <w:lvl w:ilvl="8" w:tplc="3D42612A">
      <w:start w:val="1"/>
      <w:numFmt w:val="bullet"/>
      <w:lvlText w:val=""/>
      <w:lvlJc w:val="left"/>
      <w:pPr>
        <w:ind w:left="6480" w:hanging="360"/>
      </w:pPr>
      <w:rPr>
        <w:rFonts w:ascii="Wingdings" w:hAnsi="Wingdings" w:hint="default"/>
      </w:rPr>
    </w:lvl>
  </w:abstractNum>
  <w:abstractNum w:abstractNumId="5" w15:restartNumberingAfterBreak="0">
    <w:nsid w:val="101233A8"/>
    <w:multiLevelType w:val="hybridMultilevel"/>
    <w:tmpl w:val="CC44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062CE"/>
    <w:multiLevelType w:val="hybridMultilevel"/>
    <w:tmpl w:val="7FC88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4F34CF"/>
    <w:multiLevelType w:val="hybridMultilevel"/>
    <w:tmpl w:val="276A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4C2A9D"/>
    <w:multiLevelType w:val="hybridMultilevel"/>
    <w:tmpl w:val="9FE22898"/>
    <w:lvl w:ilvl="0" w:tplc="A328E2F4">
      <w:start w:val="1"/>
      <w:numFmt w:val="bullet"/>
      <w:lvlText w:val=""/>
      <w:lvlJc w:val="left"/>
      <w:pPr>
        <w:ind w:left="502" w:hanging="360"/>
      </w:pPr>
      <w:rPr>
        <w:rFonts w:ascii="Symbol" w:hAnsi="Symbol" w:hint="default"/>
        <w:color w:val="9BBB5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5075D"/>
    <w:multiLevelType w:val="hybridMultilevel"/>
    <w:tmpl w:val="76D2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294BE2"/>
    <w:multiLevelType w:val="hybridMultilevel"/>
    <w:tmpl w:val="6C08033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258404D9"/>
    <w:multiLevelType w:val="hybridMultilevel"/>
    <w:tmpl w:val="43B847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C1AB0"/>
    <w:multiLevelType w:val="hybridMultilevel"/>
    <w:tmpl w:val="1A966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D808E2"/>
    <w:multiLevelType w:val="hybridMultilevel"/>
    <w:tmpl w:val="E1E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566729"/>
    <w:multiLevelType w:val="hybridMultilevel"/>
    <w:tmpl w:val="CB82B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F575A0"/>
    <w:multiLevelType w:val="hybridMultilevel"/>
    <w:tmpl w:val="79D68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931299"/>
    <w:multiLevelType w:val="hybridMultilevel"/>
    <w:tmpl w:val="74B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6B2D18"/>
    <w:multiLevelType w:val="hybridMultilevel"/>
    <w:tmpl w:val="422607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BCC676"/>
    <w:multiLevelType w:val="hybridMultilevel"/>
    <w:tmpl w:val="C082D01A"/>
    <w:lvl w:ilvl="0" w:tplc="2422908E">
      <w:numFmt w:val="bullet"/>
      <w:lvlText w:val=""/>
      <w:lvlJc w:val="left"/>
      <w:pPr>
        <w:ind w:left="720" w:hanging="360"/>
      </w:pPr>
      <w:rPr>
        <w:rFonts w:ascii="Symbol" w:hAnsi="Symbol" w:hint="default"/>
      </w:rPr>
    </w:lvl>
    <w:lvl w:ilvl="1" w:tplc="2ABE37CA">
      <w:start w:val="1"/>
      <w:numFmt w:val="bullet"/>
      <w:lvlText w:val="o"/>
      <w:lvlJc w:val="left"/>
      <w:pPr>
        <w:ind w:left="1440" w:hanging="360"/>
      </w:pPr>
      <w:rPr>
        <w:rFonts w:ascii="Courier New" w:hAnsi="Courier New" w:hint="default"/>
      </w:rPr>
    </w:lvl>
    <w:lvl w:ilvl="2" w:tplc="B53C3414">
      <w:start w:val="1"/>
      <w:numFmt w:val="bullet"/>
      <w:lvlText w:val=""/>
      <w:lvlJc w:val="left"/>
      <w:pPr>
        <w:ind w:left="2160" w:hanging="360"/>
      </w:pPr>
      <w:rPr>
        <w:rFonts w:ascii="Wingdings" w:hAnsi="Wingdings" w:hint="default"/>
      </w:rPr>
    </w:lvl>
    <w:lvl w:ilvl="3" w:tplc="5C466AFC">
      <w:start w:val="1"/>
      <w:numFmt w:val="bullet"/>
      <w:lvlText w:val=""/>
      <w:lvlJc w:val="left"/>
      <w:pPr>
        <w:ind w:left="2880" w:hanging="360"/>
      </w:pPr>
      <w:rPr>
        <w:rFonts w:ascii="Symbol" w:hAnsi="Symbol" w:hint="default"/>
      </w:rPr>
    </w:lvl>
    <w:lvl w:ilvl="4" w:tplc="D14C0EC0">
      <w:start w:val="1"/>
      <w:numFmt w:val="bullet"/>
      <w:lvlText w:val="o"/>
      <w:lvlJc w:val="left"/>
      <w:pPr>
        <w:ind w:left="3600" w:hanging="360"/>
      </w:pPr>
      <w:rPr>
        <w:rFonts w:ascii="Courier New" w:hAnsi="Courier New" w:hint="default"/>
      </w:rPr>
    </w:lvl>
    <w:lvl w:ilvl="5" w:tplc="525C0EF8">
      <w:start w:val="1"/>
      <w:numFmt w:val="bullet"/>
      <w:lvlText w:val=""/>
      <w:lvlJc w:val="left"/>
      <w:pPr>
        <w:ind w:left="4320" w:hanging="360"/>
      </w:pPr>
      <w:rPr>
        <w:rFonts w:ascii="Wingdings" w:hAnsi="Wingdings" w:hint="default"/>
      </w:rPr>
    </w:lvl>
    <w:lvl w:ilvl="6" w:tplc="A6B29C1E">
      <w:start w:val="1"/>
      <w:numFmt w:val="bullet"/>
      <w:lvlText w:val=""/>
      <w:lvlJc w:val="left"/>
      <w:pPr>
        <w:ind w:left="5040" w:hanging="360"/>
      </w:pPr>
      <w:rPr>
        <w:rFonts w:ascii="Symbol" w:hAnsi="Symbol" w:hint="default"/>
      </w:rPr>
    </w:lvl>
    <w:lvl w:ilvl="7" w:tplc="B4EC36FE">
      <w:start w:val="1"/>
      <w:numFmt w:val="bullet"/>
      <w:lvlText w:val="o"/>
      <w:lvlJc w:val="left"/>
      <w:pPr>
        <w:ind w:left="5760" w:hanging="360"/>
      </w:pPr>
      <w:rPr>
        <w:rFonts w:ascii="Courier New" w:hAnsi="Courier New" w:hint="default"/>
      </w:rPr>
    </w:lvl>
    <w:lvl w:ilvl="8" w:tplc="3E8CD4BE">
      <w:start w:val="1"/>
      <w:numFmt w:val="bullet"/>
      <w:lvlText w:val=""/>
      <w:lvlJc w:val="left"/>
      <w:pPr>
        <w:ind w:left="6480" w:hanging="360"/>
      </w:pPr>
      <w:rPr>
        <w:rFonts w:ascii="Wingdings" w:hAnsi="Wingdings" w:hint="default"/>
      </w:rPr>
    </w:lvl>
  </w:abstractNum>
  <w:abstractNum w:abstractNumId="19" w15:restartNumberingAfterBreak="0">
    <w:nsid w:val="390F3239"/>
    <w:multiLevelType w:val="hybridMultilevel"/>
    <w:tmpl w:val="0E124E4E"/>
    <w:lvl w:ilvl="0" w:tplc="8A5A3586">
      <w:start w:val="1"/>
      <w:numFmt w:val="decimal"/>
      <w:pStyle w:val="CardBod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E37F83"/>
    <w:multiLevelType w:val="hybridMultilevel"/>
    <w:tmpl w:val="5762C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8F4473"/>
    <w:multiLevelType w:val="hybridMultilevel"/>
    <w:tmpl w:val="7E80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702F45"/>
    <w:multiLevelType w:val="hybridMultilevel"/>
    <w:tmpl w:val="34CAB3D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15:restartNumberingAfterBreak="0">
    <w:nsid w:val="41C275AA"/>
    <w:multiLevelType w:val="hybridMultilevel"/>
    <w:tmpl w:val="8CBC9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3277C6F"/>
    <w:multiLevelType w:val="hybridMultilevel"/>
    <w:tmpl w:val="290E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525AE"/>
    <w:multiLevelType w:val="hybridMultilevel"/>
    <w:tmpl w:val="581813F2"/>
    <w:lvl w:ilvl="0" w:tplc="A328E2F4">
      <w:start w:val="1"/>
      <w:numFmt w:val="bullet"/>
      <w:lvlText w:val=""/>
      <w:lvlJc w:val="left"/>
      <w:pPr>
        <w:ind w:left="501" w:hanging="360"/>
      </w:pPr>
      <w:rPr>
        <w:rFonts w:ascii="Symbol" w:hAnsi="Symbol" w:hint="default"/>
        <w:color w:val="9BBB59"/>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6" w15:restartNumberingAfterBreak="0">
    <w:nsid w:val="4511667B"/>
    <w:multiLevelType w:val="hybridMultilevel"/>
    <w:tmpl w:val="41EAF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4E00DF"/>
    <w:multiLevelType w:val="hybridMultilevel"/>
    <w:tmpl w:val="4E94F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40589A"/>
    <w:multiLevelType w:val="hybridMultilevel"/>
    <w:tmpl w:val="D26E6F0C"/>
    <w:lvl w:ilvl="0" w:tplc="0409000F">
      <w:start w:val="1"/>
      <w:numFmt w:val="decimal"/>
      <w:lvlText w:val="%1."/>
      <w:lvlJc w:val="left"/>
      <w:pPr>
        <w:tabs>
          <w:tab w:val="num" w:pos="360"/>
        </w:tabs>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C760B9"/>
    <w:multiLevelType w:val="hybridMultilevel"/>
    <w:tmpl w:val="AD6CA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8115B1"/>
    <w:multiLevelType w:val="hybridMultilevel"/>
    <w:tmpl w:val="AB5EC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2251E"/>
    <w:multiLevelType w:val="hybridMultilevel"/>
    <w:tmpl w:val="4A7270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872512B"/>
    <w:multiLevelType w:val="hybridMultilevel"/>
    <w:tmpl w:val="62A825DE"/>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E1A445D"/>
    <w:multiLevelType w:val="hybridMultilevel"/>
    <w:tmpl w:val="E8D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32E80"/>
    <w:multiLevelType w:val="hybridMultilevel"/>
    <w:tmpl w:val="5736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D101E8"/>
    <w:multiLevelType w:val="hybridMultilevel"/>
    <w:tmpl w:val="7BD63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7D23B29"/>
    <w:multiLevelType w:val="hybridMultilevel"/>
    <w:tmpl w:val="BA7A72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333F08"/>
    <w:multiLevelType w:val="hybridMultilevel"/>
    <w:tmpl w:val="BF5A6E8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1E3C73"/>
    <w:multiLevelType w:val="hybridMultilevel"/>
    <w:tmpl w:val="AC8A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19F784"/>
    <w:multiLevelType w:val="hybridMultilevel"/>
    <w:tmpl w:val="7B2836D8"/>
    <w:lvl w:ilvl="0" w:tplc="4EAA54DA">
      <w:numFmt w:val="bullet"/>
      <w:lvlText w:val=""/>
      <w:lvlJc w:val="left"/>
      <w:pPr>
        <w:ind w:left="720" w:hanging="360"/>
      </w:pPr>
      <w:rPr>
        <w:rFonts w:ascii="Symbol" w:hAnsi="Symbol" w:hint="default"/>
      </w:rPr>
    </w:lvl>
    <w:lvl w:ilvl="1" w:tplc="AADAE726">
      <w:start w:val="1"/>
      <w:numFmt w:val="bullet"/>
      <w:lvlText w:val="o"/>
      <w:lvlJc w:val="left"/>
      <w:pPr>
        <w:ind w:left="1440" w:hanging="360"/>
      </w:pPr>
      <w:rPr>
        <w:rFonts w:ascii="Courier New" w:hAnsi="Courier New" w:hint="default"/>
      </w:rPr>
    </w:lvl>
    <w:lvl w:ilvl="2" w:tplc="23781B0A">
      <w:start w:val="1"/>
      <w:numFmt w:val="bullet"/>
      <w:lvlText w:val=""/>
      <w:lvlJc w:val="left"/>
      <w:pPr>
        <w:ind w:left="2160" w:hanging="360"/>
      </w:pPr>
      <w:rPr>
        <w:rFonts w:ascii="Wingdings" w:hAnsi="Wingdings" w:hint="default"/>
      </w:rPr>
    </w:lvl>
    <w:lvl w:ilvl="3" w:tplc="99340FDC">
      <w:start w:val="1"/>
      <w:numFmt w:val="bullet"/>
      <w:lvlText w:val=""/>
      <w:lvlJc w:val="left"/>
      <w:pPr>
        <w:ind w:left="2880" w:hanging="360"/>
      </w:pPr>
      <w:rPr>
        <w:rFonts w:ascii="Symbol" w:hAnsi="Symbol" w:hint="default"/>
      </w:rPr>
    </w:lvl>
    <w:lvl w:ilvl="4" w:tplc="ABA8D46A">
      <w:start w:val="1"/>
      <w:numFmt w:val="bullet"/>
      <w:lvlText w:val="o"/>
      <w:lvlJc w:val="left"/>
      <w:pPr>
        <w:ind w:left="3600" w:hanging="360"/>
      </w:pPr>
      <w:rPr>
        <w:rFonts w:ascii="Courier New" w:hAnsi="Courier New" w:hint="default"/>
      </w:rPr>
    </w:lvl>
    <w:lvl w:ilvl="5" w:tplc="A73EA36A">
      <w:start w:val="1"/>
      <w:numFmt w:val="bullet"/>
      <w:lvlText w:val=""/>
      <w:lvlJc w:val="left"/>
      <w:pPr>
        <w:ind w:left="4320" w:hanging="360"/>
      </w:pPr>
      <w:rPr>
        <w:rFonts w:ascii="Wingdings" w:hAnsi="Wingdings" w:hint="default"/>
      </w:rPr>
    </w:lvl>
    <w:lvl w:ilvl="6" w:tplc="9CCCCF84">
      <w:start w:val="1"/>
      <w:numFmt w:val="bullet"/>
      <w:lvlText w:val=""/>
      <w:lvlJc w:val="left"/>
      <w:pPr>
        <w:ind w:left="5040" w:hanging="360"/>
      </w:pPr>
      <w:rPr>
        <w:rFonts w:ascii="Symbol" w:hAnsi="Symbol" w:hint="default"/>
      </w:rPr>
    </w:lvl>
    <w:lvl w:ilvl="7" w:tplc="98A0CDEC">
      <w:start w:val="1"/>
      <w:numFmt w:val="bullet"/>
      <w:lvlText w:val="o"/>
      <w:lvlJc w:val="left"/>
      <w:pPr>
        <w:ind w:left="5760" w:hanging="360"/>
      </w:pPr>
      <w:rPr>
        <w:rFonts w:ascii="Courier New" w:hAnsi="Courier New" w:hint="default"/>
      </w:rPr>
    </w:lvl>
    <w:lvl w:ilvl="8" w:tplc="676040F8">
      <w:start w:val="1"/>
      <w:numFmt w:val="bullet"/>
      <w:lvlText w:val=""/>
      <w:lvlJc w:val="left"/>
      <w:pPr>
        <w:ind w:left="6480" w:hanging="360"/>
      </w:pPr>
      <w:rPr>
        <w:rFonts w:ascii="Wingdings" w:hAnsi="Wingdings" w:hint="default"/>
      </w:rPr>
    </w:lvl>
  </w:abstractNum>
  <w:abstractNum w:abstractNumId="40" w15:restartNumberingAfterBreak="0">
    <w:nsid w:val="75CB300B"/>
    <w:multiLevelType w:val="hybridMultilevel"/>
    <w:tmpl w:val="7ABE4C14"/>
    <w:lvl w:ilvl="0" w:tplc="1A52405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A00D5F"/>
    <w:multiLevelType w:val="hybridMultilevel"/>
    <w:tmpl w:val="7222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C75C37"/>
    <w:multiLevelType w:val="hybridMultilevel"/>
    <w:tmpl w:val="E6AA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748652">
    <w:abstractNumId w:val="19"/>
  </w:num>
  <w:num w:numId="2" w16cid:durableId="336543924">
    <w:abstractNumId w:val="8"/>
  </w:num>
  <w:num w:numId="3" w16cid:durableId="370032556">
    <w:abstractNumId w:val="42"/>
  </w:num>
  <w:num w:numId="4" w16cid:durableId="263417414">
    <w:abstractNumId w:val="34"/>
  </w:num>
  <w:num w:numId="5" w16cid:durableId="270166210">
    <w:abstractNumId w:val="5"/>
  </w:num>
  <w:num w:numId="6" w16cid:durableId="2099642638">
    <w:abstractNumId w:val="38"/>
  </w:num>
  <w:num w:numId="7" w16cid:durableId="961107773">
    <w:abstractNumId w:val="11"/>
  </w:num>
  <w:num w:numId="8" w16cid:durableId="866408898">
    <w:abstractNumId w:val="24"/>
  </w:num>
  <w:num w:numId="9" w16cid:durableId="1570729999">
    <w:abstractNumId w:val="21"/>
  </w:num>
  <w:num w:numId="10" w16cid:durableId="452097972">
    <w:abstractNumId w:val="41"/>
  </w:num>
  <w:num w:numId="11" w16cid:durableId="637078388">
    <w:abstractNumId w:val="13"/>
  </w:num>
  <w:num w:numId="12" w16cid:durableId="563107067">
    <w:abstractNumId w:val="40"/>
  </w:num>
  <w:num w:numId="13" w16cid:durableId="759639557">
    <w:abstractNumId w:val="32"/>
  </w:num>
  <w:num w:numId="14" w16cid:durableId="1343242534">
    <w:abstractNumId w:val="2"/>
  </w:num>
  <w:num w:numId="15" w16cid:durableId="759981878">
    <w:abstractNumId w:val="3"/>
  </w:num>
  <w:num w:numId="16" w16cid:durableId="1668248169">
    <w:abstractNumId w:val="37"/>
  </w:num>
  <w:num w:numId="17" w16cid:durableId="1947619419">
    <w:abstractNumId w:val="23"/>
  </w:num>
  <w:num w:numId="18" w16cid:durableId="744037966">
    <w:abstractNumId w:val="1"/>
  </w:num>
  <w:num w:numId="19" w16cid:durableId="915407397">
    <w:abstractNumId w:val="0"/>
  </w:num>
  <w:num w:numId="20" w16cid:durableId="1002121420">
    <w:abstractNumId w:val="28"/>
  </w:num>
  <w:num w:numId="21" w16cid:durableId="2077392731">
    <w:abstractNumId w:val="14"/>
  </w:num>
  <w:num w:numId="22" w16cid:durableId="32384185">
    <w:abstractNumId w:val="35"/>
  </w:num>
  <w:num w:numId="23" w16cid:durableId="1513758429">
    <w:abstractNumId w:val="27"/>
  </w:num>
  <w:num w:numId="24" w16cid:durableId="978996480">
    <w:abstractNumId w:val="22"/>
  </w:num>
  <w:num w:numId="25" w16cid:durableId="1648778785">
    <w:abstractNumId w:val="33"/>
  </w:num>
  <w:num w:numId="26" w16cid:durableId="2129857820">
    <w:abstractNumId w:val="7"/>
  </w:num>
  <w:num w:numId="27" w16cid:durableId="464158422">
    <w:abstractNumId w:val="9"/>
  </w:num>
  <w:num w:numId="28" w16cid:durableId="1717120700">
    <w:abstractNumId w:val="10"/>
  </w:num>
  <w:num w:numId="29" w16cid:durableId="1474103101">
    <w:abstractNumId w:val="36"/>
  </w:num>
  <w:num w:numId="30" w16cid:durableId="1759909430">
    <w:abstractNumId w:val="31"/>
  </w:num>
  <w:num w:numId="31" w16cid:durableId="412051057">
    <w:abstractNumId w:val="29"/>
  </w:num>
  <w:num w:numId="32" w16cid:durableId="1403985736">
    <w:abstractNumId w:val="30"/>
  </w:num>
  <w:num w:numId="33" w16cid:durableId="1837572185">
    <w:abstractNumId w:val="17"/>
  </w:num>
  <w:num w:numId="34" w16cid:durableId="1162551852">
    <w:abstractNumId w:val="15"/>
  </w:num>
  <w:num w:numId="35" w16cid:durableId="1187869975">
    <w:abstractNumId w:val="25"/>
  </w:num>
  <w:num w:numId="36" w16cid:durableId="880168004">
    <w:abstractNumId w:val="26"/>
  </w:num>
  <w:num w:numId="37" w16cid:durableId="1043940540">
    <w:abstractNumId w:val="16"/>
  </w:num>
  <w:num w:numId="38" w16cid:durableId="1441949694">
    <w:abstractNumId w:val="20"/>
  </w:num>
  <w:num w:numId="39" w16cid:durableId="1128277214">
    <w:abstractNumId w:val="6"/>
  </w:num>
  <w:num w:numId="40" w16cid:durableId="64039429">
    <w:abstractNumId w:val="4"/>
  </w:num>
  <w:num w:numId="41" w16cid:durableId="1936285911">
    <w:abstractNumId w:val="39"/>
  </w:num>
  <w:num w:numId="42" w16cid:durableId="1008753751">
    <w:abstractNumId w:val="18"/>
  </w:num>
  <w:num w:numId="43" w16cid:durableId="881592991">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rita Raval">
    <w15:presenceInfo w15:providerId="AD" w15:userId="S::araval@royalparks.org.uk::57a060e0-6f74-4446-bb11-405517a02d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75"/>
    <w:rsid w:val="00000AB4"/>
    <w:rsid w:val="00004283"/>
    <w:rsid w:val="00004999"/>
    <w:rsid w:val="00005435"/>
    <w:rsid w:val="00011809"/>
    <w:rsid w:val="00014284"/>
    <w:rsid w:val="0001662E"/>
    <w:rsid w:val="00021FA9"/>
    <w:rsid w:val="00023775"/>
    <w:rsid w:val="000240C0"/>
    <w:rsid w:val="00026352"/>
    <w:rsid w:val="00031CA5"/>
    <w:rsid w:val="00032FB7"/>
    <w:rsid w:val="00034058"/>
    <w:rsid w:val="00034769"/>
    <w:rsid w:val="00035A7D"/>
    <w:rsid w:val="00037FDF"/>
    <w:rsid w:val="000405EF"/>
    <w:rsid w:val="00041463"/>
    <w:rsid w:val="000426CB"/>
    <w:rsid w:val="00044808"/>
    <w:rsid w:val="00044D4F"/>
    <w:rsid w:val="000455CA"/>
    <w:rsid w:val="00045889"/>
    <w:rsid w:val="0004588B"/>
    <w:rsid w:val="000472FE"/>
    <w:rsid w:val="00047A41"/>
    <w:rsid w:val="00050E14"/>
    <w:rsid w:val="00051485"/>
    <w:rsid w:val="00053656"/>
    <w:rsid w:val="0005570D"/>
    <w:rsid w:val="00060095"/>
    <w:rsid w:val="00060155"/>
    <w:rsid w:val="0006477A"/>
    <w:rsid w:val="000674AA"/>
    <w:rsid w:val="00070005"/>
    <w:rsid w:val="000714F3"/>
    <w:rsid w:val="0007221A"/>
    <w:rsid w:val="000722E1"/>
    <w:rsid w:val="00074119"/>
    <w:rsid w:val="00074624"/>
    <w:rsid w:val="00084259"/>
    <w:rsid w:val="00090099"/>
    <w:rsid w:val="00091A9C"/>
    <w:rsid w:val="00091AF1"/>
    <w:rsid w:val="000924AC"/>
    <w:rsid w:val="000A1C20"/>
    <w:rsid w:val="000A66E4"/>
    <w:rsid w:val="000A7C1F"/>
    <w:rsid w:val="000B7B1A"/>
    <w:rsid w:val="000C0844"/>
    <w:rsid w:val="000C20E9"/>
    <w:rsid w:val="000C2A23"/>
    <w:rsid w:val="000C2ECC"/>
    <w:rsid w:val="000C4EBF"/>
    <w:rsid w:val="000C60E7"/>
    <w:rsid w:val="000C7F52"/>
    <w:rsid w:val="000D1EA8"/>
    <w:rsid w:val="000D2315"/>
    <w:rsid w:val="000D353F"/>
    <w:rsid w:val="000D4994"/>
    <w:rsid w:val="000D60CB"/>
    <w:rsid w:val="000D6133"/>
    <w:rsid w:val="000D7A9F"/>
    <w:rsid w:val="000E05E2"/>
    <w:rsid w:val="000E3F12"/>
    <w:rsid w:val="000E56AB"/>
    <w:rsid w:val="000E7BF4"/>
    <w:rsid w:val="000F2833"/>
    <w:rsid w:val="000F6E21"/>
    <w:rsid w:val="0010125D"/>
    <w:rsid w:val="00101DD0"/>
    <w:rsid w:val="00103D3D"/>
    <w:rsid w:val="00103EDC"/>
    <w:rsid w:val="00106004"/>
    <w:rsid w:val="0011227C"/>
    <w:rsid w:val="00112F82"/>
    <w:rsid w:val="00114C2F"/>
    <w:rsid w:val="001200E0"/>
    <w:rsid w:val="00122465"/>
    <w:rsid w:val="00122E25"/>
    <w:rsid w:val="001277F2"/>
    <w:rsid w:val="00132833"/>
    <w:rsid w:val="00134EC6"/>
    <w:rsid w:val="00135D0C"/>
    <w:rsid w:val="00136CFB"/>
    <w:rsid w:val="001414A2"/>
    <w:rsid w:val="00143883"/>
    <w:rsid w:val="00143AF8"/>
    <w:rsid w:val="00145548"/>
    <w:rsid w:val="001503BA"/>
    <w:rsid w:val="0015080D"/>
    <w:rsid w:val="00150A82"/>
    <w:rsid w:val="00150BFB"/>
    <w:rsid w:val="0015336D"/>
    <w:rsid w:val="00153EB1"/>
    <w:rsid w:val="00154307"/>
    <w:rsid w:val="001547CA"/>
    <w:rsid w:val="001547ED"/>
    <w:rsid w:val="00154931"/>
    <w:rsid w:val="00155CE3"/>
    <w:rsid w:val="001609AE"/>
    <w:rsid w:val="001622B6"/>
    <w:rsid w:val="001701E5"/>
    <w:rsid w:val="00174DA0"/>
    <w:rsid w:val="00175619"/>
    <w:rsid w:val="001778E4"/>
    <w:rsid w:val="00180D94"/>
    <w:rsid w:val="00182327"/>
    <w:rsid w:val="00182BF6"/>
    <w:rsid w:val="00182ECD"/>
    <w:rsid w:val="00183101"/>
    <w:rsid w:val="00183355"/>
    <w:rsid w:val="001845FA"/>
    <w:rsid w:val="00184CA0"/>
    <w:rsid w:val="00186D76"/>
    <w:rsid w:val="00187225"/>
    <w:rsid w:val="00187399"/>
    <w:rsid w:val="00192ADF"/>
    <w:rsid w:val="001945F6"/>
    <w:rsid w:val="00195E7B"/>
    <w:rsid w:val="0019629D"/>
    <w:rsid w:val="00196478"/>
    <w:rsid w:val="00196B20"/>
    <w:rsid w:val="00197B3B"/>
    <w:rsid w:val="001A05FF"/>
    <w:rsid w:val="001A2992"/>
    <w:rsid w:val="001A3DB1"/>
    <w:rsid w:val="001A6A5D"/>
    <w:rsid w:val="001A76FB"/>
    <w:rsid w:val="001B0097"/>
    <w:rsid w:val="001B4E6E"/>
    <w:rsid w:val="001B5645"/>
    <w:rsid w:val="001B60E0"/>
    <w:rsid w:val="001C13AA"/>
    <w:rsid w:val="001C499B"/>
    <w:rsid w:val="001D123C"/>
    <w:rsid w:val="001D61CA"/>
    <w:rsid w:val="001D65F5"/>
    <w:rsid w:val="001E3630"/>
    <w:rsid w:val="001E39B5"/>
    <w:rsid w:val="001E5038"/>
    <w:rsid w:val="001E67C5"/>
    <w:rsid w:val="001E6F08"/>
    <w:rsid w:val="001F0667"/>
    <w:rsid w:val="001F0EE4"/>
    <w:rsid w:val="001F33E5"/>
    <w:rsid w:val="001F3EAB"/>
    <w:rsid w:val="001F4BAD"/>
    <w:rsid w:val="00200359"/>
    <w:rsid w:val="00201263"/>
    <w:rsid w:val="00201425"/>
    <w:rsid w:val="002015F9"/>
    <w:rsid w:val="002064BE"/>
    <w:rsid w:val="002200D0"/>
    <w:rsid w:val="00222116"/>
    <w:rsid w:val="00223658"/>
    <w:rsid w:val="00224B69"/>
    <w:rsid w:val="00224F1A"/>
    <w:rsid w:val="002255C0"/>
    <w:rsid w:val="00225F7B"/>
    <w:rsid w:val="00226D60"/>
    <w:rsid w:val="0022794E"/>
    <w:rsid w:val="00227BCF"/>
    <w:rsid w:val="00231E8E"/>
    <w:rsid w:val="002336E9"/>
    <w:rsid w:val="00233B6A"/>
    <w:rsid w:val="002344FB"/>
    <w:rsid w:val="00236329"/>
    <w:rsid w:val="0024010E"/>
    <w:rsid w:val="00242458"/>
    <w:rsid w:val="002507DB"/>
    <w:rsid w:val="00252C6B"/>
    <w:rsid w:val="002537E9"/>
    <w:rsid w:val="00253A83"/>
    <w:rsid w:val="00253E4E"/>
    <w:rsid w:val="0025638A"/>
    <w:rsid w:val="0026307E"/>
    <w:rsid w:val="002642AE"/>
    <w:rsid w:val="00265481"/>
    <w:rsid w:val="00265529"/>
    <w:rsid w:val="002670CB"/>
    <w:rsid w:val="002705DD"/>
    <w:rsid w:val="00272ACD"/>
    <w:rsid w:val="00276CF8"/>
    <w:rsid w:val="00280984"/>
    <w:rsid w:val="00280D15"/>
    <w:rsid w:val="00283C12"/>
    <w:rsid w:val="0029090D"/>
    <w:rsid w:val="00290BFA"/>
    <w:rsid w:val="0029217F"/>
    <w:rsid w:val="002923F4"/>
    <w:rsid w:val="002965A4"/>
    <w:rsid w:val="002A09BF"/>
    <w:rsid w:val="002A449E"/>
    <w:rsid w:val="002A63D9"/>
    <w:rsid w:val="002A64A2"/>
    <w:rsid w:val="002A6D35"/>
    <w:rsid w:val="002A7525"/>
    <w:rsid w:val="002A7609"/>
    <w:rsid w:val="002B090B"/>
    <w:rsid w:val="002B22FD"/>
    <w:rsid w:val="002B2EFA"/>
    <w:rsid w:val="002C06D5"/>
    <w:rsid w:val="002C2E32"/>
    <w:rsid w:val="002C56AF"/>
    <w:rsid w:val="002C5852"/>
    <w:rsid w:val="002D3FB5"/>
    <w:rsid w:val="002D4278"/>
    <w:rsid w:val="002D55F5"/>
    <w:rsid w:val="002D7444"/>
    <w:rsid w:val="002E228D"/>
    <w:rsid w:val="002E2EA6"/>
    <w:rsid w:val="002E31E4"/>
    <w:rsid w:val="002E328D"/>
    <w:rsid w:val="002E39F4"/>
    <w:rsid w:val="002E43EB"/>
    <w:rsid w:val="002E5933"/>
    <w:rsid w:val="002E62E7"/>
    <w:rsid w:val="002E69D8"/>
    <w:rsid w:val="002E6E17"/>
    <w:rsid w:val="002E77A3"/>
    <w:rsid w:val="002F1646"/>
    <w:rsid w:val="002F5BB4"/>
    <w:rsid w:val="0030132D"/>
    <w:rsid w:val="00303956"/>
    <w:rsid w:val="00303996"/>
    <w:rsid w:val="0030499F"/>
    <w:rsid w:val="003053E2"/>
    <w:rsid w:val="00306B3F"/>
    <w:rsid w:val="00310C6E"/>
    <w:rsid w:val="003162EE"/>
    <w:rsid w:val="00317B7A"/>
    <w:rsid w:val="0032554E"/>
    <w:rsid w:val="00325EBF"/>
    <w:rsid w:val="00326BFC"/>
    <w:rsid w:val="003317EF"/>
    <w:rsid w:val="00332E29"/>
    <w:rsid w:val="0033306D"/>
    <w:rsid w:val="00333B65"/>
    <w:rsid w:val="003345CA"/>
    <w:rsid w:val="00335E9B"/>
    <w:rsid w:val="00336603"/>
    <w:rsid w:val="00340107"/>
    <w:rsid w:val="00340FA5"/>
    <w:rsid w:val="003445DE"/>
    <w:rsid w:val="00346D86"/>
    <w:rsid w:val="00351284"/>
    <w:rsid w:val="0035549B"/>
    <w:rsid w:val="00357CD2"/>
    <w:rsid w:val="00360040"/>
    <w:rsid w:val="00361C99"/>
    <w:rsid w:val="00362137"/>
    <w:rsid w:val="0037543D"/>
    <w:rsid w:val="00375548"/>
    <w:rsid w:val="00377235"/>
    <w:rsid w:val="00377C58"/>
    <w:rsid w:val="0038198B"/>
    <w:rsid w:val="00383567"/>
    <w:rsid w:val="003861BB"/>
    <w:rsid w:val="0038747B"/>
    <w:rsid w:val="003874BD"/>
    <w:rsid w:val="00387B4D"/>
    <w:rsid w:val="00391BFC"/>
    <w:rsid w:val="00392661"/>
    <w:rsid w:val="00394A4B"/>
    <w:rsid w:val="00395A9A"/>
    <w:rsid w:val="0039715C"/>
    <w:rsid w:val="00397861"/>
    <w:rsid w:val="003978DD"/>
    <w:rsid w:val="00397D7F"/>
    <w:rsid w:val="003A7ADB"/>
    <w:rsid w:val="003B0FCC"/>
    <w:rsid w:val="003B7651"/>
    <w:rsid w:val="003C1239"/>
    <w:rsid w:val="003C6BD2"/>
    <w:rsid w:val="003C731D"/>
    <w:rsid w:val="003D1496"/>
    <w:rsid w:val="003D3F1F"/>
    <w:rsid w:val="003D6F49"/>
    <w:rsid w:val="003E1463"/>
    <w:rsid w:val="003E23A9"/>
    <w:rsid w:val="003E3221"/>
    <w:rsid w:val="003E3C79"/>
    <w:rsid w:val="003E4035"/>
    <w:rsid w:val="003E5ED7"/>
    <w:rsid w:val="00401444"/>
    <w:rsid w:val="004019EB"/>
    <w:rsid w:val="00402C28"/>
    <w:rsid w:val="00403C07"/>
    <w:rsid w:val="00403D76"/>
    <w:rsid w:val="00403E32"/>
    <w:rsid w:val="00404232"/>
    <w:rsid w:val="00407D74"/>
    <w:rsid w:val="0041185D"/>
    <w:rsid w:val="00413997"/>
    <w:rsid w:val="004148D4"/>
    <w:rsid w:val="004159E5"/>
    <w:rsid w:val="004165B0"/>
    <w:rsid w:val="004212E1"/>
    <w:rsid w:val="00421D40"/>
    <w:rsid w:val="0042266E"/>
    <w:rsid w:val="00423C13"/>
    <w:rsid w:val="0042446E"/>
    <w:rsid w:val="00426C0C"/>
    <w:rsid w:val="0043449F"/>
    <w:rsid w:val="004345DD"/>
    <w:rsid w:val="004361C2"/>
    <w:rsid w:val="00443B85"/>
    <w:rsid w:val="00443CE8"/>
    <w:rsid w:val="00443FFD"/>
    <w:rsid w:val="00445683"/>
    <w:rsid w:val="00445747"/>
    <w:rsid w:val="00447119"/>
    <w:rsid w:val="00447D79"/>
    <w:rsid w:val="004501FB"/>
    <w:rsid w:val="004507DF"/>
    <w:rsid w:val="00453701"/>
    <w:rsid w:val="004568B8"/>
    <w:rsid w:val="00456F21"/>
    <w:rsid w:val="00457E3D"/>
    <w:rsid w:val="00461411"/>
    <w:rsid w:val="004615C2"/>
    <w:rsid w:val="00470DFF"/>
    <w:rsid w:val="00471419"/>
    <w:rsid w:val="004716C5"/>
    <w:rsid w:val="00476CDA"/>
    <w:rsid w:val="00486777"/>
    <w:rsid w:val="0049129B"/>
    <w:rsid w:val="00491B1A"/>
    <w:rsid w:val="0049290A"/>
    <w:rsid w:val="004932D7"/>
    <w:rsid w:val="00497A36"/>
    <w:rsid w:val="004A1207"/>
    <w:rsid w:val="004A1A72"/>
    <w:rsid w:val="004A5621"/>
    <w:rsid w:val="004A60D8"/>
    <w:rsid w:val="004A68FE"/>
    <w:rsid w:val="004A7519"/>
    <w:rsid w:val="004B4905"/>
    <w:rsid w:val="004B6F25"/>
    <w:rsid w:val="004C1349"/>
    <w:rsid w:val="004C3576"/>
    <w:rsid w:val="004C5D62"/>
    <w:rsid w:val="004C6313"/>
    <w:rsid w:val="004C6DD5"/>
    <w:rsid w:val="004D10F2"/>
    <w:rsid w:val="004D1FB2"/>
    <w:rsid w:val="004D5C88"/>
    <w:rsid w:val="004D5F83"/>
    <w:rsid w:val="004E0F20"/>
    <w:rsid w:val="004E5EF6"/>
    <w:rsid w:val="004E6D6B"/>
    <w:rsid w:val="004E77C7"/>
    <w:rsid w:val="004F132A"/>
    <w:rsid w:val="004F13A3"/>
    <w:rsid w:val="004F155A"/>
    <w:rsid w:val="004F345A"/>
    <w:rsid w:val="004F6951"/>
    <w:rsid w:val="005056BD"/>
    <w:rsid w:val="00506A60"/>
    <w:rsid w:val="00507BB7"/>
    <w:rsid w:val="00511BCA"/>
    <w:rsid w:val="00511DB0"/>
    <w:rsid w:val="00511E4D"/>
    <w:rsid w:val="00515203"/>
    <w:rsid w:val="005170F1"/>
    <w:rsid w:val="00517612"/>
    <w:rsid w:val="0051779D"/>
    <w:rsid w:val="00521383"/>
    <w:rsid w:val="00521BA5"/>
    <w:rsid w:val="00522FBB"/>
    <w:rsid w:val="005236FB"/>
    <w:rsid w:val="00527532"/>
    <w:rsid w:val="0053136D"/>
    <w:rsid w:val="0054090E"/>
    <w:rsid w:val="005432AD"/>
    <w:rsid w:val="00543FEF"/>
    <w:rsid w:val="0054417D"/>
    <w:rsid w:val="00544778"/>
    <w:rsid w:val="00546EB3"/>
    <w:rsid w:val="00550B7F"/>
    <w:rsid w:val="005525D4"/>
    <w:rsid w:val="00557508"/>
    <w:rsid w:val="0056266C"/>
    <w:rsid w:val="00563D7D"/>
    <w:rsid w:val="005659E7"/>
    <w:rsid w:val="0057023E"/>
    <w:rsid w:val="00571299"/>
    <w:rsid w:val="00572101"/>
    <w:rsid w:val="0057242B"/>
    <w:rsid w:val="00572D2E"/>
    <w:rsid w:val="0057758A"/>
    <w:rsid w:val="00577D1B"/>
    <w:rsid w:val="00583EBA"/>
    <w:rsid w:val="00586063"/>
    <w:rsid w:val="00586645"/>
    <w:rsid w:val="00587002"/>
    <w:rsid w:val="00587E43"/>
    <w:rsid w:val="00591E5C"/>
    <w:rsid w:val="00593D22"/>
    <w:rsid w:val="00596FB7"/>
    <w:rsid w:val="00597B5B"/>
    <w:rsid w:val="005A24C7"/>
    <w:rsid w:val="005A4FBE"/>
    <w:rsid w:val="005B0F8B"/>
    <w:rsid w:val="005B1438"/>
    <w:rsid w:val="005B1EA2"/>
    <w:rsid w:val="005B4B2B"/>
    <w:rsid w:val="005B4C50"/>
    <w:rsid w:val="005B69E2"/>
    <w:rsid w:val="005B6F6E"/>
    <w:rsid w:val="005B783F"/>
    <w:rsid w:val="005B7CD9"/>
    <w:rsid w:val="005C031A"/>
    <w:rsid w:val="005C65B4"/>
    <w:rsid w:val="005D009B"/>
    <w:rsid w:val="005D3F54"/>
    <w:rsid w:val="005D4471"/>
    <w:rsid w:val="005D61AD"/>
    <w:rsid w:val="005D6969"/>
    <w:rsid w:val="005E0340"/>
    <w:rsid w:val="005E0469"/>
    <w:rsid w:val="005E1AB2"/>
    <w:rsid w:val="005E2CE9"/>
    <w:rsid w:val="005E50F7"/>
    <w:rsid w:val="005E6BD0"/>
    <w:rsid w:val="005E7C6D"/>
    <w:rsid w:val="005E7C85"/>
    <w:rsid w:val="005F2621"/>
    <w:rsid w:val="005F3494"/>
    <w:rsid w:val="005F4587"/>
    <w:rsid w:val="005F65C7"/>
    <w:rsid w:val="005F71D5"/>
    <w:rsid w:val="005F785B"/>
    <w:rsid w:val="0060558E"/>
    <w:rsid w:val="006067C1"/>
    <w:rsid w:val="00606BF5"/>
    <w:rsid w:val="00607F01"/>
    <w:rsid w:val="00614444"/>
    <w:rsid w:val="00614E06"/>
    <w:rsid w:val="00615E2D"/>
    <w:rsid w:val="00617C0B"/>
    <w:rsid w:val="00620199"/>
    <w:rsid w:val="00623C7F"/>
    <w:rsid w:val="00626D98"/>
    <w:rsid w:val="0062784A"/>
    <w:rsid w:val="00633C3C"/>
    <w:rsid w:val="0063495E"/>
    <w:rsid w:val="006359BD"/>
    <w:rsid w:val="00637C9D"/>
    <w:rsid w:val="00640780"/>
    <w:rsid w:val="00642212"/>
    <w:rsid w:val="00642C69"/>
    <w:rsid w:val="0064301C"/>
    <w:rsid w:val="00645A21"/>
    <w:rsid w:val="006477EC"/>
    <w:rsid w:val="006531B3"/>
    <w:rsid w:val="00653EC3"/>
    <w:rsid w:val="00654125"/>
    <w:rsid w:val="00655626"/>
    <w:rsid w:val="00657812"/>
    <w:rsid w:val="00662143"/>
    <w:rsid w:val="00662E6E"/>
    <w:rsid w:val="0066704C"/>
    <w:rsid w:val="00667B76"/>
    <w:rsid w:val="00674CFF"/>
    <w:rsid w:val="00675A3E"/>
    <w:rsid w:val="00675CB5"/>
    <w:rsid w:val="00676B3F"/>
    <w:rsid w:val="00677317"/>
    <w:rsid w:val="00681466"/>
    <w:rsid w:val="00683531"/>
    <w:rsid w:val="00683BDB"/>
    <w:rsid w:val="00685792"/>
    <w:rsid w:val="0069019B"/>
    <w:rsid w:val="006927D3"/>
    <w:rsid w:val="00695D15"/>
    <w:rsid w:val="006A4491"/>
    <w:rsid w:val="006A4E38"/>
    <w:rsid w:val="006A622E"/>
    <w:rsid w:val="006A6B0F"/>
    <w:rsid w:val="006B0FD1"/>
    <w:rsid w:val="006B4570"/>
    <w:rsid w:val="006B50BC"/>
    <w:rsid w:val="006B72E7"/>
    <w:rsid w:val="006C10DF"/>
    <w:rsid w:val="006C1D15"/>
    <w:rsid w:val="006C7AC5"/>
    <w:rsid w:val="006E05F7"/>
    <w:rsid w:val="006E0DAC"/>
    <w:rsid w:val="006E31B9"/>
    <w:rsid w:val="006E4C6A"/>
    <w:rsid w:val="006F6E56"/>
    <w:rsid w:val="00700802"/>
    <w:rsid w:val="0070204D"/>
    <w:rsid w:val="0070313E"/>
    <w:rsid w:val="007070AC"/>
    <w:rsid w:val="007106BF"/>
    <w:rsid w:val="0071075F"/>
    <w:rsid w:val="00711FF4"/>
    <w:rsid w:val="00712188"/>
    <w:rsid w:val="007129B4"/>
    <w:rsid w:val="00713485"/>
    <w:rsid w:val="00715ED3"/>
    <w:rsid w:val="00716CD9"/>
    <w:rsid w:val="00720CFE"/>
    <w:rsid w:val="007247BF"/>
    <w:rsid w:val="00732BD6"/>
    <w:rsid w:val="007334CC"/>
    <w:rsid w:val="00734D91"/>
    <w:rsid w:val="00737EAF"/>
    <w:rsid w:val="00740166"/>
    <w:rsid w:val="00741603"/>
    <w:rsid w:val="007421D9"/>
    <w:rsid w:val="00742AD2"/>
    <w:rsid w:val="007434E8"/>
    <w:rsid w:val="00743B47"/>
    <w:rsid w:val="007445DF"/>
    <w:rsid w:val="007503D6"/>
    <w:rsid w:val="00755C8B"/>
    <w:rsid w:val="0075646B"/>
    <w:rsid w:val="00762E9E"/>
    <w:rsid w:val="007633B8"/>
    <w:rsid w:val="00763FB8"/>
    <w:rsid w:val="00764563"/>
    <w:rsid w:val="00765F3B"/>
    <w:rsid w:val="00766259"/>
    <w:rsid w:val="00766ECB"/>
    <w:rsid w:val="007672E6"/>
    <w:rsid w:val="00771D6D"/>
    <w:rsid w:val="00772220"/>
    <w:rsid w:val="00772F6A"/>
    <w:rsid w:val="0078007F"/>
    <w:rsid w:val="00780EB4"/>
    <w:rsid w:val="0078129B"/>
    <w:rsid w:val="00781A09"/>
    <w:rsid w:val="00783572"/>
    <w:rsid w:val="00790295"/>
    <w:rsid w:val="0079215D"/>
    <w:rsid w:val="007941F5"/>
    <w:rsid w:val="007963F6"/>
    <w:rsid w:val="007A2005"/>
    <w:rsid w:val="007A3804"/>
    <w:rsid w:val="007A525D"/>
    <w:rsid w:val="007A649F"/>
    <w:rsid w:val="007B07D2"/>
    <w:rsid w:val="007B25AE"/>
    <w:rsid w:val="007B38AF"/>
    <w:rsid w:val="007B4504"/>
    <w:rsid w:val="007B57D1"/>
    <w:rsid w:val="007B721F"/>
    <w:rsid w:val="007C335B"/>
    <w:rsid w:val="007C3FF0"/>
    <w:rsid w:val="007C445E"/>
    <w:rsid w:val="007C6579"/>
    <w:rsid w:val="007C7A17"/>
    <w:rsid w:val="007D3385"/>
    <w:rsid w:val="007D4C42"/>
    <w:rsid w:val="007D54AB"/>
    <w:rsid w:val="007D7A9A"/>
    <w:rsid w:val="007D7FFE"/>
    <w:rsid w:val="007E1D31"/>
    <w:rsid w:val="007E57FE"/>
    <w:rsid w:val="007F191A"/>
    <w:rsid w:val="007F23D5"/>
    <w:rsid w:val="007F3014"/>
    <w:rsid w:val="007F4EAB"/>
    <w:rsid w:val="007F7547"/>
    <w:rsid w:val="007F7F7D"/>
    <w:rsid w:val="00800178"/>
    <w:rsid w:val="00803BA2"/>
    <w:rsid w:val="00804740"/>
    <w:rsid w:val="0080476E"/>
    <w:rsid w:val="008059EF"/>
    <w:rsid w:val="008067E1"/>
    <w:rsid w:val="00813CD0"/>
    <w:rsid w:val="00814990"/>
    <w:rsid w:val="00816149"/>
    <w:rsid w:val="008215E1"/>
    <w:rsid w:val="0082283A"/>
    <w:rsid w:val="00823FF2"/>
    <w:rsid w:val="00824000"/>
    <w:rsid w:val="008310F1"/>
    <w:rsid w:val="00833BD0"/>
    <w:rsid w:val="00836D4F"/>
    <w:rsid w:val="00840EB6"/>
    <w:rsid w:val="00840F77"/>
    <w:rsid w:val="008436E7"/>
    <w:rsid w:val="008454E2"/>
    <w:rsid w:val="0084569A"/>
    <w:rsid w:val="008526FB"/>
    <w:rsid w:val="008537F9"/>
    <w:rsid w:val="008537FF"/>
    <w:rsid w:val="00854116"/>
    <w:rsid w:val="00855B62"/>
    <w:rsid w:val="00857EB5"/>
    <w:rsid w:val="0086089E"/>
    <w:rsid w:val="00862BA9"/>
    <w:rsid w:val="00863465"/>
    <w:rsid w:val="0086468D"/>
    <w:rsid w:val="00865036"/>
    <w:rsid w:val="00865F95"/>
    <w:rsid w:val="008679BE"/>
    <w:rsid w:val="00867BD9"/>
    <w:rsid w:val="008719C6"/>
    <w:rsid w:val="008723FC"/>
    <w:rsid w:val="008725E3"/>
    <w:rsid w:val="008817A4"/>
    <w:rsid w:val="00882CA5"/>
    <w:rsid w:val="008831EA"/>
    <w:rsid w:val="00885313"/>
    <w:rsid w:val="00887BEA"/>
    <w:rsid w:val="00891C7B"/>
    <w:rsid w:val="00892298"/>
    <w:rsid w:val="00892FC1"/>
    <w:rsid w:val="00895F5E"/>
    <w:rsid w:val="0089747D"/>
    <w:rsid w:val="008A34B3"/>
    <w:rsid w:val="008A3A3B"/>
    <w:rsid w:val="008B4741"/>
    <w:rsid w:val="008B4AD4"/>
    <w:rsid w:val="008B5058"/>
    <w:rsid w:val="008B51DE"/>
    <w:rsid w:val="008B6BF0"/>
    <w:rsid w:val="008B7A9E"/>
    <w:rsid w:val="008C2F3E"/>
    <w:rsid w:val="008C3100"/>
    <w:rsid w:val="008C5894"/>
    <w:rsid w:val="008C5F76"/>
    <w:rsid w:val="008C6406"/>
    <w:rsid w:val="008D079B"/>
    <w:rsid w:val="008D1260"/>
    <w:rsid w:val="008D1490"/>
    <w:rsid w:val="008D15F9"/>
    <w:rsid w:val="008D31BD"/>
    <w:rsid w:val="008D4DE9"/>
    <w:rsid w:val="008D6940"/>
    <w:rsid w:val="008D74AF"/>
    <w:rsid w:val="008E03B1"/>
    <w:rsid w:val="008E1B36"/>
    <w:rsid w:val="008E1F4B"/>
    <w:rsid w:val="008E225E"/>
    <w:rsid w:val="008E2F47"/>
    <w:rsid w:val="008E4DAA"/>
    <w:rsid w:val="008F1056"/>
    <w:rsid w:val="008F2D7E"/>
    <w:rsid w:val="008F4496"/>
    <w:rsid w:val="008F45EF"/>
    <w:rsid w:val="008F5756"/>
    <w:rsid w:val="008F7C48"/>
    <w:rsid w:val="00901AB6"/>
    <w:rsid w:val="009023D3"/>
    <w:rsid w:val="009063CE"/>
    <w:rsid w:val="009105F7"/>
    <w:rsid w:val="009118D3"/>
    <w:rsid w:val="0091196F"/>
    <w:rsid w:val="00911D1B"/>
    <w:rsid w:val="00912D3A"/>
    <w:rsid w:val="00913BA9"/>
    <w:rsid w:val="00914340"/>
    <w:rsid w:val="00914DC6"/>
    <w:rsid w:val="0091752D"/>
    <w:rsid w:val="0092075B"/>
    <w:rsid w:val="00920B88"/>
    <w:rsid w:val="00921FF6"/>
    <w:rsid w:val="00923FD7"/>
    <w:rsid w:val="00925277"/>
    <w:rsid w:val="00925819"/>
    <w:rsid w:val="009261BF"/>
    <w:rsid w:val="00930341"/>
    <w:rsid w:val="009330F7"/>
    <w:rsid w:val="00934B97"/>
    <w:rsid w:val="00940911"/>
    <w:rsid w:val="00940B00"/>
    <w:rsid w:val="009421FC"/>
    <w:rsid w:val="00943F1E"/>
    <w:rsid w:val="00951258"/>
    <w:rsid w:val="009512A8"/>
    <w:rsid w:val="00954282"/>
    <w:rsid w:val="0095454E"/>
    <w:rsid w:val="00956C05"/>
    <w:rsid w:val="00956C5B"/>
    <w:rsid w:val="00957DF3"/>
    <w:rsid w:val="009602E9"/>
    <w:rsid w:val="009638AD"/>
    <w:rsid w:val="00965400"/>
    <w:rsid w:val="00965BFE"/>
    <w:rsid w:val="00973D7F"/>
    <w:rsid w:val="009758A8"/>
    <w:rsid w:val="00975F23"/>
    <w:rsid w:val="00977E38"/>
    <w:rsid w:val="00984686"/>
    <w:rsid w:val="009859D8"/>
    <w:rsid w:val="0098799B"/>
    <w:rsid w:val="00992137"/>
    <w:rsid w:val="00992249"/>
    <w:rsid w:val="00995EC3"/>
    <w:rsid w:val="0099640B"/>
    <w:rsid w:val="009964FF"/>
    <w:rsid w:val="00996AA9"/>
    <w:rsid w:val="00997534"/>
    <w:rsid w:val="009A0EE6"/>
    <w:rsid w:val="009A6575"/>
    <w:rsid w:val="009A7DA3"/>
    <w:rsid w:val="009B062C"/>
    <w:rsid w:val="009B2381"/>
    <w:rsid w:val="009B25A5"/>
    <w:rsid w:val="009B464E"/>
    <w:rsid w:val="009B4B28"/>
    <w:rsid w:val="009C1A06"/>
    <w:rsid w:val="009C3856"/>
    <w:rsid w:val="009C4164"/>
    <w:rsid w:val="009C4BBF"/>
    <w:rsid w:val="009C61B8"/>
    <w:rsid w:val="009C65DB"/>
    <w:rsid w:val="009C7197"/>
    <w:rsid w:val="009D08BA"/>
    <w:rsid w:val="009D2788"/>
    <w:rsid w:val="009D4335"/>
    <w:rsid w:val="009D6201"/>
    <w:rsid w:val="009D63F0"/>
    <w:rsid w:val="009D7F3C"/>
    <w:rsid w:val="009E1ACE"/>
    <w:rsid w:val="009E2738"/>
    <w:rsid w:val="009E4922"/>
    <w:rsid w:val="009E4D9C"/>
    <w:rsid w:val="009E525B"/>
    <w:rsid w:val="009F0625"/>
    <w:rsid w:val="009F1B89"/>
    <w:rsid w:val="009F1FBD"/>
    <w:rsid w:val="009F20D9"/>
    <w:rsid w:val="009F4AFF"/>
    <w:rsid w:val="009F686E"/>
    <w:rsid w:val="009F7927"/>
    <w:rsid w:val="00A00655"/>
    <w:rsid w:val="00A03961"/>
    <w:rsid w:val="00A10B34"/>
    <w:rsid w:val="00A10C3E"/>
    <w:rsid w:val="00A1108B"/>
    <w:rsid w:val="00A11ECC"/>
    <w:rsid w:val="00A12C84"/>
    <w:rsid w:val="00A166C2"/>
    <w:rsid w:val="00A1700D"/>
    <w:rsid w:val="00A17853"/>
    <w:rsid w:val="00A2594F"/>
    <w:rsid w:val="00A27296"/>
    <w:rsid w:val="00A305C6"/>
    <w:rsid w:val="00A31A3B"/>
    <w:rsid w:val="00A33CD4"/>
    <w:rsid w:val="00A3470C"/>
    <w:rsid w:val="00A41964"/>
    <w:rsid w:val="00A4316D"/>
    <w:rsid w:val="00A45C5C"/>
    <w:rsid w:val="00A46D62"/>
    <w:rsid w:val="00A4746E"/>
    <w:rsid w:val="00A5146E"/>
    <w:rsid w:val="00A560CD"/>
    <w:rsid w:val="00A57D92"/>
    <w:rsid w:val="00A60C48"/>
    <w:rsid w:val="00A73F54"/>
    <w:rsid w:val="00A757DB"/>
    <w:rsid w:val="00A76B06"/>
    <w:rsid w:val="00A847D1"/>
    <w:rsid w:val="00A84B77"/>
    <w:rsid w:val="00A875BF"/>
    <w:rsid w:val="00A87CD4"/>
    <w:rsid w:val="00A91D9F"/>
    <w:rsid w:val="00A92E86"/>
    <w:rsid w:val="00A9441B"/>
    <w:rsid w:val="00A94708"/>
    <w:rsid w:val="00A94D2B"/>
    <w:rsid w:val="00A96B9E"/>
    <w:rsid w:val="00A974C9"/>
    <w:rsid w:val="00AA0B18"/>
    <w:rsid w:val="00AA20B6"/>
    <w:rsid w:val="00AA5FFE"/>
    <w:rsid w:val="00AA7309"/>
    <w:rsid w:val="00AB3307"/>
    <w:rsid w:val="00AB43F8"/>
    <w:rsid w:val="00AB69EE"/>
    <w:rsid w:val="00AC087E"/>
    <w:rsid w:val="00AC1A1E"/>
    <w:rsid w:val="00AC2EF2"/>
    <w:rsid w:val="00AC5C5C"/>
    <w:rsid w:val="00AC6BC7"/>
    <w:rsid w:val="00AC7A5E"/>
    <w:rsid w:val="00AC7C83"/>
    <w:rsid w:val="00AD55EF"/>
    <w:rsid w:val="00AD7E7B"/>
    <w:rsid w:val="00AE064A"/>
    <w:rsid w:val="00AE1561"/>
    <w:rsid w:val="00AE1573"/>
    <w:rsid w:val="00AE15B6"/>
    <w:rsid w:val="00AE1724"/>
    <w:rsid w:val="00AE2741"/>
    <w:rsid w:val="00AE352B"/>
    <w:rsid w:val="00AE59FF"/>
    <w:rsid w:val="00AE73FE"/>
    <w:rsid w:val="00AF4C45"/>
    <w:rsid w:val="00AF54CC"/>
    <w:rsid w:val="00B00A5E"/>
    <w:rsid w:val="00B03FA6"/>
    <w:rsid w:val="00B06749"/>
    <w:rsid w:val="00B1054B"/>
    <w:rsid w:val="00B1264C"/>
    <w:rsid w:val="00B141A1"/>
    <w:rsid w:val="00B174AB"/>
    <w:rsid w:val="00B22431"/>
    <w:rsid w:val="00B232D4"/>
    <w:rsid w:val="00B25ACE"/>
    <w:rsid w:val="00B25EF7"/>
    <w:rsid w:val="00B2642F"/>
    <w:rsid w:val="00B26B47"/>
    <w:rsid w:val="00B27CAD"/>
    <w:rsid w:val="00B3204A"/>
    <w:rsid w:val="00B328D9"/>
    <w:rsid w:val="00B33B5B"/>
    <w:rsid w:val="00B34B7F"/>
    <w:rsid w:val="00B37832"/>
    <w:rsid w:val="00B40A79"/>
    <w:rsid w:val="00B4423F"/>
    <w:rsid w:val="00B44F20"/>
    <w:rsid w:val="00B451EB"/>
    <w:rsid w:val="00B45ED2"/>
    <w:rsid w:val="00B54178"/>
    <w:rsid w:val="00B543F0"/>
    <w:rsid w:val="00B55350"/>
    <w:rsid w:val="00B6083A"/>
    <w:rsid w:val="00B60BE8"/>
    <w:rsid w:val="00B62750"/>
    <w:rsid w:val="00B64780"/>
    <w:rsid w:val="00B653E2"/>
    <w:rsid w:val="00B66432"/>
    <w:rsid w:val="00B66467"/>
    <w:rsid w:val="00B70296"/>
    <w:rsid w:val="00B716BE"/>
    <w:rsid w:val="00B72D00"/>
    <w:rsid w:val="00B77039"/>
    <w:rsid w:val="00B770DE"/>
    <w:rsid w:val="00B816A6"/>
    <w:rsid w:val="00B85291"/>
    <w:rsid w:val="00B859A7"/>
    <w:rsid w:val="00B85AD6"/>
    <w:rsid w:val="00B86607"/>
    <w:rsid w:val="00B86839"/>
    <w:rsid w:val="00B86C31"/>
    <w:rsid w:val="00B87368"/>
    <w:rsid w:val="00B91AB9"/>
    <w:rsid w:val="00B9362B"/>
    <w:rsid w:val="00B936C2"/>
    <w:rsid w:val="00B944E3"/>
    <w:rsid w:val="00B959DA"/>
    <w:rsid w:val="00B95EBD"/>
    <w:rsid w:val="00BA0CB7"/>
    <w:rsid w:val="00BA4124"/>
    <w:rsid w:val="00BA4658"/>
    <w:rsid w:val="00BA47CF"/>
    <w:rsid w:val="00BA64B9"/>
    <w:rsid w:val="00BA6F36"/>
    <w:rsid w:val="00BB2A96"/>
    <w:rsid w:val="00BB64BA"/>
    <w:rsid w:val="00BB6AE1"/>
    <w:rsid w:val="00BC4368"/>
    <w:rsid w:val="00BC5B0B"/>
    <w:rsid w:val="00BC6425"/>
    <w:rsid w:val="00BC6989"/>
    <w:rsid w:val="00BC6AAC"/>
    <w:rsid w:val="00BD0181"/>
    <w:rsid w:val="00BD0794"/>
    <w:rsid w:val="00BD3A29"/>
    <w:rsid w:val="00BD5642"/>
    <w:rsid w:val="00BD5AED"/>
    <w:rsid w:val="00BE23FC"/>
    <w:rsid w:val="00BE7C83"/>
    <w:rsid w:val="00BF1AEF"/>
    <w:rsid w:val="00BF1FF7"/>
    <w:rsid w:val="00C00923"/>
    <w:rsid w:val="00C00C04"/>
    <w:rsid w:val="00C04C35"/>
    <w:rsid w:val="00C05185"/>
    <w:rsid w:val="00C10358"/>
    <w:rsid w:val="00C1127E"/>
    <w:rsid w:val="00C11777"/>
    <w:rsid w:val="00C126C4"/>
    <w:rsid w:val="00C135C3"/>
    <w:rsid w:val="00C15B40"/>
    <w:rsid w:val="00C21B50"/>
    <w:rsid w:val="00C22547"/>
    <w:rsid w:val="00C24317"/>
    <w:rsid w:val="00C25906"/>
    <w:rsid w:val="00C27F80"/>
    <w:rsid w:val="00C3144D"/>
    <w:rsid w:val="00C34CD3"/>
    <w:rsid w:val="00C35485"/>
    <w:rsid w:val="00C40F8D"/>
    <w:rsid w:val="00C44EBF"/>
    <w:rsid w:val="00C46BDA"/>
    <w:rsid w:val="00C5039A"/>
    <w:rsid w:val="00C50989"/>
    <w:rsid w:val="00C54EF7"/>
    <w:rsid w:val="00C608FA"/>
    <w:rsid w:val="00C6184C"/>
    <w:rsid w:val="00C707D0"/>
    <w:rsid w:val="00C73C55"/>
    <w:rsid w:val="00C73DE8"/>
    <w:rsid w:val="00C74DAC"/>
    <w:rsid w:val="00C76B12"/>
    <w:rsid w:val="00C76B55"/>
    <w:rsid w:val="00C77000"/>
    <w:rsid w:val="00C770B6"/>
    <w:rsid w:val="00C83F38"/>
    <w:rsid w:val="00C85185"/>
    <w:rsid w:val="00C85641"/>
    <w:rsid w:val="00C86749"/>
    <w:rsid w:val="00C91205"/>
    <w:rsid w:val="00C91ECB"/>
    <w:rsid w:val="00C933F6"/>
    <w:rsid w:val="00C96B17"/>
    <w:rsid w:val="00C96CA9"/>
    <w:rsid w:val="00CA0734"/>
    <w:rsid w:val="00CA5098"/>
    <w:rsid w:val="00CB15D0"/>
    <w:rsid w:val="00CB3C10"/>
    <w:rsid w:val="00CB4D12"/>
    <w:rsid w:val="00CB511A"/>
    <w:rsid w:val="00CB736E"/>
    <w:rsid w:val="00CB77B7"/>
    <w:rsid w:val="00CC4E61"/>
    <w:rsid w:val="00CC50E0"/>
    <w:rsid w:val="00CC597B"/>
    <w:rsid w:val="00CC6037"/>
    <w:rsid w:val="00CC6E2E"/>
    <w:rsid w:val="00CD1538"/>
    <w:rsid w:val="00CD2C0B"/>
    <w:rsid w:val="00CD3079"/>
    <w:rsid w:val="00CD4F2E"/>
    <w:rsid w:val="00CD56D8"/>
    <w:rsid w:val="00CE02CC"/>
    <w:rsid w:val="00CE1FF2"/>
    <w:rsid w:val="00CE24F8"/>
    <w:rsid w:val="00CE27EC"/>
    <w:rsid w:val="00CE2E9D"/>
    <w:rsid w:val="00CE62F6"/>
    <w:rsid w:val="00CE7505"/>
    <w:rsid w:val="00CF0B4D"/>
    <w:rsid w:val="00CF122A"/>
    <w:rsid w:val="00CF22E0"/>
    <w:rsid w:val="00CF2674"/>
    <w:rsid w:val="00CF39DC"/>
    <w:rsid w:val="00CF3F6E"/>
    <w:rsid w:val="00CF4DF9"/>
    <w:rsid w:val="00CF523F"/>
    <w:rsid w:val="00D00101"/>
    <w:rsid w:val="00D01251"/>
    <w:rsid w:val="00D04C85"/>
    <w:rsid w:val="00D061B7"/>
    <w:rsid w:val="00D06DA3"/>
    <w:rsid w:val="00D07862"/>
    <w:rsid w:val="00D10282"/>
    <w:rsid w:val="00D118E1"/>
    <w:rsid w:val="00D11E24"/>
    <w:rsid w:val="00D12200"/>
    <w:rsid w:val="00D150DA"/>
    <w:rsid w:val="00D220A2"/>
    <w:rsid w:val="00D23CA6"/>
    <w:rsid w:val="00D2470E"/>
    <w:rsid w:val="00D27E98"/>
    <w:rsid w:val="00D30CA0"/>
    <w:rsid w:val="00D317CE"/>
    <w:rsid w:val="00D3212D"/>
    <w:rsid w:val="00D321A5"/>
    <w:rsid w:val="00D32AF4"/>
    <w:rsid w:val="00D33A6C"/>
    <w:rsid w:val="00D40AEC"/>
    <w:rsid w:val="00D41415"/>
    <w:rsid w:val="00D45039"/>
    <w:rsid w:val="00D46992"/>
    <w:rsid w:val="00D51F1C"/>
    <w:rsid w:val="00D53C44"/>
    <w:rsid w:val="00D541AA"/>
    <w:rsid w:val="00D54958"/>
    <w:rsid w:val="00D57E48"/>
    <w:rsid w:val="00D63B45"/>
    <w:rsid w:val="00D63D99"/>
    <w:rsid w:val="00D654A8"/>
    <w:rsid w:val="00D6555D"/>
    <w:rsid w:val="00D7084B"/>
    <w:rsid w:val="00D73063"/>
    <w:rsid w:val="00D7464F"/>
    <w:rsid w:val="00D75920"/>
    <w:rsid w:val="00D808FA"/>
    <w:rsid w:val="00D82DBD"/>
    <w:rsid w:val="00D830A3"/>
    <w:rsid w:val="00D858C2"/>
    <w:rsid w:val="00D878C5"/>
    <w:rsid w:val="00D90BC7"/>
    <w:rsid w:val="00D924D1"/>
    <w:rsid w:val="00D92A3B"/>
    <w:rsid w:val="00D930D7"/>
    <w:rsid w:val="00D93C05"/>
    <w:rsid w:val="00D93C67"/>
    <w:rsid w:val="00D96E80"/>
    <w:rsid w:val="00DA2748"/>
    <w:rsid w:val="00DA2C6C"/>
    <w:rsid w:val="00DB0B43"/>
    <w:rsid w:val="00DB1B1C"/>
    <w:rsid w:val="00DB325B"/>
    <w:rsid w:val="00DB38C7"/>
    <w:rsid w:val="00DB7C3D"/>
    <w:rsid w:val="00DC0F27"/>
    <w:rsid w:val="00DC5966"/>
    <w:rsid w:val="00DC6569"/>
    <w:rsid w:val="00DD0E72"/>
    <w:rsid w:val="00DD259E"/>
    <w:rsid w:val="00DD70E3"/>
    <w:rsid w:val="00DE07BC"/>
    <w:rsid w:val="00DE0D38"/>
    <w:rsid w:val="00DE2088"/>
    <w:rsid w:val="00DE2275"/>
    <w:rsid w:val="00DE25DC"/>
    <w:rsid w:val="00DE2E06"/>
    <w:rsid w:val="00DE317E"/>
    <w:rsid w:val="00DF26E2"/>
    <w:rsid w:val="00DF4041"/>
    <w:rsid w:val="00DF5617"/>
    <w:rsid w:val="00DF658E"/>
    <w:rsid w:val="00E02BEA"/>
    <w:rsid w:val="00E031A2"/>
    <w:rsid w:val="00E0377B"/>
    <w:rsid w:val="00E0432C"/>
    <w:rsid w:val="00E0592F"/>
    <w:rsid w:val="00E0650C"/>
    <w:rsid w:val="00E06A21"/>
    <w:rsid w:val="00E11E90"/>
    <w:rsid w:val="00E11FEE"/>
    <w:rsid w:val="00E12EEC"/>
    <w:rsid w:val="00E13965"/>
    <w:rsid w:val="00E15202"/>
    <w:rsid w:val="00E16268"/>
    <w:rsid w:val="00E162A8"/>
    <w:rsid w:val="00E17268"/>
    <w:rsid w:val="00E25804"/>
    <w:rsid w:val="00E26C8D"/>
    <w:rsid w:val="00E3417C"/>
    <w:rsid w:val="00E341FC"/>
    <w:rsid w:val="00E34B60"/>
    <w:rsid w:val="00E35FF1"/>
    <w:rsid w:val="00E37E25"/>
    <w:rsid w:val="00E401ED"/>
    <w:rsid w:val="00E41BA3"/>
    <w:rsid w:val="00E41FAC"/>
    <w:rsid w:val="00E42947"/>
    <w:rsid w:val="00E45FA7"/>
    <w:rsid w:val="00E46246"/>
    <w:rsid w:val="00E52643"/>
    <w:rsid w:val="00E53A6D"/>
    <w:rsid w:val="00E611C0"/>
    <w:rsid w:val="00E655D0"/>
    <w:rsid w:val="00E65B33"/>
    <w:rsid w:val="00E665EF"/>
    <w:rsid w:val="00E67E2B"/>
    <w:rsid w:val="00E71972"/>
    <w:rsid w:val="00E72697"/>
    <w:rsid w:val="00E739CE"/>
    <w:rsid w:val="00E764B2"/>
    <w:rsid w:val="00E82DB7"/>
    <w:rsid w:val="00E83082"/>
    <w:rsid w:val="00E835CA"/>
    <w:rsid w:val="00E8432E"/>
    <w:rsid w:val="00E84D01"/>
    <w:rsid w:val="00E86EBD"/>
    <w:rsid w:val="00E90B72"/>
    <w:rsid w:val="00E94471"/>
    <w:rsid w:val="00E95758"/>
    <w:rsid w:val="00EA028D"/>
    <w:rsid w:val="00EA27DD"/>
    <w:rsid w:val="00EA38AB"/>
    <w:rsid w:val="00EA4C98"/>
    <w:rsid w:val="00EA4CC0"/>
    <w:rsid w:val="00EA569A"/>
    <w:rsid w:val="00EA7CCD"/>
    <w:rsid w:val="00EA7D26"/>
    <w:rsid w:val="00EB17B3"/>
    <w:rsid w:val="00EB495F"/>
    <w:rsid w:val="00EB5B02"/>
    <w:rsid w:val="00EB6CBD"/>
    <w:rsid w:val="00EC0EA1"/>
    <w:rsid w:val="00EC1636"/>
    <w:rsid w:val="00EC270A"/>
    <w:rsid w:val="00EC4E12"/>
    <w:rsid w:val="00EC5886"/>
    <w:rsid w:val="00ED19F2"/>
    <w:rsid w:val="00ED4A00"/>
    <w:rsid w:val="00ED6382"/>
    <w:rsid w:val="00EE1283"/>
    <w:rsid w:val="00EE1A39"/>
    <w:rsid w:val="00EE4567"/>
    <w:rsid w:val="00EE59D0"/>
    <w:rsid w:val="00EE6784"/>
    <w:rsid w:val="00EE7CB3"/>
    <w:rsid w:val="00EF37BB"/>
    <w:rsid w:val="00F00E39"/>
    <w:rsid w:val="00F01F0F"/>
    <w:rsid w:val="00F022D1"/>
    <w:rsid w:val="00F04C8B"/>
    <w:rsid w:val="00F07E0D"/>
    <w:rsid w:val="00F10EF9"/>
    <w:rsid w:val="00F1206A"/>
    <w:rsid w:val="00F16EEA"/>
    <w:rsid w:val="00F17B89"/>
    <w:rsid w:val="00F2053D"/>
    <w:rsid w:val="00F207B4"/>
    <w:rsid w:val="00F21BB8"/>
    <w:rsid w:val="00F21D4D"/>
    <w:rsid w:val="00F227BA"/>
    <w:rsid w:val="00F23380"/>
    <w:rsid w:val="00F262AD"/>
    <w:rsid w:val="00F27BB9"/>
    <w:rsid w:val="00F3247E"/>
    <w:rsid w:val="00F32BBD"/>
    <w:rsid w:val="00F372AA"/>
    <w:rsid w:val="00F42B2A"/>
    <w:rsid w:val="00F45989"/>
    <w:rsid w:val="00F46B2D"/>
    <w:rsid w:val="00F50CA7"/>
    <w:rsid w:val="00F6030C"/>
    <w:rsid w:val="00F604D8"/>
    <w:rsid w:val="00F65630"/>
    <w:rsid w:val="00F677EA"/>
    <w:rsid w:val="00F70CF0"/>
    <w:rsid w:val="00F70D3E"/>
    <w:rsid w:val="00F71664"/>
    <w:rsid w:val="00F71E9B"/>
    <w:rsid w:val="00F71EF0"/>
    <w:rsid w:val="00F75FBA"/>
    <w:rsid w:val="00F77124"/>
    <w:rsid w:val="00F820B8"/>
    <w:rsid w:val="00F91FD2"/>
    <w:rsid w:val="00F9488F"/>
    <w:rsid w:val="00F9519D"/>
    <w:rsid w:val="00F974C8"/>
    <w:rsid w:val="00F9771E"/>
    <w:rsid w:val="00FA485B"/>
    <w:rsid w:val="00FA6E07"/>
    <w:rsid w:val="00FB081D"/>
    <w:rsid w:val="00FB3C69"/>
    <w:rsid w:val="00FB3D28"/>
    <w:rsid w:val="00FB56DA"/>
    <w:rsid w:val="00FB646A"/>
    <w:rsid w:val="00FB7EE6"/>
    <w:rsid w:val="00FC233C"/>
    <w:rsid w:val="00FC284C"/>
    <w:rsid w:val="00FC3111"/>
    <w:rsid w:val="00FC4BBC"/>
    <w:rsid w:val="00FC5990"/>
    <w:rsid w:val="00FC6169"/>
    <w:rsid w:val="00FD1E85"/>
    <w:rsid w:val="00FD249F"/>
    <w:rsid w:val="00FD33A9"/>
    <w:rsid w:val="00FD4139"/>
    <w:rsid w:val="00FE4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14EC884"/>
  <w15:chartTrackingRefBased/>
  <w15:docId w15:val="{B5D080C1-FF07-47AD-82C3-7D7632C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E9"/>
    <w:pPr>
      <w:spacing w:before="120" w:after="120" w:line="276" w:lineRule="auto"/>
      <w:ind w:left="2126" w:hanging="425"/>
    </w:pPr>
    <w:rPr>
      <w:rFonts w:ascii="Futura Bk BT" w:hAnsi="Futura Bk BT"/>
      <w:sz w:val="22"/>
      <w:szCs w:val="22"/>
      <w:lang w:eastAsia="en-US"/>
    </w:rPr>
  </w:style>
  <w:style w:type="paragraph" w:styleId="Heading1">
    <w:name w:val="heading 1"/>
    <w:basedOn w:val="Normal"/>
    <w:next w:val="Normal"/>
    <w:link w:val="Heading1Char"/>
    <w:uiPriority w:val="9"/>
    <w:qFormat/>
    <w:rsid w:val="00A57D9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02E9"/>
    <w:pPr>
      <w:keepNext/>
      <w:keepLines/>
      <w:spacing w:before="200" w:after="0"/>
      <w:outlineLvl w:val="1"/>
    </w:pPr>
    <w:rPr>
      <w:rFonts w:ascii="Londrina Solid" w:eastAsia="Times New Roman" w:hAnsi="Londrina Solid"/>
      <w:bCs/>
      <w:smallCaps/>
      <w:color w:val="9BBB59"/>
      <w:sz w:val="36"/>
      <w:szCs w:val="26"/>
    </w:rPr>
  </w:style>
  <w:style w:type="paragraph" w:styleId="Heading3">
    <w:name w:val="heading 3"/>
    <w:basedOn w:val="Normal"/>
    <w:next w:val="Normal"/>
    <w:link w:val="Heading3Char"/>
    <w:uiPriority w:val="9"/>
    <w:unhideWhenUsed/>
    <w:qFormat/>
    <w:rsid w:val="009602E9"/>
    <w:pPr>
      <w:keepNext/>
      <w:keepLines/>
      <w:spacing w:before="200" w:after="0"/>
      <w:outlineLvl w:val="2"/>
    </w:pPr>
    <w:rPr>
      <w:rFonts w:ascii="Londrina Solid" w:eastAsia="Times New Roman" w:hAnsi="Londrina Solid"/>
      <w:bCs/>
      <w:color w:val="9BBB59"/>
      <w:sz w:val="32"/>
    </w:rPr>
  </w:style>
  <w:style w:type="paragraph" w:styleId="Heading4">
    <w:name w:val="heading 4"/>
    <w:basedOn w:val="Normal"/>
    <w:next w:val="Normal"/>
    <w:link w:val="Heading4Char"/>
    <w:uiPriority w:val="9"/>
    <w:semiHidden/>
    <w:unhideWhenUsed/>
    <w:qFormat/>
    <w:rsid w:val="00A57D92"/>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37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23775"/>
    <w:rPr>
      <w:rFonts w:ascii="Tahoma" w:eastAsia="Calibri" w:hAnsi="Tahoma" w:cs="Tahoma"/>
      <w:sz w:val="16"/>
      <w:szCs w:val="16"/>
    </w:rPr>
  </w:style>
  <w:style w:type="paragraph" w:styleId="ListParagraph">
    <w:name w:val="List Paragraph"/>
    <w:basedOn w:val="Normal"/>
    <w:uiPriority w:val="1"/>
    <w:qFormat/>
    <w:rsid w:val="00EB6CBD"/>
    <w:pPr>
      <w:ind w:left="720"/>
      <w:contextualSpacing/>
    </w:pPr>
  </w:style>
  <w:style w:type="character" w:styleId="CommentReference">
    <w:name w:val="annotation reference"/>
    <w:uiPriority w:val="99"/>
    <w:semiHidden/>
    <w:unhideWhenUsed/>
    <w:rsid w:val="00FD1E85"/>
    <w:rPr>
      <w:sz w:val="16"/>
      <w:szCs w:val="16"/>
    </w:rPr>
  </w:style>
  <w:style w:type="paragraph" w:styleId="CommentText">
    <w:name w:val="annotation text"/>
    <w:basedOn w:val="Normal"/>
    <w:link w:val="CommentTextChar"/>
    <w:uiPriority w:val="99"/>
    <w:unhideWhenUsed/>
    <w:rsid w:val="00FD1E85"/>
    <w:pPr>
      <w:spacing w:line="240" w:lineRule="auto"/>
    </w:pPr>
    <w:rPr>
      <w:sz w:val="20"/>
      <w:szCs w:val="20"/>
    </w:rPr>
  </w:style>
  <w:style w:type="character" w:customStyle="1" w:styleId="CommentTextChar">
    <w:name w:val="Comment Text Char"/>
    <w:link w:val="CommentText"/>
    <w:uiPriority w:val="99"/>
    <w:rsid w:val="00FD1E85"/>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FD1E85"/>
    <w:rPr>
      <w:b/>
      <w:bCs/>
    </w:rPr>
  </w:style>
  <w:style w:type="character" w:customStyle="1" w:styleId="CommentSubjectChar">
    <w:name w:val="Comment Subject Char"/>
    <w:link w:val="CommentSubject"/>
    <w:uiPriority w:val="99"/>
    <w:semiHidden/>
    <w:rsid w:val="00FD1E85"/>
    <w:rPr>
      <w:rFonts w:ascii="Book Antiqua" w:eastAsia="Calibri" w:hAnsi="Book Antiqua" w:cs="Times New Roman"/>
      <w:b/>
      <w:bCs/>
      <w:sz w:val="20"/>
      <w:szCs w:val="20"/>
    </w:rPr>
  </w:style>
  <w:style w:type="character" w:customStyle="1" w:styleId="Heading2Char">
    <w:name w:val="Heading 2 Char"/>
    <w:link w:val="Heading2"/>
    <w:uiPriority w:val="9"/>
    <w:rsid w:val="009602E9"/>
    <w:rPr>
      <w:rFonts w:ascii="Londrina Solid" w:eastAsia="Times New Roman" w:hAnsi="Londrina Solid" w:cs="Times New Roman"/>
      <w:bCs/>
      <w:smallCaps/>
      <w:color w:val="9BBB59"/>
      <w:sz w:val="36"/>
      <w:szCs w:val="26"/>
    </w:rPr>
  </w:style>
  <w:style w:type="character" w:customStyle="1" w:styleId="Heading3Char">
    <w:name w:val="Heading 3 Char"/>
    <w:link w:val="Heading3"/>
    <w:uiPriority w:val="9"/>
    <w:rsid w:val="009602E9"/>
    <w:rPr>
      <w:rFonts w:ascii="Londrina Solid" w:eastAsia="Times New Roman" w:hAnsi="Londrina Solid" w:cs="Times New Roman"/>
      <w:bCs/>
      <w:color w:val="9BBB59"/>
      <w:sz w:val="32"/>
    </w:rPr>
  </w:style>
  <w:style w:type="paragraph" w:customStyle="1" w:styleId="Default">
    <w:name w:val="Default"/>
    <w:rsid w:val="00892298"/>
    <w:pPr>
      <w:autoSpaceDE w:val="0"/>
      <w:autoSpaceDN w:val="0"/>
      <w:adjustRightInd w:val="0"/>
      <w:spacing w:before="120"/>
      <w:ind w:left="2126" w:hanging="425"/>
    </w:pPr>
    <w:rPr>
      <w:rFonts w:ascii="Book Antiqua" w:eastAsia="Times New Roman" w:hAnsi="Book Antiqua"/>
      <w:color w:val="000000"/>
      <w:sz w:val="24"/>
      <w:szCs w:val="24"/>
      <w:lang w:val="en-US" w:eastAsia="en-US"/>
    </w:rPr>
  </w:style>
  <w:style w:type="paragraph" w:styleId="Header">
    <w:name w:val="header"/>
    <w:basedOn w:val="Normal"/>
    <w:link w:val="HeaderChar"/>
    <w:uiPriority w:val="99"/>
    <w:unhideWhenUsed/>
    <w:rsid w:val="005D6969"/>
    <w:pPr>
      <w:tabs>
        <w:tab w:val="center" w:pos="4513"/>
        <w:tab w:val="right" w:pos="9026"/>
      </w:tabs>
      <w:spacing w:after="0" w:line="240" w:lineRule="auto"/>
    </w:pPr>
  </w:style>
  <w:style w:type="character" w:customStyle="1" w:styleId="HeaderChar">
    <w:name w:val="Header Char"/>
    <w:link w:val="Header"/>
    <w:uiPriority w:val="99"/>
    <w:rsid w:val="005D6969"/>
    <w:rPr>
      <w:rFonts w:ascii="Futura Bk BT" w:eastAsia="Calibri" w:hAnsi="Futura Bk BT" w:cs="Times New Roman"/>
    </w:rPr>
  </w:style>
  <w:style w:type="paragraph" w:styleId="Footer">
    <w:name w:val="footer"/>
    <w:basedOn w:val="Normal"/>
    <w:link w:val="FooterChar"/>
    <w:uiPriority w:val="99"/>
    <w:unhideWhenUsed/>
    <w:rsid w:val="005D6969"/>
    <w:pPr>
      <w:tabs>
        <w:tab w:val="center" w:pos="4513"/>
        <w:tab w:val="right" w:pos="9026"/>
      </w:tabs>
      <w:spacing w:after="0" w:line="240" w:lineRule="auto"/>
    </w:pPr>
  </w:style>
  <w:style w:type="character" w:customStyle="1" w:styleId="FooterChar">
    <w:name w:val="Footer Char"/>
    <w:link w:val="Footer"/>
    <w:uiPriority w:val="99"/>
    <w:rsid w:val="005D6969"/>
    <w:rPr>
      <w:rFonts w:ascii="Futura Bk BT" w:eastAsia="Calibri" w:hAnsi="Futura Bk BT" w:cs="Times New Roman"/>
    </w:rPr>
  </w:style>
  <w:style w:type="character" w:styleId="Hyperlink">
    <w:name w:val="Hyperlink"/>
    <w:uiPriority w:val="99"/>
    <w:unhideWhenUsed/>
    <w:rsid w:val="005D6969"/>
    <w:rPr>
      <w:color w:val="0000FF"/>
      <w:u w:val="single"/>
    </w:rPr>
  </w:style>
  <w:style w:type="character" w:styleId="Strong">
    <w:name w:val="Strong"/>
    <w:uiPriority w:val="22"/>
    <w:qFormat/>
    <w:rsid w:val="00D73063"/>
    <w:rPr>
      <w:b/>
      <w:bCs/>
    </w:rPr>
  </w:style>
  <w:style w:type="character" w:styleId="Emphasis">
    <w:name w:val="Emphasis"/>
    <w:uiPriority w:val="20"/>
    <w:qFormat/>
    <w:rsid w:val="00D73063"/>
    <w:rPr>
      <w:i/>
      <w:iCs/>
    </w:rPr>
  </w:style>
  <w:style w:type="table" w:styleId="LightShading-Accent3">
    <w:name w:val="Light Shading Accent 3"/>
    <w:basedOn w:val="TableNormal"/>
    <w:uiPriority w:val="60"/>
    <w:rsid w:val="00D7306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Caption">
    <w:name w:val="caption"/>
    <w:basedOn w:val="Normal"/>
    <w:next w:val="Normal"/>
    <w:uiPriority w:val="35"/>
    <w:unhideWhenUsed/>
    <w:qFormat/>
    <w:rsid w:val="00D73063"/>
    <w:pPr>
      <w:spacing w:line="240" w:lineRule="auto"/>
    </w:pPr>
    <w:rPr>
      <w:rFonts w:ascii="Calibri" w:hAnsi="Calibri"/>
      <w:b/>
      <w:bCs/>
      <w:color w:val="4F81BD"/>
      <w:sz w:val="18"/>
      <w:szCs w:val="18"/>
    </w:rPr>
  </w:style>
  <w:style w:type="paragraph" w:styleId="BodyText2">
    <w:name w:val="Body Text 2"/>
    <w:basedOn w:val="Normal"/>
    <w:link w:val="BodyText2Char"/>
    <w:rsid w:val="009C61B8"/>
    <w:pPr>
      <w:spacing w:after="0" w:line="240" w:lineRule="auto"/>
      <w:jc w:val="both"/>
    </w:pPr>
    <w:rPr>
      <w:rFonts w:ascii="Tahoma" w:eastAsia="Times New Roman" w:hAnsi="Tahoma"/>
      <w:sz w:val="20"/>
      <w:szCs w:val="20"/>
      <w:lang w:val="en-US"/>
    </w:rPr>
  </w:style>
  <w:style w:type="character" w:customStyle="1" w:styleId="BodyText2Char">
    <w:name w:val="Body Text 2 Char"/>
    <w:link w:val="BodyText2"/>
    <w:rsid w:val="009C61B8"/>
    <w:rPr>
      <w:rFonts w:ascii="Tahoma" w:eastAsia="Times New Roman" w:hAnsi="Tahoma" w:cs="Times New Roman"/>
      <w:sz w:val="20"/>
      <w:szCs w:val="20"/>
      <w:lang w:val="en-US"/>
    </w:rPr>
  </w:style>
  <w:style w:type="paragraph" w:styleId="Revision">
    <w:name w:val="Revision"/>
    <w:hidden/>
    <w:uiPriority w:val="99"/>
    <w:semiHidden/>
    <w:rsid w:val="00C15B40"/>
    <w:rPr>
      <w:rFonts w:ascii="Futura Bk BT" w:hAnsi="Futura Bk BT"/>
      <w:sz w:val="22"/>
      <w:szCs w:val="22"/>
      <w:lang w:eastAsia="en-US"/>
    </w:rPr>
  </w:style>
  <w:style w:type="paragraph" w:styleId="NoSpacing">
    <w:name w:val="No Spacing"/>
    <w:uiPriority w:val="1"/>
    <w:qFormat/>
    <w:rsid w:val="002E31E4"/>
    <w:rPr>
      <w:rFonts w:ascii="Book Antiqua" w:eastAsia="Times New Roman" w:hAnsi="Book Antiqua"/>
      <w:sz w:val="22"/>
    </w:rPr>
  </w:style>
  <w:style w:type="character" w:customStyle="1" w:styleId="Heading1Char">
    <w:name w:val="Heading 1 Char"/>
    <w:link w:val="Heading1"/>
    <w:uiPriority w:val="9"/>
    <w:rsid w:val="00A57D92"/>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A57D92"/>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A57D92"/>
  </w:style>
  <w:style w:type="character" w:customStyle="1" w:styleId="BodyTextChar">
    <w:name w:val="Body Text Char"/>
    <w:link w:val="BodyText"/>
    <w:uiPriority w:val="99"/>
    <w:rsid w:val="00A57D92"/>
    <w:rPr>
      <w:rFonts w:ascii="Futura Bk BT" w:eastAsia="Calibri" w:hAnsi="Futura Bk BT" w:cs="Times New Roman"/>
    </w:rPr>
  </w:style>
  <w:style w:type="paragraph" w:customStyle="1" w:styleId="CardBody">
    <w:name w:val="CardBody"/>
    <w:basedOn w:val="Normal"/>
    <w:autoRedefine/>
    <w:rsid w:val="00A57D92"/>
    <w:pPr>
      <w:numPr>
        <w:numId w:val="1"/>
      </w:numPr>
      <w:spacing w:before="0" w:after="0" w:line="240" w:lineRule="auto"/>
      <w:ind w:left="459" w:right="360"/>
    </w:pPr>
    <w:rPr>
      <w:rFonts w:ascii="Gill Sans MT" w:eastAsia="Times New Roman" w:hAnsi="Gill Sans MT"/>
      <w:color w:val="FF0000"/>
      <w:sz w:val="24"/>
      <w:szCs w:val="24"/>
      <w:lang w:eastAsia="en-GB"/>
    </w:rPr>
  </w:style>
  <w:style w:type="table" w:styleId="TableGrid">
    <w:name w:val="Table Grid"/>
    <w:basedOn w:val="TableNormal"/>
    <w:uiPriority w:val="59"/>
    <w:rsid w:val="00A57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27497">
      <w:bodyDiv w:val="1"/>
      <w:marLeft w:val="0"/>
      <w:marRight w:val="0"/>
      <w:marTop w:val="0"/>
      <w:marBottom w:val="0"/>
      <w:divBdr>
        <w:top w:val="none" w:sz="0" w:space="0" w:color="auto"/>
        <w:left w:val="none" w:sz="0" w:space="0" w:color="auto"/>
        <w:bottom w:val="none" w:sz="0" w:space="0" w:color="auto"/>
        <w:right w:val="none" w:sz="0" w:space="0" w:color="auto"/>
      </w:divBdr>
    </w:div>
    <w:div w:id="227999916">
      <w:bodyDiv w:val="1"/>
      <w:marLeft w:val="0"/>
      <w:marRight w:val="0"/>
      <w:marTop w:val="0"/>
      <w:marBottom w:val="0"/>
      <w:divBdr>
        <w:top w:val="none" w:sz="0" w:space="0" w:color="auto"/>
        <w:left w:val="none" w:sz="0" w:space="0" w:color="auto"/>
        <w:bottom w:val="none" w:sz="0" w:space="0" w:color="auto"/>
        <w:right w:val="none" w:sz="0" w:space="0" w:color="auto"/>
      </w:divBdr>
    </w:div>
    <w:div w:id="390812222">
      <w:bodyDiv w:val="1"/>
      <w:marLeft w:val="0"/>
      <w:marRight w:val="0"/>
      <w:marTop w:val="0"/>
      <w:marBottom w:val="0"/>
      <w:divBdr>
        <w:top w:val="none" w:sz="0" w:space="0" w:color="auto"/>
        <w:left w:val="none" w:sz="0" w:space="0" w:color="auto"/>
        <w:bottom w:val="none" w:sz="0" w:space="0" w:color="auto"/>
        <w:right w:val="none" w:sz="0" w:space="0" w:color="auto"/>
      </w:divBdr>
    </w:div>
    <w:div w:id="865483308">
      <w:bodyDiv w:val="1"/>
      <w:marLeft w:val="0"/>
      <w:marRight w:val="0"/>
      <w:marTop w:val="0"/>
      <w:marBottom w:val="0"/>
      <w:divBdr>
        <w:top w:val="none" w:sz="0" w:space="0" w:color="auto"/>
        <w:left w:val="none" w:sz="0" w:space="0" w:color="auto"/>
        <w:bottom w:val="none" w:sz="0" w:space="0" w:color="auto"/>
        <w:right w:val="none" w:sz="0" w:space="0" w:color="auto"/>
      </w:divBdr>
    </w:div>
    <w:div w:id="1135685651">
      <w:bodyDiv w:val="1"/>
      <w:marLeft w:val="0"/>
      <w:marRight w:val="0"/>
      <w:marTop w:val="0"/>
      <w:marBottom w:val="0"/>
      <w:divBdr>
        <w:top w:val="none" w:sz="0" w:space="0" w:color="auto"/>
        <w:left w:val="none" w:sz="0" w:space="0" w:color="auto"/>
        <w:bottom w:val="none" w:sz="0" w:space="0" w:color="auto"/>
        <w:right w:val="none" w:sz="0" w:space="0" w:color="auto"/>
      </w:divBdr>
    </w:div>
    <w:div w:id="174918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emf"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microsoft.com/office/2011/relationships/people" Target="peop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Job Decription Template, Current</vt:lpstr>
    </vt:vector>
  </TitlesOfParts>
  <Company>Hewlett-Packard Company</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Decription Template, Current</dc:title>
  <dc:subject/>
  <dc:creator>Ledy Leyssen</dc:creator>
  <cp:keywords/>
  <cp:lastModifiedBy>Amrita Raval</cp:lastModifiedBy>
  <cp:revision>3</cp:revision>
  <cp:lastPrinted>2019-08-27T08:11:00Z</cp:lastPrinted>
  <dcterms:created xsi:type="dcterms:W3CDTF">2024-05-09T13:59:00Z</dcterms:created>
  <dcterms:modified xsi:type="dcterms:W3CDTF">2024-05-23T12:54:00Z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yAudience">
    <vt:lpwstr/>
  </property>
  <property fmtid="{D5CDD505-2E9C-101B-9397-08002B2CF9AE}" pid="3" name="PolicyDepartment">
    <vt:lpwstr>2;#Human Resources|2a797d88-aad5-4e58-b560-dd7be52b8638</vt:lpwstr>
  </property>
  <property fmtid="{D5CDD505-2E9C-101B-9397-08002B2CF9AE}" pid="4" name="PolicyType">
    <vt:lpwstr>13;#Form|2e903fa7-e98d-4942-8477-0a454bbc1a6d</vt:lpwstr>
  </property>
  <property fmtid="{D5CDD505-2E9C-101B-9397-08002B2CF9AE}" pid="5" name="display_urn:schemas-microsoft-com:office:office#Owner">
    <vt:lpwstr>Caroline Ssempala</vt:lpwstr>
  </property>
  <property fmtid="{D5CDD505-2E9C-101B-9397-08002B2CF9AE}" pid="6" name="display_urn:schemas-microsoft-com:office:office#Keycontact">
    <vt:lpwstr>Caroline Ssempala</vt:lpwstr>
  </property>
</Properties>
</file>