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ADB32" w14:textId="293417AB" w:rsidR="00084259" w:rsidRPr="00865036" w:rsidRDefault="008942FE" w:rsidP="008D49C3">
      <w:pPr>
        <w:tabs>
          <w:tab w:val="left" w:pos="426"/>
          <w:tab w:val="left" w:pos="851"/>
          <w:tab w:val="left" w:pos="2977"/>
          <w:tab w:val="left" w:pos="3402"/>
        </w:tabs>
        <w:ind w:left="426"/>
        <w:rPr>
          <w:rFonts w:ascii="Calibri" w:hAnsi="Calibri" w:cs="Calibri"/>
          <w:b/>
        </w:rPr>
      </w:pPr>
      <w:r>
        <w:rPr>
          <w:noProof/>
        </w:rPr>
        <w:drawing>
          <wp:anchor distT="0" distB="0" distL="114300" distR="114300" simplePos="0" relativeHeight="251658240" behindDoc="0" locked="1" layoutInCell="1" allowOverlap="1" wp14:anchorId="32039B2E" wp14:editId="6B0E9341">
            <wp:simplePos x="0" y="0"/>
            <wp:positionH relativeFrom="page">
              <wp:posOffset>457200</wp:posOffset>
            </wp:positionH>
            <wp:positionV relativeFrom="page">
              <wp:posOffset>431800</wp:posOffset>
            </wp:positionV>
            <wp:extent cx="1619885" cy="62611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885" cy="626110"/>
                    </a:xfrm>
                    <a:prstGeom prst="rect">
                      <a:avLst/>
                    </a:prstGeom>
                    <a:noFill/>
                  </pic:spPr>
                </pic:pic>
              </a:graphicData>
            </a:graphic>
            <wp14:sizeRelH relativeFrom="margin">
              <wp14:pctWidth>0</wp14:pctWidth>
            </wp14:sizeRelH>
            <wp14:sizeRelV relativeFrom="margin">
              <wp14:pctHeight>0</wp14:pctHeight>
            </wp14:sizeRelV>
          </wp:anchor>
        </w:drawing>
      </w:r>
    </w:p>
    <w:p w14:paraId="39B7CFA0" w14:textId="77777777" w:rsidR="00B85291" w:rsidRPr="00865036" w:rsidRDefault="00AB2FEF" w:rsidP="008454E2">
      <w:pPr>
        <w:tabs>
          <w:tab w:val="left" w:pos="0"/>
        </w:tabs>
        <w:spacing w:line="300" w:lineRule="atLeast"/>
        <w:ind w:left="0" w:firstLine="0"/>
        <w:rPr>
          <w:rFonts w:ascii="Calibri" w:hAnsi="Calibri" w:cs="Calibri"/>
          <w:b/>
          <w:sz w:val="28"/>
          <w:szCs w:val="28"/>
        </w:rPr>
      </w:pPr>
      <w:r>
        <w:rPr>
          <w:rFonts w:ascii="Calibri" w:hAnsi="Calibri" w:cs="Calibri"/>
          <w:sz w:val="20"/>
          <w:szCs w:val="20"/>
        </w:rPr>
        <w:pict w14:anchorId="4F65071B">
          <v:rect id="_x0000_i1025" style="width:433.5pt;height:1pt" o:hrpct="989" o:hralign="center" o:hrstd="t" o:hr="t" fillcolor="#a0a0a0" stroked="f"/>
        </w:pict>
      </w:r>
    </w:p>
    <w:p w14:paraId="5BA50B62" w14:textId="7B046FFF" w:rsidR="00F70D3E" w:rsidRPr="00236329" w:rsidRDefault="003A7F6F" w:rsidP="0051779D">
      <w:pPr>
        <w:tabs>
          <w:tab w:val="left" w:pos="0"/>
          <w:tab w:val="left" w:pos="851"/>
        </w:tabs>
        <w:spacing w:line="300" w:lineRule="atLeast"/>
        <w:ind w:left="0" w:firstLine="0"/>
        <w:rPr>
          <w:rFonts w:ascii="Century Gothic" w:hAnsi="Century Gothic" w:cs="Arial"/>
          <w:b/>
          <w:sz w:val="34"/>
          <w:szCs w:val="34"/>
        </w:rPr>
      </w:pPr>
      <w:r>
        <w:rPr>
          <w:rFonts w:ascii="Century Gothic" w:hAnsi="Century Gothic" w:cs="Arial"/>
          <w:b/>
          <w:sz w:val="34"/>
          <w:szCs w:val="34"/>
        </w:rPr>
        <w:t xml:space="preserve">RETAIL </w:t>
      </w:r>
      <w:r w:rsidR="00D3406A">
        <w:rPr>
          <w:rFonts w:ascii="Century Gothic" w:hAnsi="Century Gothic" w:cs="Arial"/>
          <w:b/>
          <w:sz w:val="34"/>
          <w:szCs w:val="34"/>
        </w:rPr>
        <w:t>ASSISTANT</w:t>
      </w:r>
      <w:r w:rsidR="001E3594">
        <w:rPr>
          <w:rFonts w:ascii="Century Gothic" w:hAnsi="Century Gothic" w:cs="Arial"/>
          <w:b/>
          <w:sz w:val="34"/>
          <w:szCs w:val="34"/>
        </w:rPr>
        <w:t xml:space="preserve"> </w:t>
      </w:r>
    </w:p>
    <w:p w14:paraId="65B29BC5" w14:textId="77777777" w:rsidR="00B64780" w:rsidRPr="00236329" w:rsidRDefault="00B64780" w:rsidP="0051779D">
      <w:pPr>
        <w:tabs>
          <w:tab w:val="left" w:pos="0"/>
          <w:tab w:val="left" w:pos="851"/>
        </w:tabs>
        <w:spacing w:line="300" w:lineRule="atLeast"/>
        <w:ind w:left="0" w:firstLine="0"/>
        <w:rPr>
          <w:rFonts w:ascii="Century Gothic" w:hAnsi="Century Gothic" w:cs="Calibri"/>
          <w:b/>
        </w:rPr>
      </w:pPr>
      <w:r w:rsidRPr="00236329">
        <w:rPr>
          <w:rFonts w:ascii="Century Gothic" w:hAnsi="Century Gothic" w:cs="Arial"/>
          <w:b/>
          <w:sz w:val="34"/>
          <w:szCs w:val="34"/>
        </w:rPr>
        <w:t>JOB DESCRIPTION</w:t>
      </w:r>
      <w:r w:rsidR="00AB2FEF">
        <w:rPr>
          <w:rFonts w:ascii="Century Gothic" w:hAnsi="Century Gothic" w:cs="Calibri"/>
          <w:sz w:val="20"/>
          <w:szCs w:val="20"/>
        </w:rPr>
        <w:pict w14:anchorId="71CE7704">
          <v:rect id="_x0000_i1026" style="width:0;height:1.5pt" o:hralign="center" o:hrstd="t" o:hr="t" fillcolor="#a0a0a0" stroked="f"/>
        </w:pict>
      </w:r>
    </w:p>
    <w:p w14:paraId="100EC75C" w14:textId="2B091840" w:rsidR="00507BB7" w:rsidRPr="00236329" w:rsidRDefault="00507BB7" w:rsidP="0015080D">
      <w:pPr>
        <w:tabs>
          <w:tab w:val="left" w:pos="426"/>
          <w:tab w:val="left" w:pos="851"/>
        </w:tabs>
        <w:spacing w:line="280" w:lineRule="exact"/>
        <w:ind w:left="2161" w:hanging="2160"/>
        <w:jc w:val="both"/>
        <w:rPr>
          <w:rFonts w:ascii="Century Gothic" w:hAnsi="Century Gothic" w:cs="Arial"/>
          <w:bCs/>
        </w:rPr>
      </w:pPr>
      <w:r w:rsidRPr="00236329">
        <w:rPr>
          <w:rFonts w:ascii="Century Gothic" w:hAnsi="Century Gothic" w:cs="Arial"/>
          <w:b/>
        </w:rPr>
        <w:t>J</w:t>
      </w:r>
      <w:r w:rsidR="00CF2674" w:rsidRPr="00236329">
        <w:rPr>
          <w:rFonts w:ascii="Century Gothic" w:hAnsi="Century Gothic" w:cs="Arial"/>
          <w:b/>
        </w:rPr>
        <w:t>ob title</w:t>
      </w:r>
      <w:r w:rsidR="00470DFF" w:rsidRPr="00236329">
        <w:rPr>
          <w:rFonts w:ascii="Century Gothic" w:hAnsi="Century Gothic" w:cs="Arial"/>
        </w:rPr>
        <w:t xml:space="preserve">: </w:t>
      </w:r>
      <w:r w:rsidR="00470DFF" w:rsidRPr="00236329">
        <w:rPr>
          <w:rFonts w:ascii="Century Gothic" w:hAnsi="Century Gothic" w:cs="Arial"/>
        </w:rPr>
        <w:tab/>
      </w:r>
      <w:r w:rsidR="009859D8" w:rsidRPr="00236329">
        <w:rPr>
          <w:rFonts w:ascii="Century Gothic" w:hAnsi="Century Gothic" w:cs="Arial"/>
        </w:rPr>
        <w:tab/>
      </w:r>
      <w:r w:rsidR="003A7F6F">
        <w:rPr>
          <w:rFonts w:ascii="Century Gothic" w:hAnsi="Century Gothic" w:cs="Arial"/>
        </w:rPr>
        <w:t xml:space="preserve">Retail </w:t>
      </w:r>
      <w:r w:rsidR="00D3406A">
        <w:rPr>
          <w:rFonts w:ascii="Century Gothic" w:hAnsi="Century Gothic" w:cs="Arial"/>
        </w:rPr>
        <w:t>Assistant</w:t>
      </w:r>
    </w:p>
    <w:p w14:paraId="2202D264" w14:textId="04D286BC" w:rsidR="00507BB7" w:rsidRPr="00236329" w:rsidRDefault="00CF2674" w:rsidP="0070204D">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Based</w:t>
      </w:r>
      <w:r w:rsidR="00507BB7" w:rsidRPr="00236329">
        <w:rPr>
          <w:rFonts w:ascii="Century Gothic" w:hAnsi="Century Gothic" w:cs="Arial"/>
        </w:rPr>
        <w:t>:</w:t>
      </w:r>
      <w:r w:rsidR="00507BB7" w:rsidRPr="00236329">
        <w:rPr>
          <w:rFonts w:ascii="Century Gothic" w:hAnsi="Century Gothic" w:cs="Arial"/>
        </w:rPr>
        <w:tab/>
      </w:r>
      <w:r w:rsidR="00B85291" w:rsidRPr="00236329">
        <w:rPr>
          <w:rFonts w:ascii="Century Gothic" w:hAnsi="Century Gothic" w:cs="Arial"/>
        </w:rPr>
        <w:tab/>
      </w:r>
      <w:r w:rsidR="00AB2FEF">
        <w:rPr>
          <w:rFonts w:ascii="Century Gothic" w:hAnsi="Century Gothic" w:cs="Arial"/>
        </w:rPr>
        <w:t xml:space="preserve">The </w:t>
      </w:r>
      <w:r w:rsidR="003A7F6F">
        <w:rPr>
          <w:rFonts w:ascii="Century Gothic" w:hAnsi="Century Gothic" w:cs="Arial"/>
        </w:rPr>
        <w:t>Hyde Park Boat House</w:t>
      </w:r>
      <w:r w:rsidR="009C1A06" w:rsidRPr="00236329">
        <w:rPr>
          <w:rFonts w:ascii="Century Gothic" w:hAnsi="Century Gothic" w:cs="Arial"/>
        </w:rPr>
        <w:t>, London</w:t>
      </w:r>
      <w:r w:rsidR="002E43EB" w:rsidRPr="00236329">
        <w:rPr>
          <w:rFonts w:ascii="Century Gothic" w:hAnsi="Century Gothic" w:cs="Arial"/>
        </w:rPr>
        <w:t xml:space="preserve">, </w:t>
      </w:r>
      <w:r w:rsidR="0070204D" w:rsidRPr="00236329">
        <w:rPr>
          <w:rFonts w:ascii="Century Gothic" w:hAnsi="Century Gothic" w:cs="Arial"/>
        </w:rPr>
        <w:t xml:space="preserve">Hyde Park </w:t>
      </w:r>
      <w:r w:rsidR="009C1A06" w:rsidRPr="00236329">
        <w:rPr>
          <w:rFonts w:ascii="Century Gothic" w:hAnsi="Century Gothic" w:cs="Arial"/>
        </w:rPr>
        <w:t>W2 2UH</w:t>
      </w:r>
      <w:r w:rsidR="00187399" w:rsidRPr="00236329">
        <w:rPr>
          <w:rFonts w:ascii="Century Gothic" w:hAnsi="Century Gothic" w:cs="Arial"/>
        </w:rPr>
        <w:t xml:space="preserve"> with travel to all parks</w:t>
      </w:r>
    </w:p>
    <w:p w14:paraId="614E021F" w14:textId="2F2381C1" w:rsidR="00507BB7" w:rsidRPr="00236329" w:rsidRDefault="00507BB7" w:rsidP="00AB72F0">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b/>
        </w:rPr>
        <w:t>S</w:t>
      </w:r>
      <w:r w:rsidR="00CF2674" w:rsidRPr="00236329">
        <w:rPr>
          <w:rFonts w:ascii="Century Gothic" w:hAnsi="Century Gothic" w:cs="Arial"/>
          <w:b/>
        </w:rPr>
        <w:t>alary</w:t>
      </w:r>
      <w:r w:rsidRPr="00236329">
        <w:rPr>
          <w:rFonts w:ascii="Century Gothic" w:hAnsi="Century Gothic" w:cs="Arial"/>
        </w:rPr>
        <w:t>:</w:t>
      </w:r>
      <w:r w:rsidR="00136CFB" w:rsidRPr="00236329">
        <w:rPr>
          <w:rFonts w:ascii="Century Gothic" w:hAnsi="Century Gothic" w:cs="Arial"/>
        </w:rPr>
        <w:tab/>
      </w:r>
      <w:r w:rsidR="009859D8" w:rsidRPr="00236329">
        <w:rPr>
          <w:rFonts w:ascii="Century Gothic" w:hAnsi="Century Gothic" w:cs="Arial"/>
        </w:rPr>
        <w:tab/>
      </w:r>
      <w:r w:rsidR="003C6BD2" w:rsidRPr="00BA6A59">
        <w:rPr>
          <w:rFonts w:ascii="Century Gothic" w:hAnsi="Century Gothic" w:cs="Arial"/>
        </w:rPr>
        <w:t>£</w:t>
      </w:r>
      <w:r w:rsidR="00D210C6">
        <w:rPr>
          <w:rFonts w:ascii="Century Gothic" w:hAnsi="Century Gothic" w:cs="Arial"/>
        </w:rPr>
        <w:t>2</w:t>
      </w:r>
      <w:r w:rsidR="00AB2FEF">
        <w:rPr>
          <w:rFonts w:ascii="Century Gothic" w:hAnsi="Century Gothic" w:cs="Arial"/>
        </w:rPr>
        <w:t>4,617</w:t>
      </w:r>
      <w:r w:rsidR="009638AD">
        <w:rPr>
          <w:rFonts w:ascii="Century Gothic" w:hAnsi="Century Gothic" w:cs="Arial"/>
        </w:rPr>
        <w:t xml:space="preserve"> </w:t>
      </w:r>
      <w:r w:rsidR="005A666C">
        <w:rPr>
          <w:rFonts w:ascii="Century Gothic" w:hAnsi="Century Gothic" w:cs="Arial"/>
        </w:rPr>
        <w:t xml:space="preserve">(full time equivalent) </w:t>
      </w:r>
      <w:r w:rsidRPr="00236329">
        <w:rPr>
          <w:rFonts w:ascii="Century Gothic" w:hAnsi="Century Gothic" w:cs="Arial"/>
        </w:rPr>
        <w:t>per annum</w:t>
      </w:r>
      <w:r w:rsidR="007334CC" w:rsidRPr="00236329">
        <w:rPr>
          <w:rFonts w:ascii="Century Gothic" w:hAnsi="Century Gothic" w:cs="Arial"/>
        </w:rPr>
        <w:t>,</w:t>
      </w:r>
      <w:r w:rsidR="005A666C">
        <w:rPr>
          <w:rFonts w:ascii="Century Gothic" w:hAnsi="Century Gothic" w:cs="Arial"/>
        </w:rPr>
        <w:t xml:space="preserve"> (£1</w:t>
      </w:r>
      <w:r w:rsidR="00AB2FEF">
        <w:rPr>
          <w:rFonts w:ascii="Century Gothic" w:hAnsi="Century Gothic" w:cs="Arial"/>
        </w:rPr>
        <w:t>3</w:t>
      </w:r>
      <w:r w:rsidR="005A666C">
        <w:rPr>
          <w:rFonts w:ascii="Century Gothic" w:hAnsi="Century Gothic" w:cs="Arial"/>
        </w:rPr>
        <w:t>.</w:t>
      </w:r>
      <w:r w:rsidR="00AB2FEF">
        <w:rPr>
          <w:rFonts w:ascii="Century Gothic" w:hAnsi="Century Gothic" w:cs="Arial"/>
        </w:rPr>
        <w:t>1</w:t>
      </w:r>
      <w:r w:rsidR="005A666C">
        <w:rPr>
          <w:rFonts w:ascii="Century Gothic" w:hAnsi="Century Gothic" w:cs="Arial"/>
        </w:rPr>
        <w:t>5/hour)</w:t>
      </w:r>
      <w:r w:rsidR="007334CC" w:rsidRPr="00236329">
        <w:rPr>
          <w:rFonts w:ascii="Century Gothic" w:hAnsi="Century Gothic" w:cs="Arial"/>
        </w:rPr>
        <w:t xml:space="preserve"> </w:t>
      </w:r>
      <w:r w:rsidR="00BE7C83" w:rsidRPr="00236329">
        <w:rPr>
          <w:rFonts w:ascii="Century Gothic" w:hAnsi="Century Gothic" w:cs="Arial"/>
        </w:rPr>
        <w:t>depending on experience</w:t>
      </w:r>
      <w:r w:rsidR="002E5933" w:rsidRPr="00236329">
        <w:rPr>
          <w:rFonts w:ascii="Century Gothic" w:hAnsi="Century Gothic" w:cs="Arial"/>
        </w:rPr>
        <w:t xml:space="preserve">. </w:t>
      </w:r>
      <w:r w:rsidR="003C6BD2" w:rsidRPr="00236329">
        <w:rPr>
          <w:rFonts w:ascii="Century Gothic" w:hAnsi="Century Gothic" w:cs="Arial"/>
        </w:rPr>
        <w:t xml:space="preserve"> </w:t>
      </w:r>
    </w:p>
    <w:p w14:paraId="08B43728" w14:textId="22F63CDB" w:rsidR="00AE1573" w:rsidRPr="00FD002E" w:rsidRDefault="00507BB7" w:rsidP="003C6BD2">
      <w:pPr>
        <w:tabs>
          <w:tab w:val="left" w:pos="426"/>
          <w:tab w:val="left" w:pos="851"/>
        </w:tabs>
        <w:spacing w:line="280" w:lineRule="exact"/>
        <w:ind w:left="2880" w:hanging="2879"/>
        <w:jc w:val="both"/>
        <w:rPr>
          <w:rFonts w:ascii="Century Gothic" w:hAnsi="Century Gothic" w:cs="Arial"/>
          <w:i/>
          <w:iCs/>
        </w:rPr>
      </w:pPr>
      <w:r w:rsidRPr="00236329">
        <w:rPr>
          <w:rFonts w:ascii="Century Gothic" w:hAnsi="Century Gothic" w:cs="Arial"/>
          <w:b/>
        </w:rPr>
        <w:t>T</w:t>
      </w:r>
      <w:r w:rsidR="00CF2674" w:rsidRPr="00236329">
        <w:rPr>
          <w:rFonts w:ascii="Century Gothic" w:hAnsi="Century Gothic" w:cs="Arial"/>
          <w:b/>
        </w:rPr>
        <w:t>erms</w:t>
      </w:r>
      <w:r w:rsidRPr="00236329">
        <w:rPr>
          <w:rFonts w:ascii="Century Gothic" w:hAnsi="Century Gothic" w:cs="Arial"/>
        </w:rPr>
        <w:t xml:space="preserve">: </w:t>
      </w:r>
      <w:r w:rsidRPr="00236329">
        <w:rPr>
          <w:rFonts w:ascii="Century Gothic" w:hAnsi="Century Gothic" w:cs="Arial"/>
        </w:rPr>
        <w:tab/>
      </w:r>
      <w:r w:rsidR="00CF2674" w:rsidRPr="00236329">
        <w:rPr>
          <w:rFonts w:ascii="Century Gothic" w:hAnsi="Century Gothic" w:cs="Arial"/>
        </w:rPr>
        <w:tab/>
      </w:r>
      <w:r w:rsidR="00AB2FEF">
        <w:rPr>
          <w:rFonts w:ascii="Century Gothic" w:hAnsi="Century Gothic" w:cs="Arial"/>
        </w:rPr>
        <w:t>Permanent contract working 36 hours</w:t>
      </w:r>
      <w:r w:rsidR="00E9063D">
        <w:rPr>
          <w:rFonts w:ascii="Century Gothic" w:hAnsi="Century Gothic" w:cs="Arial"/>
        </w:rPr>
        <w:t xml:space="preserve"> per week. Includes weekends by rotation</w:t>
      </w:r>
      <w:r w:rsidR="00912F4B">
        <w:rPr>
          <w:rFonts w:ascii="Century Gothic" w:hAnsi="Century Gothic" w:cs="Arial"/>
        </w:rPr>
        <w:t xml:space="preserve"> and public holidays.</w:t>
      </w:r>
    </w:p>
    <w:p w14:paraId="04B4AF7C" w14:textId="754CD607" w:rsidR="00F677EA" w:rsidRPr="00467871" w:rsidRDefault="00AE1573" w:rsidP="003C6BD2">
      <w:pPr>
        <w:tabs>
          <w:tab w:val="left" w:pos="426"/>
          <w:tab w:val="left" w:pos="851"/>
        </w:tabs>
        <w:spacing w:line="280" w:lineRule="exact"/>
        <w:ind w:left="2880" w:hanging="2879"/>
        <w:jc w:val="both"/>
        <w:rPr>
          <w:rFonts w:ascii="Century Gothic" w:hAnsi="Century Gothic" w:cs="Arial"/>
          <w:color w:val="FF0000"/>
        </w:rPr>
      </w:pPr>
      <w:r w:rsidRPr="00236329">
        <w:rPr>
          <w:rFonts w:ascii="Century Gothic" w:hAnsi="Century Gothic" w:cs="Arial"/>
          <w:b/>
        </w:rPr>
        <w:tab/>
      </w:r>
      <w:r w:rsidRPr="00236329">
        <w:rPr>
          <w:rFonts w:ascii="Century Gothic" w:hAnsi="Century Gothic" w:cs="Arial"/>
          <w:b/>
        </w:rPr>
        <w:tab/>
      </w:r>
      <w:r w:rsidRPr="00236329">
        <w:rPr>
          <w:rFonts w:ascii="Century Gothic" w:hAnsi="Century Gothic" w:cs="Arial"/>
          <w:b/>
        </w:rPr>
        <w:tab/>
      </w:r>
      <w:r w:rsidR="009C1A06" w:rsidRPr="00236329">
        <w:rPr>
          <w:rFonts w:ascii="Century Gothic" w:hAnsi="Century Gothic" w:cs="Arial"/>
        </w:rPr>
        <w:t>26 days</w:t>
      </w:r>
      <w:r w:rsidRPr="00236329">
        <w:rPr>
          <w:rFonts w:ascii="Century Gothic" w:hAnsi="Century Gothic" w:cs="Arial"/>
        </w:rPr>
        <w:t xml:space="preserve"> </w:t>
      </w:r>
      <w:r w:rsidR="009C1A06" w:rsidRPr="00236329">
        <w:rPr>
          <w:rFonts w:ascii="Century Gothic" w:hAnsi="Century Gothic" w:cs="Arial"/>
        </w:rPr>
        <w:t>annual leave</w:t>
      </w:r>
      <w:r w:rsidR="003A7F6F">
        <w:rPr>
          <w:rFonts w:ascii="Century Gothic" w:hAnsi="Century Gothic" w:cs="Arial"/>
        </w:rPr>
        <w:t xml:space="preserve"> </w:t>
      </w:r>
      <w:r w:rsidR="009C1A06" w:rsidRPr="009C1931">
        <w:rPr>
          <w:rFonts w:ascii="Century Gothic" w:hAnsi="Century Gothic" w:cs="Arial"/>
        </w:rPr>
        <w:t xml:space="preserve">plus </w:t>
      </w:r>
      <w:r w:rsidR="002E43EB" w:rsidRPr="009C1931">
        <w:rPr>
          <w:rFonts w:ascii="Century Gothic" w:hAnsi="Century Gothic" w:cs="Arial"/>
        </w:rPr>
        <w:t>p</w:t>
      </w:r>
      <w:r w:rsidR="009C1A06" w:rsidRPr="009C1931">
        <w:rPr>
          <w:rFonts w:ascii="Century Gothic" w:hAnsi="Century Gothic" w:cs="Arial"/>
        </w:rPr>
        <w:t xml:space="preserve">ublic </w:t>
      </w:r>
      <w:r w:rsidR="002E43EB" w:rsidRPr="009C1931">
        <w:rPr>
          <w:rFonts w:ascii="Century Gothic" w:hAnsi="Century Gothic" w:cs="Arial"/>
        </w:rPr>
        <w:t>h</w:t>
      </w:r>
      <w:r w:rsidR="009C1A06" w:rsidRPr="009C1931">
        <w:rPr>
          <w:rFonts w:ascii="Century Gothic" w:hAnsi="Century Gothic" w:cs="Arial"/>
        </w:rPr>
        <w:t>olidays</w:t>
      </w:r>
      <w:r w:rsidR="003A7F6F">
        <w:rPr>
          <w:rFonts w:ascii="Century Gothic" w:hAnsi="Century Gothic" w:cs="Arial"/>
        </w:rPr>
        <w:t>,</w:t>
      </w:r>
      <w:r w:rsidR="00F677EA" w:rsidRPr="00236329">
        <w:rPr>
          <w:rFonts w:ascii="Century Gothic" w:hAnsi="Century Gothic" w:cs="Arial"/>
        </w:rPr>
        <w:t xml:space="preserve"> increasing to 29 days after 3 years’ service.</w:t>
      </w:r>
      <w:r w:rsidR="00467871">
        <w:rPr>
          <w:rFonts w:ascii="Century Gothic" w:hAnsi="Century Gothic" w:cs="Arial"/>
        </w:rPr>
        <w:t xml:space="preserve">   </w:t>
      </w:r>
    </w:p>
    <w:p w14:paraId="22BCD322" w14:textId="77777777" w:rsidR="009C1A06" w:rsidRPr="00236329" w:rsidRDefault="00F677EA" w:rsidP="003C6BD2">
      <w:pPr>
        <w:tabs>
          <w:tab w:val="left" w:pos="426"/>
          <w:tab w:val="left" w:pos="851"/>
        </w:tabs>
        <w:spacing w:line="280" w:lineRule="exact"/>
        <w:ind w:left="2880" w:hanging="2879"/>
        <w:jc w:val="both"/>
        <w:rPr>
          <w:rFonts w:ascii="Century Gothic" w:hAnsi="Century Gothic" w:cs="Arial"/>
        </w:rPr>
      </w:pPr>
      <w:r w:rsidRPr="00236329">
        <w:rPr>
          <w:rFonts w:ascii="Century Gothic" w:hAnsi="Century Gothic" w:cs="Arial"/>
        </w:rPr>
        <w:tab/>
      </w:r>
      <w:r w:rsidRPr="00236329">
        <w:rPr>
          <w:rFonts w:ascii="Century Gothic" w:hAnsi="Century Gothic" w:cs="Arial"/>
        </w:rPr>
        <w:tab/>
      </w:r>
      <w:r w:rsidRPr="00236329">
        <w:rPr>
          <w:rFonts w:ascii="Century Gothic" w:hAnsi="Century Gothic" w:cs="Arial"/>
        </w:rPr>
        <w:tab/>
      </w:r>
      <w:r w:rsidR="009C1A06" w:rsidRPr="00236329">
        <w:rPr>
          <w:rFonts w:ascii="Century Gothic" w:hAnsi="Century Gothic" w:cs="Arial"/>
        </w:rPr>
        <w:t xml:space="preserve">A pension scheme </w:t>
      </w:r>
      <w:r w:rsidRPr="00236329">
        <w:rPr>
          <w:rFonts w:ascii="Century Gothic" w:hAnsi="Century Gothic" w:cs="Arial"/>
        </w:rPr>
        <w:t>and healthcare plan are</w:t>
      </w:r>
      <w:r w:rsidR="009C1A06" w:rsidRPr="00236329">
        <w:rPr>
          <w:rFonts w:ascii="Century Gothic" w:hAnsi="Century Gothic" w:cs="Arial"/>
        </w:rPr>
        <w:t xml:space="preserve"> available.</w:t>
      </w:r>
    </w:p>
    <w:p w14:paraId="40FC83D6" w14:textId="5FAFB6B4" w:rsidR="009C1A06" w:rsidRPr="00236329" w:rsidRDefault="008942FE" w:rsidP="0015080D">
      <w:pPr>
        <w:tabs>
          <w:tab w:val="left" w:pos="426"/>
          <w:tab w:val="left" w:pos="851"/>
        </w:tabs>
        <w:spacing w:line="280" w:lineRule="exact"/>
        <w:ind w:left="2161" w:hanging="2160"/>
        <w:jc w:val="both"/>
        <w:rPr>
          <w:rFonts w:ascii="Century Gothic" w:hAnsi="Century Gothic" w:cs="Arial"/>
          <w:b/>
        </w:rPr>
      </w:pPr>
      <w:r>
        <w:rPr>
          <w:rFonts w:ascii="Century Gothic" w:hAnsi="Century Gothic" w:cs="Arial"/>
          <w:noProof/>
          <w:lang w:eastAsia="en-GB"/>
        </w:rPr>
        <mc:AlternateContent>
          <mc:Choice Requires="wps">
            <w:drawing>
              <wp:anchor distT="0" distB="0" distL="114300" distR="114300" simplePos="0" relativeHeight="251657216" behindDoc="0" locked="0" layoutInCell="1" allowOverlap="1" wp14:anchorId="18B8B6FD" wp14:editId="6BB02606">
                <wp:simplePos x="0" y="0"/>
                <wp:positionH relativeFrom="margin">
                  <wp:posOffset>0</wp:posOffset>
                </wp:positionH>
                <wp:positionV relativeFrom="paragraph">
                  <wp:posOffset>92710</wp:posOffset>
                </wp:positionV>
                <wp:extent cx="6134100" cy="15240"/>
                <wp:effectExtent l="9525" t="12065" r="9525" b="10795"/>
                <wp:wrapNone/>
                <wp:docPr id="23830038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15240"/>
                        </a:xfrm>
                        <a:prstGeom prst="line">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9DDB0"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7.3pt" to="4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" strokecolor="#7f7f7f">
                <w10:wrap anchorx="margin"/>
              </v:line>
            </w:pict>
          </mc:Fallback>
        </mc:AlternateContent>
      </w:r>
    </w:p>
    <w:p w14:paraId="325A8355" w14:textId="45B42CC9" w:rsidR="009C1A06" w:rsidRPr="00236329" w:rsidRDefault="00507BB7" w:rsidP="009C1A06">
      <w:pPr>
        <w:tabs>
          <w:tab w:val="left" w:pos="426"/>
          <w:tab w:val="left" w:pos="851"/>
        </w:tabs>
        <w:spacing w:line="280" w:lineRule="exact"/>
        <w:ind w:left="2161" w:hanging="2160"/>
        <w:jc w:val="both"/>
        <w:rPr>
          <w:rFonts w:ascii="Century Gothic" w:hAnsi="Century Gothic" w:cs="Arial"/>
        </w:rPr>
      </w:pPr>
      <w:r w:rsidRPr="00236329">
        <w:rPr>
          <w:rFonts w:ascii="Century Gothic" w:hAnsi="Century Gothic" w:cs="Arial"/>
          <w:b/>
        </w:rPr>
        <w:t>R</w:t>
      </w:r>
      <w:r w:rsidR="00CF2674" w:rsidRPr="00236329">
        <w:rPr>
          <w:rFonts w:ascii="Century Gothic" w:hAnsi="Century Gothic" w:cs="Arial"/>
          <w:b/>
        </w:rPr>
        <w:t>eporting to</w:t>
      </w:r>
      <w:r w:rsidRPr="00236329">
        <w:rPr>
          <w:rFonts w:ascii="Century Gothic" w:hAnsi="Century Gothic" w:cs="Arial"/>
          <w:b/>
        </w:rPr>
        <w:t>:</w:t>
      </w:r>
      <w:r w:rsidRPr="00236329">
        <w:rPr>
          <w:rFonts w:ascii="Century Gothic" w:hAnsi="Century Gothic" w:cs="Arial"/>
        </w:rPr>
        <w:t xml:space="preserve"> </w:t>
      </w:r>
      <w:r w:rsidR="00447D79" w:rsidRPr="00236329">
        <w:rPr>
          <w:rFonts w:ascii="Century Gothic" w:hAnsi="Century Gothic" w:cs="Arial"/>
        </w:rPr>
        <w:tab/>
      </w:r>
      <w:r w:rsidR="009859D8" w:rsidRPr="00236329">
        <w:rPr>
          <w:rFonts w:ascii="Century Gothic" w:hAnsi="Century Gothic" w:cs="Arial"/>
        </w:rPr>
        <w:tab/>
      </w:r>
      <w:r w:rsidR="003A7F6F">
        <w:rPr>
          <w:rFonts w:ascii="Century Gothic" w:hAnsi="Century Gothic" w:cs="Arial"/>
        </w:rPr>
        <w:t>Retail</w:t>
      </w:r>
      <w:r w:rsidR="003E6F9B">
        <w:rPr>
          <w:rFonts w:ascii="Century Gothic" w:hAnsi="Century Gothic" w:cs="Arial"/>
        </w:rPr>
        <w:t xml:space="preserve"> </w:t>
      </w:r>
      <w:r w:rsidR="00B91ECF">
        <w:rPr>
          <w:rFonts w:ascii="Century Gothic" w:hAnsi="Century Gothic" w:cs="Arial"/>
        </w:rPr>
        <w:t>Manager</w:t>
      </w:r>
    </w:p>
    <w:p w14:paraId="556D1E82" w14:textId="5EFD61F9" w:rsidR="0070204D" w:rsidRPr="003A7F6F" w:rsidRDefault="0070204D" w:rsidP="0070204D">
      <w:pPr>
        <w:suppressAutoHyphens/>
        <w:ind w:left="0" w:firstLine="0"/>
        <w:jc w:val="both"/>
        <w:rPr>
          <w:rFonts w:ascii="Century Gothic" w:hAnsi="Century Gothic" w:cs="Arial"/>
          <w:bCs/>
        </w:rPr>
      </w:pPr>
      <w:r w:rsidRPr="00236329">
        <w:rPr>
          <w:rFonts w:ascii="Century Gothic" w:hAnsi="Century Gothic" w:cs="Arial"/>
          <w:b/>
        </w:rPr>
        <w:t>R</w:t>
      </w:r>
      <w:r w:rsidR="00CF2674" w:rsidRPr="00236329">
        <w:rPr>
          <w:rFonts w:ascii="Century Gothic" w:hAnsi="Century Gothic" w:cs="Arial"/>
          <w:b/>
        </w:rPr>
        <w:t>esponsible for</w:t>
      </w:r>
      <w:r w:rsidRPr="00236329">
        <w:rPr>
          <w:rFonts w:ascii="Century Gothic" w:hAnsi="Century Gothic" w:cs="Arial"/>
          <w:b/>
        </w:rPr>
        <w:t>:</w:t>
      </w:r>
      <w:r w:rsidRPr="00236329">
        <w:rPr>
          <w:rFonts w:ascii="Century Gothic" w:hAnsi="Century Gothic" w:cs="Arial"/>
          <w:b/>
        </w:rPr>
        <w:tab/>
      </w:r>
      <w:r w:rsidR="00CF2674" w:rsidRPr="00236329">
        <w:rPr>
          <w:rFonts w:ascii="Century Gothic" w:hAnsi="Century Gothic" w:cs="Arial"/>
          <w:b/>
        </w:rPr>
        <w:tab/>
      </w:r>
      <w:r w:rsidR="00D3406A">
        <w:rPr>
          <w:rFonts w:ascii="Century Gothic" w:hAnsi="Century Gothic" w:cs="Arial"/>
          <w:bCs/>
        </w:rPr>
        <w:t>N/A</w:t>
      </w:r>
    </w:p>
    <w:p w14:paraId="563837C5" w14:textId="4DE776D7" w:rsidR="00E34B60" w:rsidRPr="00236329" w:rsidRDefault="00CF2674" w:rsidP="008B7A9E">
      <w:pPr>
        <w:suppressAutoHyphens/>
        <w:ind w:left="2880" w:hanging="2880"/>
        <w:jc w:val="both"/>
        <w:rPr>
          <w:rFonts w:ascii="Century Gothic" w:hAnsi="Century Gothic" w:cs="Arial"/>
          <w:b/>
        </w:rPr>
      </w:pPr>
      <w:r w:rsidRPr="00236329">
        <w:rPr>
          <w:rFonts w:ascii="Century Gothic" w:hAnsi="Century Gothic" w:cs="Arial"/>
          <w:b/>
        </w:rPr>
        <w:t>Internal relationships</w:t>
      </w:r>
      <w:r w:rsidR="00D317CE" w:rsidRPr="00236329">
        <w:rPr>
          <w:rFonts w:ascii="Century Gothic" w:hAnsi="Century Gothic" w:cs="Arial"/>
          <w:b/>
        </w:rPr>
        <w:t>:</w:t>
      </w:r>
      <w:r w:rsidRPr="00236329">
        <w:rPr>
          <w:rFonts w:ascii="Century Gothic" w:hAnsi="Century Gothic" w:cs="Arial"/>
          <w:b/>
        </w:rPr>
        <w:tab/>
      </w:r>
      <w:r w:rsidR="00B91ECF" w:rsidRPr="00351B55">
        <w:rPr>
          <w:rFonts w:ascii="Century Gothic" w:hAnsi="Century Gothic" w:cs="Arial"/>
          <w:bCs/>
        </w:rPr>
        <w:t>Retail Manager, Retail Supervisors, Head of Retail</w:t>
      </w:r>
      <w:r w:rsidR="00B91ECF">
        <w:rPr>
          <w:rFonts w:ascii="Century Gothic" w:hAnsi="Century Gothic" w:cs="Arial"/>
          <w:b/>
        </w:rPr>
        <w:t xml:space="preserve">, </w:t>
      </w:r>
      <w:r w:rsidR="003A7F6F" w:rsidRPr="003A7F6F">
        <w:rPr>
          <w:rFonts w:ascii="Century Gothic" w:hAnsi="Century Gothic" w:cs="Arial"/>
          <w:bCs/>
        </w:rPr>
        <w:t>Buying and Development Manager, Ecommerce Manager, Commercial teams including Commercial Finance Manager, Finance Business Partner, Marketing, Park Operational team</w:t>
      </w:r>
    </w:p>
    <w:p w14:paraId="45C0528A" w14:textId="13DD2850" w:rsidR="00E665EF" w:rsidRPr="00236329" w:rsidRDefault="00E665EF" w:rsidP="008B7A9E">
      <w:pPr>
        <w:suppressAutoHyphens/>
        <w:ind w:left="2880" w:hanging="2880"/>
        <w:jc w:val="both"/>
        <w:rPr>
          <w:rFonts w:ascii="Century Gothic" w:hAnsi="Century Gothic" w:cs="Arial"/>
          <w:bCs/>
        </w:rPr>
      </w:pPr>
      <w:r w:rsidRPr="00236329">
        <w:rPr>
          <w:rFonts w:ascii="Century Gothic" w:hAnsi="Century Gothic" w:cs="Arial"/>
          <w:b/>
        </w:rPr>
        <w:t>External relationships:</w:t>
      </w:r>
      <w:r w:rsidR="003A7F6F">
        <w:rPr>
          <w:rFonts w:ascii="Century Gothic" w:hAnsi="Century Gothic" w:cs="Arial"/>
          <w:b/>
        </w:rPr>
        <w:tab/>
      </w:r>
      <w:r w:rsidR="003A7F6F" w:rsidRPr="003A7F6F">
        <w:rPr>
          <w:rFonts w:ascii="Century Gothic" w:hAnsi="Century Gothic" w:cs="Arial"/>
          <w:bCs/>
        </w:rPr>
        <w:t xml:space="preserve">Customers, </w:t>
      </w:r>
      <w:r w:rsidR="003A7F6F">
        <w:rPr>
          <w:rFonts w:ascii="Century Gothic" w:hAnsi="Century Gothic" w:cs="Arial"/>
          <w:bCs/>
        </w:rPr>
        <w:t>v</w:t>
      </w:r>
      <w:r w:rsidR="003A7F6F" w:rsidRPr="003A7F6F">
        <w:rPr>
          <w:rFonts w:ascii="Century Gothic" w:hAnsi="Century Gothic" w:cs="Arial"/>
          <w:bCs/>
        </w:rPr>
        <w:t xml:space="preserve">isitors to parks, </w:t>
      </w:r>
      <w:r w:rsidR="003A7F6F">
        <w:rPr>
          <w:rFonts w:ascii="Century Gothic" w:hAnsi="Century Gothic" w:cs="Arial"/>
          <w:bCs/>
        </w:rPr>
        <w:t>t</w:t>
      </w:r>
      <w:r w:rsidR="003A7F6F" w:rsidRPr="003A7F6F">
        <w:rPr>
          <w:rFonts w:ascii="Century Gothic" w:hAnsi="Century Gothic" w:cs="Arial"/>
          <w:bCs/>
        </w:rPr>
        <w:t xml:space="preserve">hird </w:t>
      </w:r>
      <w:r w:rsidR="003A7F6F">
        <w:rPr>
          <w:rFonts w:ascii="Century Gothic" w:hAnsi="Century Gothic" w:cs="Arial"/>
          <w:bCs/>
        </w:rPr>
        <w:t>p</w:t>
      </w:r>
      <w:r w:rsidR="003A7F6F" w:rsidRPr="003A7F6F">
        <w:rPr>
          <w:rFonts w:ascii="Century Gothic" w:hAnsi="Century Gothic" w:cs="Arial"/>
          <w:bCs/>
        </w:rPr>
        <w:t xml:space="preserve">arty </w:t>
      </w:r>
      <w:r w:rsidR="003A7F6F">
        <w:rPr>
          <w:rFonts w:ascii="Century Gothic" w:hAnsi="Century Gothic" w:cs="Arial"/>
          <w:bCs/>
        </w:rPr>
        <w:t>c</w:t>
      </w:r>
      <w:r w:rsidR="003A7F6F" w:rsidRPr="003A7F6F">
        <w:rPr>
          <w:rFonts w:ascii="Century Gothic" w:hAnsi="Century Gothic" w:cs="Arial"/>
          <w:bCs/>
        </w:rPr>
        <w:t xml:space="preserve">oncessions, </w:t>
      </w:r>
      <w:r w:rsidR="003A7F6F">
        <w:rPr>
          <w:rFonts w:ascii="Century Gothic" w:hAnsi="Century Gothic" w:cs="Arial"/>
          <w:bCs/>
        </w:rPr>
        <w:t>e</w:t>
      </w:r>
      <w:r w:rsidR="003A7F6F" w:rsidRPr="003A7F6F">
        <w:rPr>
          <w:rFonts w:ascii="Century Gothic" w:hAnsi="Century Gothic" w:cs="Arial"/>
          <w:bCs/>
        </w:rPr>
        <w:t>xternal contractors</w:t>
      </w:r>
      <w:r w:rsidR="002F27D4">
        <w:rPr>
          <w:rFonts w:ascii="Century Gothic" w:hAnsi="Century Gothic" w:cs="Arial"/>
          <w:bCs/>
        </w:rPr>
        <w:t>, delivery drivers</w:t>
      </w:r>
    </w:p>
    <w:p w14:paraId="7E2B4707" w14:textId="77777777" w:rsidR="00E34B60" w:rsidRPr="00236329" w:rsidRDefault="00AB2FEF" w:rsidP="00E34B60">
      <w:pPr>
        <w:tabs>
          <w:tab w:val="left" w:pos="0"/>
          <w:tab w:val="left" w:pos="851"/>
        </w:tabs>
        <w:spacing w:after="240" w:line="280" w:lineRule="exact"/>
        <w:ind w:left="0" w:firstLine="0"/>
        <w:rPr>
          <w:rFonts w:ascii="Century Gothic" w:hAnsi="Century Gothic" w:cs="Arial"/>
        </w:rPr>
      </w:pPr>
      <w:r>
        <w:rPr>
          <w:rFonts w:ascii="Century Gothic" w:hAnsi="Century Gothic" w:cs="Arial"/>
        </w:rPr>
        <w:pict w14:anchorId="0150B5FF">
          <v:rect id="_x0000_i1027" style="width:0;height:1.5pt" o:hralign="center" o:hrstd="t" o:hr="t" fillcolor="#a0a0a0" stroked="f"/>
        </w:pict>
      </w:r>
    </w:p>
    <w:p w14:paraId="5D50E202" w14:textId="77777777" w:rsidR="00E34B60" w:rsidRPr="00236329" w:rsidRDefault="00E34B60" w:rsidP="00E34B60">
      <w:pPr>
        <w:tabs>
          <w:tab w:val="left" w:pos="567"/>
        </w:tabs>
        <w:spacing w:after="0"/>
        <w:ind w:left="0" w:firstLine="1"/>
        <w:jc w:val="both"/>
        <w:rPr>
          <w:rFonts w:ascii="Century Gothic" w:hAnsi="Century Gothic" w:cs="Arial"/>
          <w:b/>
        </w:rPr>
      </w:pPr>
      <w:r w:rsidRPr="00236329">
        <w:rPr>
          <w:rFonts w:ascii="Century Gothic" w:hAnsi="Century Gothic" w:cs="Arial"/>
          <w:b/>
        </w:rPr>
        <w:t>BACKGROUND</w:t>
      </w:r>
      <w:r w:rsidRPr="00236329">
        <w:rPr>
          <w:rFonts w:ascii="Century Gothic" w:hAnsi="Century Gothic" w:cs="Arial"/>
          <w:b/>
        </w:rPr>
        <w:tab/>
      </w:r>
    </w:p>
    <w:p w14:paraId="02FB5A58" w14:textId="77777777" w:rsidR="00E34B60" w:rsidRPr="00236329" w:rsidRDefault="00AB2FEF" w:rsidP="00E34B60">
      <w:pPr>
        <w:spacing w:before="0"/>
        <w:ind w:left="0" w:firstLine="1"/>
        <w:rPr>
          <w:rFonts w:ascii="Century Gothic" w:hAnsi="Century Gothic" w:cs="Arial"/>
        </w:rPr>
      </w:pPr>
      <w:r>
        <w:rPr>
          <w:rFonts w:ascii="Century Gothic" w:hAnsi="Century Gothic" w:cs="Arial"/>
        </w:rPr>
        <w:pict w14:anchorId="10629FF4">
          <v:rect id="_x0000_i1028" style="width:0;height:1.5pt" o:hralign="center" o:hrstd="t" o:hr="t" fillcolor="#a0a0a0" stroked="f"/>
        </w:pict>
      </w:r>
    </w:p>
    <w:p w14:paraId="7FC59FDB" w14:textId="6846909F" w:rsidR="00563D7D" w:rsidRDefault="00563D7D" w:rsidP="00563D7D">
      <w:pPr>
        <w:autoSpaceDE w:val="0"/>
        <w:autoSpaceDN w:val="0"/>
        <w:spacing w:after="0"/>
        <w:ind w:left="0" w:firstLine="0"/>
        <w:rPr>
          <w:rFonts w:ascii="Century Gothic" w:hAnsi="Century Gothic" w:cs="Arial"/>
        </w:rPr>
      </w:pPr>
      <w:r w:rsidRPr="00236329">
        <w:rPr>
          <w:rFonts w:ascii="Century Gothic" w:hAnsi="Century Gothic" w:cs="Arial"/>
        </w:rPr>
        <w:t xml:space="preserve">The Royal Parks is a charity created in March 2017. We manage over 5,000 acres of diverse parkland, rare habitats and historic buildings and monuments in eight Royal Parks across London. These are: Hyde Park, Kensington Gardens, The Green Park, St James’s Park, The Regent’s Park and Primrose Hill, Greenwich Park, Richmond Park and Bushy Park. We also manage other important public spaces including Brompton Cemetery and Victoria Tower Gardens. </w:t>
      </w:r>
      <w:r w:rsidR="008B7A9E" w:rsidRPr="00236329">
        <w:rPr>
          <w:rFonts w:ascii="Century Gothic" w:hAnsi="Century Gothic" w:cs="Arial"/>
        </w:rPr>
        <w:t>Our eight Royal Parks</w:t>
      </w:r>
      <w:r w:rsidR="0095454E" w:rsidRPr="00236329">
        <w:rPr>
          <w:rFonts w:ascii="Century Gothic" w:hAnsi="Century Gothic" w:cs="Arial"/>
        </w:rPr>
        <w:t xml:space="preserve"> and other public spaces</w:t>
      </w:r>
      <w:r w:rsidR="008B7A9E" w:rsidRPr="00236329">
        <w:rPr>
          <w:rFonts w:ascii="Century Gothic" w:hAnsi="Century Gothic" w:cs="Arial"/>
        </w:rPr>
        <w:t xml:space="preserve"> are among the most visited attractions in the UK with </w:t>
      </w:r>
      <w:r w:rsidRPr="00236329">
        <w:rPr>
          <w:rFonts w:ascii="Century Gothic" w:hAnsi="Century Gothic" w:cs="Arial"/>
        </w:rPr>
        <w:t>77 million visits every year.</w:t>
      </w:r>
    </w:p>
    <w:p w14:paraId="76270AB6" w14:textId="23A51BB7" w:rsidR="003A7F6F" w:rsidRPr="000322F7" w:rsidRDefault="003A7F6F" w:rsidP="00563D7D">
      <w:pPr>
        <w:autoSpaceDE w:val="0"/>
        <w:autoSpaceDN w:val="0"/>
        <w:spacing w:after="0"/>
        <w:ind w:left="0" w:firstLine="0"/>
        <w:rPr>
          <w:rFonts w:ascii="Century Gothic" w:hAnsi="Century Gothic" w:cs="Arial"/>
        </w:rPr>
      </w:pPr>
      <w:r w:rsidRPr="000322F7">
        <w:rPr>
          <w:rFonts w:ascii="Century Gothic" w:hAnsi="Century Gothic" w:cs="Arial"/>
        </w:rPr>
        <w:t xml:space="preserve">This is an exciting time for Retail at TRP as we </w:t>
      </w:r>
      <w:r w:rsidR="000E5F06" w:rsidRPr="000322F7">
        <w:rPr>
          <w:rFonts w:ascii="Century Gothic" w:hAnsi="Century Gothic" w:cs="Arial"/>
        </w:rPr>
        <w:t>continue with</w:t>
      </w:r>
      <w:r w:rsidRPr="000322F7">
        <w:rPr>
          <w:rFonts w:ascii="Century Gothic" w:hAnsi="Century Gothic" w:cs="Arial"/>
        </w:rPr>
        <w:t xml:space="preserve"> </w:t>
      </w:r>
      <w:r w:rsidR="000E5F06" w:rsidRPr="000322F7">
        <w:rPr>
          <w:rFonts w:ascii="Century Gothic" w:hAnsi="Century Gothic" w:cs="Arial"/>
        </w:rPr>
        <w:t xml:space="preserve">our </w:t>
      </w:r>
      <w:r w:rsidRPr="000322F7">
        <w:rPr>
          <w:rFonts w:ascii="Century Gothic" w:hAnsi="Century Gothic" w:cs="Arial"/>
        </w:rPr>
        <w:t xml:space="preserve">first </w:t>
      </w:r>
      <w:r w:rsidR="000E5F06" w:rsidRPr="000322F7">
        <w:rPr>
          <w:rFonts w:ascii="Century Gothic" w:hAnsi="Century Gothic" w:cs="Arial"/>
        </w:rPr>
        <w:t xml:space="preserve">operational year, continuing our </w:t>
      </w:r>
      <w:r w:rsidRPr="000322F7">
        <w:rPr>
          <w:rFonts w:ascii="Century Gothic" w:hAnsi="Century Gothic" w:cs="Arial"/>
        </w:rPr>
        <w:t>flagship shop in</w:t>
      </w:r>
      <w:r w:rsidR="000E5F06" w:rsidRPr="000322F7">
        <w:rPr>
          <w:rFonts w:ascii="Century Gothic" w:hAnsi="Century Gothic" w:cs="Arial"/>
        </w:rPr>
        <w:t xml:space="preserve"> Hyde Park at </w:t>
      </w:r>
      <w:r w:rsidRPr="000322F7">
        <w:rPr>
          <w:rFonts w:ascii="Century Gothic" w:hAnsi="Century Gothic" w:cs="Arial"/>
        </w:rPr>
        <w:t>the Boat House (which also hosts a café and boat hire)</w:t>
      </w:r>
      <w:r w:rsidR="000E5F06" w:rsidRPr="000322F7">
        <w:rPr>
          <w:rFonts w:ascii="Century Gothic" w:hAnsi="Century Gothic" w:cs="Arial"/>
        </w:rPr>
        <w:t>.</w:t>
      </w:r>
      <w:r w:rsidRPr="000322F7">
        <w:rPr>
          <w:rFonts w:ascii="Century Gothic" w:hAnsi="Century Gothic" w:cs="Arial"/>
        </w:rPr>
        <w:t xml:space="preserve"> The plan is to trade 7 days a week in peak and in total 306 days a year.</w:t>
      </w:r>
    </w:p>
    <w:p w14:paraId="3864ADFF" w14:textId="05F9DA20" w:rsidR="008A30A6" w:rsidRPr="0056583E" w:rsidRDefault="008A30A6" w:rsidP="00563D7D">
      <w:pPr>
        <w:autoSpaceDE w:val="0"/>
        <w:autoSpaceDN w:val="0"/>
        <w:spacing w:after="0"/>
        <w:ind w:left="0" w:firstLine="0"/>
        <w:rPr>
          <w:rFonts w:ascii="Century Gothic" w:hAnsi="Century Gothic" w:cs="Arial"/>
        </w:rPr>
      </w:pPr>
      <w:r w:rsidRPr="0056583E">
        <w:rPr>
          <w:rFonts w:ascii="Century Gothic" w:hAnsi="Century Gothic" w:cs="Arial"/>
        </w:rPr>
        <w:lastRenderedPageBreak/>
        <w:t xml:space="preserve">TRP Retail will expand across our central London </w:t>
      </w:r>
      <w:r w:rsidR="00480D97" w:rsidRPr="0056583E">
        <w:rPr>
          <w:rFonts w:ascii="Century Gothic" w:hAnsi="Century Gothic" w:cs="Arial"/>
        </w:rPr>
        <w:t xml:space="preserve">parks </w:t>
      </w:r>
      <w:r w:rsidR="007A6204" w:rsidRPr="0056583E">
        <w:rPr>
          <w:rFonts w:ascii="Century Gothic" w:hAnsi="Century Gothic" w:cs="Arial"/>
        </w:rPr>
        <w:t xml:space="preserve">this spring </w:t>
      </w:r>
      <w:r w:rsidR="00480D97" w:rsidRPr="0056583E">
        <w:rPr>
          <w:rFonts w:ascii="Century Gothic" w:hAnsi="Century Gothic" w:cs="Arial"/>
        </w:rPr>
        <w:t>through mobile retail units at pop-up locations between Kensing</w:t>
      </w:r>
      <w:r w:rsidR="00FB19A4" w:rsidRPr="0056583E">
        <w:rPr>
          <w:rFonts w:ascii="Century Gothic" w:hAnsi="Century Gothic" w:cs="Arial"/>
        </w:rPr>
        <w:t xml:space="preserve">ton Gardens and St. James’s Park, taking our products </w:t>
      </w:r>
      <w:r w:rsidR="00A049E3" w:rsidRPr="0056583E">
        <w:rPr>
          <w:rFonts w:ascii="Century Gothic" w:hAnsi="Century Gothic" w:cs="Arial"/>
        </w:rPr>
        <w:t>around the parks to engage with a variety of visitors.</w:t>
      </w:r>
    </w:p>
    <w:p w14:paraId="5B92961C" w14:textId="20A566D5" w:rsidR="00CE62F6" w:rsidRPr="0056583E" w:rsidRDefault="007A6204" w:rsidP="00A268C8">
      <w:pPr>
        <w:autoSpaceDE w:val="0"/>
        <w:autoSpaceDN w:val="0"/>
        <w:spacing w:after="0"/>
        <w:ind w:left="0" w:firstLine="0"/>
        <w:rPr>
          <w:rFonts w:ascii="Century Gothic" w:hAnsi="Century Gothic" w:cs="Arial"/>
        </w:rPr>
      </w:pPr>
      <w:r w:rsidRPr="0056583E">
        <w:rPr>
          <w:rFonts w:ascii="Century Gothic" w:hAnsi="Century Gothic" w:cs="Arial"/>
        </w:rPr>
        <w:t>Additionally, TRP will launch an online shop in</w:t>
      </w:r>
      <w:r w:rsidR="00B41007" w:rsidRPr="0056583E">
        <w:rPr>
          <w:rFonts w:ascii="Century Gothic" w:hAnsi="Century Gothic" w:cs="Arial"/>
        </w:rPr>
        <w:t xml:space="preserve"> S</w:t>
      </w:r>
      <w:r w:rsidRPr="0056583E">
        <w:rPr>
          <w:rFonts w:ascii="Century Gothic" w:hAnsi="Century Gothic" w:cs="Arial"/>
        </w:rPr>
        <w:t>ummer</w:t>
      </w:r>
      <w:r w:rsidR="00B41007" w:rsidRPr="0056583E">
        <w:rPr>
          <w:rFonts w:ascii="Century Gothic" w:hAnsi="Century Gothic" w:cs="Arial"/>
        </w:rPr>
        <w:t xml:space="preserve"> 2024</w:t>
      </w:r>
      <w:r w:rsidRPr="0056583E">
        <w:rPr>
          <w:rFonts w:ascii="Century Gothic" w:hAnsi="Century Gothic" w:cs="Arial"/>
        </w:rPr>
        <w:t xml:space="preserve">, </w:t>
      </w:r>
      <w:r w:rsidR="00B41007" w:rsidRPr="0056583E">
        <w:rPr>
          <w:rFonts w:ascii="Century Gothic" w:hAnsi="Century Gothic" w:cs="Arial"/>
        </w:rPr>
        <w:t>which will add</w:t>
      </w:r>
      <w:r w:rsidRPr="0056583E">
        <w:rPr>
          <w:rFonts w:ascii="Century Gothic" w:hAnsi="Century Gothic" w:cs="Arial"/>
        </w:rPr>
        <w:t xml:space="preserve"> </w:t>
      </w:r>
      <w:r w:rsidR="00A268C8" w:rsidRPr="0056583E">
        <w:rPr>
          <w:rFonts w:ascii="Century Gothic" w:hAnsi="Century Gothic" w:cs="Arial"/>
        </w:rPr>
        <w:t>online order processes</w:t>
      </w:r>
      <w:r w:rsidR="003E790F">
        <w:rPr>
          <w:rFonts w:ascii="Century Gothic" w:hAnsi="Century Gothic" w:cs="Arial"/>
        </w:rPr>
        <w:t xml:space="preserve"> and </w:t>
      </w:r>
      <w:proofErr w:type="spellStart"/>
      <w:r w:rsidR="003E790F">
        <w:rPr>
          <w:rFonts w:ascii="Century Gothic" w:hAnsi="Century Gothic" w:cs="Arial"/>
        </w:rPr>
        <w:t>fulfillment</w:t>
      </w:r>
      <w:proofErr w:type="spellEnd"/>
      <w:r w:rsidR="00A268C8" w:rsidRPr="003E790F">
        <w:rPr>
          <w:rFonts w:ascii="Century Gothic" w:hAnsi="Century Gothic" w:cs="Arial"/>
        </w:rPr>
        <w:t xml:space="preserve"> </w:t>
      </w:r>
      <w:r w:rsidR="00A268C8" w:rsidRPr="0056583E">
        <w:rPr>
          <w:rFonts w:ascii="Century Gothic" w:hAnsi="Century Gothic" w:cs="Arial"/>
        </w:rPr>
        <w:t xml:space="preserve">to our </w:t>
      </w:r>
      <w:r w:rsidR="00B41007" w:rsidRPr="0056583E">
        <w:rPr>
          <w:rFonts w:ascii="Century Gothic" w:hAnsi="Century Gothic" w:cs="Arial"/>
        </w:rPr>
        <w:t xml:space="preserve">overall </w:t>
      </w:r>
      <w:r w:rsidR="00A268C8" w:rsidRPr="0056583E">
        <w:rPr>
          <w:rFonts w:ascii="Century Gothic" w:hAnsi="Century Gothic" w:cs="Arial"/>
        </w:rPr>
        <w:t>operation</w:t>
      </w:r>
      <w:r w:rsidR="00B41007" w:rsidRPr="0056583E">
        <w:rPr>
          <w:rFonts w:ascii="Century Gothic" w:hAnsi="Century Gothic" w:cs="Arial"/>
        </w:rPr>
        <w:t>.</w:t>
      </w:r>
      <w:r w:rsidR="00AB2FEF">
        <w:rPr>
          <w:rFonts w:ascii="Century Gothic" w:hAnsi="Century Gothic" w:cs="Arial"/>
        </w:rPr>
        <w:pict w14:anchorId="329EFC7B">
          <v:rect id="_x0000_i1029" style="width:0;height:1.5pt" o:hralign="center" o:hrstd="t" o:hr="t" fillcolor="#a0a0a0" stroked="f"/>
        </w:pict>
      </w:r>
    </w:p>
    <w:p w14:paraId="2195A330" w14:textId="77777777" w:rsidR="00B543F0" w:rsidRPr="00236329" w:rsidRDefault="005B4C50" w:rsidP="002E31E4">
      <w:pPr>
        <w:tabs>
          <w:tab w:val="left" w:pos="567"/>
        </w:tabs>
        <w:spacing w:after="0"/>
        <w:ind w:left="0" w:firstLine="1"/>
        <w:jc w:val="both"/>
        <w:rPr>
          <w:rFonts w:ascii="Century Gothic" w:hAnsi="Century Gothic" w:cs="Arial"/>
          <w:b/>
        </w:rPr>
      </w:pPr>
      <w:r w:rsidRPr="00236329">
        <w:rPr>
          <w:rFonts w:ascii="Century Gothic" w:hAnsi="Century Gothic" w:cs="Arial"/>
          <w:b/>
        </w:rPr>
        <w:t>JOB PURPOSE</w:t>
      </w:r>
      <w:r w:rsidR="0025638A" w:rsidRPr="00236329">
        <w:rPr>
          <w:rFonts w:ascii="Century Gothic" w:hAnsi="Century Gothic" w:cs="Arial"/>
          <w:b/>
        </w:rPr>
        <w:tab/>
      </w:r>
    </w:p>
    <w:p w14:paraId="04A23B50" w14:textId="77777777" w:rsidR="002E31E4" w:rsidRPr="00236329" w:rsidRDefault="00AB2FEF" w:rsidP="002E31E4">
      <w:pPr>
        <w:spacing w:before="0"/>
        <w:ind w:left="0" w:firstLine="1"/>
        <w:rPr>
          <w:rFonts w:ascii="Century Gothic" w:hAnsi="Century Gothic" w:cs="Arial"/>
        </w:rPr>
      </w:pPr>
      <w:r>
        <w:rPr>
          <w:rFonts w:ascii="Century Gothic" w:hAnsi="Century Gothic" w:cs="Arial"/>
        </w:rPr>
        <w:pict w14:anchorId="1848B970">
          <v:rect id="_x0000_i1030" style="width:0;height:1.5pt" o:hralign="center" o:hrstd="t" o:hr="t" fillcolor="#a0a0a0" stroked="f"/>
        </w:pict>
      </w:r>
    </w:p>
    <w:p w14:paraId="5D68BE58" w14:textId="51A39575" w:rsidR="004C3576" w:rsidRPr="00236329" w:rsidRDefault="003A7F6F" w:rsidP="003A7F6F">
      <w:pPr>
        <w:spacing w:before="0"/>
        <w:ind w:left="0" w:firstLine="1"/>
        <w:rPr>
          <w:rFonts w:ascii="Century Gothic" w:hAnsi="Century Gothic" w:cs="Arial"/>
        </w:rPr>
      </w:pPr>
      <w:r w:rsidRPr="003A7F6F">
        <w:rPr>
          <w:rFonts w:ascii="Century Gothic" w:hAnsi="Century Gothic" w:cs="Arial"/>
        </w:rPr>
        <w:t xml:space="preserve">To </w:t>
      </w:r>
      <w:r w:rsidR="004623AC">
        <w:rPr>
          <w:rFonts w:ascii="Century Gothic" w:hAnsi="Century Gothic" w:cs="Arial"/>
        </w:rPr>
        <w:t>support the Retail Manager</w:t>
      </w:r>
      <w:r w:rsidR="00DC33B2">
        <w:rPr>
          <w:rFonts w:ascii="Century Gothic" w:hAnsi="Century Gothic" w:cs="Arial"/>
        </w:rPr>
        <w:t>/Supervisor</w:t>
      </w:r>
      <w:r w:rsidR="003E790F">
        <w:rPr>
          <w:rFonts w:ascii="Century Gothic" w:hAnsi="Century Gothic" w:cs="Arial"/>
        </w:rPr>
        <w:t xml:space="preserve">s </w:t>
      </w:r>
      <w:r w:rsidR="004D7DED">
        <w:rPr>
          <w:rFonts w:ascii="Century Gothic" w:hAnsi="Century Gothic" w:cs="Arial"/>
        </w:rPr>
        <w:t>to</w:t>
      </w:r>
      <w:r w:rsidR="004623AC">
        <w:rPr>
          <w:rFonts w:ascii="Century Gothic" w:hAnsi="Century Gothic" w:cs="Arial"/>
        </w:rPr>
        <w:t xml:space="preserve"> </w:t>
      </w:r>
      <w:r w:rsidRPr="003A7F6F">
        <w:rPr>
          <w:rFonts w:ascii="Century Gothic" w:hAnsi="Century Gothic" w:cs="Arial"/>
        </w:rPr>
        <w:t xml:space="preserve">lead retail operations for The Royal Parks, starting with </w:t>
      </w:r>
      <w:r w:rsidRPr="006D5AA3">
        <w:rPr>
          <w:rFonts w:ascii="Century Gothic" w:hAnsi="Century Gothic" w:cs="Arial"/>
        </w:rPr>
        <w:t>the Boat House and progressing to other retail outlets</w:t>
      </w:r>
      <w:r w:rsidR="00B41007" w:rsidRPr="006D5AA3">
        <w:rPr>
          <w:rFonts w:ascii="Century Gothic" w:hAnsi="Century Gothic" w:cs="Arial"/>
        </w:rPr>
        <w:t>, including mobile retail</w:t>
      </w:r>
      <w:r w:rsidR="003F683B" w:rsidRPr="006D5AA3">
        <w:rPr>
          <w:rFonts w:ascii="Century Gothic" w:hAnsi="Century Gothic" w:cs="Arial"/>
        </w:rPr>
        <w:t>, pop-up shops and online orders</w:t>
      </w:r>
      <w:r w:rsidRPr="006D5AA3">
        <w:rPr>
          <w:rFonts w:ascii="Century Gothic" w:hAnsi="Century Gothic" w:cs="Arial"/>
        </w:rPr>
        <w:t xml:space="preserve">.  </w:t>
      </w:r>
      <w:r w:rsidRPr="003A7F6F">
        <w:rPr>
          <w:rFonts w:ascii="Century Gothic" w:hAnsi="Century Gothic" w:cs="Arial"/>
        </w:rPr>
        <w:t xml:space="preserve">You will </w:t>
      </w:r>
      <w:r w:rsidR="00FA7F42">
        <w:rPr>
          <w:rFonts w:ascii="Century Gothic" w:hAnsi="Century Gothic" w:cs="Arial"/>
        </w:rPr>
        <w:t>support the Retail Manager</w:t>
      </w:r>
      <w:r w:rsidR="005B2F25">
        <w:rPr>
          <w:rFonts w:ascii="Century Gothic" w:hAnsi="Century Gothic" w:cs="Arial"/>
        </w:rPr>
        <w:t>/Supervis</w:t>
      </w:r>
      <w:r w:rsidR="00F251C4">
        <w:rPr>
          <w:rFonts w:ascii="Century Gothic" w:hAnsi="Century Gothic" w:cs="Arial"/>
        </w:rPr>
        <w:t>o</w:t>
      </w:r>
      <w:r w:rsidR="005B2F25">
        <w:rPr>
          <w:rFonts w:ascii="Century Gothic" w:hAnsi="Century Gothic" w:cs="Arial"/>
        </w:rPr>
        <w:t>r</w:t>
      </w:r>
      <w:r w:rsidR="00FA7F42">
        <w:rPr>
          <w:rFonts w:ascii="Century Gothic" w:hAnsi="Century Gothic" w:cs="Arial"/>
        </w:rPr>
        <w:t xml:space="preserve"> to </w:t>
      </w:r>
      <w:r w:rsidRPr="003A7F6F">
        <w:rPr>
          <w:rFonts w:ascii="Century Gothic" w:hAnsi="Century Gothic" w:cs="Arial"/>
        </w:rPr>
        <w:t>ensur</w:t>
      </w:r>
      <w:r w:rsidR="00FA7F42">
        <w:rPr>
          <w:rFonts w:ascii="Century Gothic" w:hAnsi="Century Gothic" w:cs="Arial"/>
        </w:rPr>
        <w:t>e</w:t>
      </w:r>
      <w:r w:rsidRPr="003A7F6F">
        <w:rPr>
          <w:rFonts w:ascii="Century Gothic" w:hAnsi="Century Gothic" w:cs="Arial"/>
        </w:rPr>
        <w:t xml:space="preserve"> </w:t>
      </w:r>
      <w:r w:rsidR="006D5AA3">
        <w:rPr>
          <w:rFonts w:ascii="Century Gothic" w:hAnsi="Century Gothic" w:cs="Arial"/>
        </w:rPr>
        <w:t>all channels</w:t>
      </w:r>
      <w:r w:rsidRPr="003A7F6F">
        <w:rPr>
          <w:rFonts w:ascii="Century Gothic" w:hAnsi="Century Gothic" w:cs="Arial"/>
        </w:rPr>
        <w:t xml:space="preserve"> meet their financial targets</w:t>
      </w:r>
      <w:r w:rsidR="00F251C4">
        <w:rPr>
          <w:rFonts w:ascii="Century Gothic" w:hAnsi="Century Gothic" w:cs="Arial"/>
        </w:rPr>
        <w:t xml:space="preserve">. </w:t>
      </w:r>
      <w:r w:rsidRPr="003A7F6F">
        <w:rPr>
          <w:rFonts w:ascii="Century Gothic" w:hAnsi="Century Gothic" w:cs="Arial"/>
        </w:rPr>
        <w:t>You will ensure excellence in customer service and presentation/visual merchandising standards</w:t>
      </w:r>
      <w:r>
        <w:rPr>
          <w:rFonts w:ascii="Century Gothic" w:hAnsi="Century Gothic" w:cs="Arial"/>
        </w:rPr>
        <w:t>.</w:t>
      </w:r>
      <w:r w:rsidR="00AB2FEF">
        <w:rPr>
          <w:rFonts w:ascii="Century Gothic" w:hAnsi="Century Gothic" w:cs="Arial"/>
        </w:rPr>
        <w:pict w14:anchorId="38FEC91B">
          <v:rect id="_x0000_i1031" style="width:0;height:1.5pt" o:hralign="center" o:hrstd="t" o:hr="t" fillcolor="#a0a0a0" stroked="f"/>
        </w:pict>
      </w:r>
    </w:p>
    <w:p w14:paraId="165B2697" w14:textId="77777777" w:rsidR="002E31E4" w:rsidRPr="00236329" w:rsidRDefault="002E31E4" w:rsidP="00021FA9">
      <w:pPr>
        <w:tabs>
          <w:tab w:val="left" w:pos="567"/>
        </w:tabs>
        <w:spacing w:after="0"/>
        <w:ind w:left="0" w:firstLine="1"/>
        <w:jc w:val="both"/>
        <w:rPr>
          <w:rFonts w:ascii="Century Gothic" w:hAnsi="Century Gothic" w:cs="Arial"/>
          <w:b/>
        </w:rPr>
      </w:pPr>
      <w:r w:rsidRPr="00236329">
        <w:rPr>
          <w:rFonts w:ascii="Century Gothic" w:hAnsi="Century Gothic" w:cs="Arial"/>
          <w:b/>
        </w:rPr>
        <w:t>MAIN DUTIES</w:t>
      </w:r>
      <w:r w:rsidR="002E43EB" w:rsidRPr="00236329">
        <w:rPr>
          <w:rFonts w:ascii="Century Gothic" w:hAnsi="Century Gothic" w:cs="Arial"/>
          <w:b/>
        </w:rPr>
        <w:t>/</w:t>
      </w:r>
      <w:r w:rsidRPr="00236329">
        <w:rPr>
          <w:rFonts w:ascii="Century Gothic" w:hAnsi="Century Gothic" w:cs="Arial"/>
          <w:b/>
        </w:rPr>
        <w:t>RESPONSIBILITIES</w:t>
      </w:r>
    </w:p>
    <w:p w14:paraId="41E4228E" w14:textId="77777777" w:rsidR="002E31E4" w:rsidRPr="00236329" w:rsidRDefault="00AB2FEF" w:rsidP="00021FA9">
      <w:pPr>
        <w:spacing w:before="0" w:line="240" w:lineRule="auto"/>
        <w:ind w:left="0" w:firstLine="1"/>
        <w:rPr>
          <w:rFonts w:ascii="Century Gothic" w:hAnsi="Century Gothic" w:cs="Arial"/>
        </w:rPr>
      </w:pPr>
      <w:r>
        <w:rPr>
          <w:rFonts w:ascii="Century Gothic" w:hAnsi="Century Gothic" w:cs="Arial"/>
        </w:rPr>
        <w:pict w14:anchorId="2175D09D">
          <v:rect id="_x0000_i1032" style="width:0;height:1.5pt" o:hralign="center" o:hrstd="t" o:hr="t" fillcolor="#a0a0a0" stroked="f"/>
        </w:pict>
      </w:r>
    </w:p>
    <w:p w14:paraId="7DFF205D" w14:textId="77777777" w:rsidR="003A7F6F" w:rsidRDefault="003A7F6F" w:rsidP="003A7F6F">
      <w:pPr>
        <w:pStyle w:val="NoSpacing"/>
        <w:spacing w:after="240"/>
        <w:rPr>
          <w:rFonts w:ascii="Century Gothic" w:hAnsi="Century Gothic" w:cs="Arial"/>
          <w:b/>
          <w:bCs/>
          <w:szCs w:val="22"/>
        </w:rPr>
      </w:pPr>
      <w:r w:rsidRPr="003A7F6F">
        <w:rPr>
          <w:rFonts w:ascii="Century Gothic" w:hAnsi="Century Gothic" w:cs="Arial"/>
          <w:b/>
          <w:bCs/>
          <w:szCs w:val="22"/>
        </w:rPr>
        <w:t>Financials/income generation</w:t>
      </w:r>
    </w:p>
    <w:p w14:paraId="03D8A0BC" w14:textId="7C84A35E" w:rsidR="003A7F6F" w:rsidRPr="00F238B1" w:rsidRDefault="00382457" w:rsidP="00F238B1">
      <w:pPr>
        <w:pStyle w:val="NoSpacing"/>
        <w:numPr>
          <w:ilvl w:val="0"/>
          <w:numId w:val="13"/>
        </w:numPr>
        <w:spacing w:after="240"/>
        <w:rPr>
          <w:rFonts w:ascii="Century Gothic" w:hAnsi="Century Gothic" w:cs="Arial"/>
          <w:szCs w:val="22"/>
        </w:rPr>
      </w:pPr>
      <w:r>
        <w:rPr>
          <w:rFonts w:ascii="Century Gothic" w:hAnsi="Century Gothic" w:cs="Arial"/>
          <w:szCs w:val="22"/>
        </w:rPr>
        <w:t xml:space="preserve">Be responsible for achieving </w:t>
      </w:r>
      <w:r w:rsidR="003A7F6F" w:rsidRPr="00382457">
        <w:rPr>
          <w:rFonts w:ascii="Century Gothic" w:hAnsi="Century Gothic" w:cs="Arial"/>
          <w:szCs w:val="22"/>
        </w:rPr>
        <w:t xml:space="preserve">daily </w:t>
      </w:r>
      <w:r>
        <w:rPr>
          <w:rFonts w:ascii="Century Gothic" w:hAnsi="Century Gothic" w:cs="Arial"/>
          <w:szCs w:val="22"/>
        </w:rPr>
        <w:t>sales</w:t>
      </w:r>
      <w:r w:rsidR="00F238B1">
        <w:rPr>
          <w:rFonts w:ascii="Century Gothic" w:hAnsi="Century Gothic" w:cs="Arial"/>
          <w:szCs w:val="22"/>
        </w:rPr>
        <w:t xml:space="preserve"> </w:t>
      </w:r>
      <w:r w:rsidR="003A7F6F" w:rsidRPr="00382457">
        <w:rPr>
          <w:rFonts w:ascii="Century Gothic" w:hAnsi="Century Gothic" w:cs="Arial"/>
          <w:szCs w:val="22"/>
        </w:rPr>
        <w:t>targets</w:t>
      </w:r>
      <w:r w:rsidR="00F238B1">
        <w:rPr>
          <w:rFonts w:ascii="Century Gothic" w:hAnsi="Century Gothic" w:cs="Arial"/>
          <w:szCs w:val="22"/>
        </w:rPr>
        <w:t xml:space="preserve">, </w:t>
      </w:r>
      <w:r w:rsidR="003A7F6F" w:rsidRPr="00382457">
        <w:rPr>
          <w:rFonts w:ascii="Century Gothic" w:hAnsi="Century Gothic" w:cs="Arial"/>
          <w:szCs w:val="22"/>
        </w:rPr>
        <w:t>suggesting improvements and actions to maximise income generation and mitigate any underperformance.</w:t>
      </w:r>
    </w:p>
    <w:p w14:paraId="289AFD3A" w14:textId="574F8D1B" w:rsidR="003A7F6F" w:rsidRPr="003A7F6F" w:rsidRDefault="003A7F6F" w:rsidP="003A7F6F">
      <w:pPr>
        <w:pStyle w:val="NoSpacing"/>
        <w:numPr>
          <w:ilvl w:val="0"/>
          <w:numId w:val="13"/>
        </w:numPr>
        <w:spacing w:after="240"/>
        <w:rPr>
          <w:rFonts w:ascii="Century Gothic" w:hAnsi="Century Gothic" w:cs="Arial"/>
          <w:szCs w:val="22"/>
        </w:rPr>
      </w:pPr>
      <w:r>
        <w:rPr>
          <w:rFonts w:ascii="Century Gothic" w:hAnsi="Century Gothic" w:cs="Arial"/>
          <w:szCs w:val="22"/>
        </w:rPr>
        <w:t>C</w:t>
      </w:r>
      <w:r w:rsidRPr="003A7F6F">
        <w:rPr>
          <w:rFonts w:ascii="Century Gothic" w:hAnsi="Century Gothic" w:cs="Arial"/>
          <w:szCs w:val="22"/>
        </w:rPr>
        <w:t>reate opportunities for upselling and encouraging donations and sign up.</w:t>
      </w:r>
    </w:p>
    <w:p w14:paraId="5CF164FF" w14:textId="77777777" w:rsidR="003A7F6F" w:rsidRPr="003A7F6F" w:rsidRDefault="003A7F6F" w:rsidP="003A7F6F">
      <w:pPr>
        <w:pStyle w:val="NoSpacing"/>
        <w:rPr>
          <w:rFonts w:ascii="Century Gothic" w:hAnsi="Century Gothic" w:cs="Arial"/>
          <w:szCs w:val="22"/>
        </w:rPr>
      </w:pPr>
    </w:p>
    <w:p w14:paraId="33BC7D0E" w14:textId="77777777" w:rsidR="003A7F6F" w:rsidRPr="003A7F6F" w:rsidRDefault="003A7F6F" w:rsidP="003A7F6F">
      <w:pPr>
        <w:pStyle w:val="NoSpacing"/>
        <w:spacing w:after="240"/>
        <w:rPr>
          <w:rFonts w:ascii="Century Gothic" w:hAnsi="Century Gothic" w:cs="Arial"/>
          <w:b/>
          <w:bCs/>
          <w:szCs w:val="22"/>
        </w:rPr>
      </w:pPr>
      <w:r w:rsidRPr="003A7F6F">
        <w:rPr>
          <w:rFonts w:ascii="Century Gothic" w:hAnsi="Century Gothic" w:cs="Arial"/>
          <w:b/>
          <w:bCs/>
          <w:szCs w:val="22"/>
        </w:rPr>
        <w:t>Visitor experience/Customer Service</w:t>
      </w:r>
    </w:p>
    <w:p w14:paraId="61164392" w14:textId="65A8879A" w:rsidR="003A7F6F" w:rsidRPr="003A7F6F" w:rsidRDefault="003A7F6F" w:rsidP="003A7F6F">
      <w:pPr>
        <w:pStyle w:val="NoSpacing"/>
        <w:numPr>
          <w:ilvl w:val="0"/>
          <w:numId w:val="14"/>
        </w:numPr>
        <w:spacing w:after="240"/>
        <w:rPr>
          <w:rFonts w:ascii="Century Gothic" w:hAnsi="Century Gothic" w:cs="Arial"/>
          <w:szCs w:val="22"/>
        </w:rPr>
      </w:pPr>
      <w:r>
        <w:rPr>
          <w:rFonts w:ascii="Century Gothic" w:hAnsi="Century Gothic" w:cs="Arial"/>
          <w:szCs w:val="22"/>
        </w:rPr>
        <w:t>Deliver</w:t>
      </w:r>
      <w:r w:rsidRPr="003A7F6F">
        <w:rPr>
          <w:rFonts w:ascii="Century Gothic" w:hAnsi="Century Gothic" w:cs="Arial"/>
          <w:szCs w:val="22"/>
        </w:rPr>
        <w:t xml:space="preserve"> an outstanding customer experience that demonstrates TRP values.</w:t>
      </w:r>
    </w:p>
    <w:p w14:paraId="49AF447D" w14:textId="3970C69A" w:rsidR="003A7F6F" w:rsidRPr="008B7C2E" w:rsidRDefault="003A7F6F" w:rsidP="008B7C2E">
      <w:pPr>
        <w:pStyle w:val="NoSpacing"/>
        <w:numPr>
          <w:ilvl w:val="0"/>
          <w:numId w:val="14"/>
        </w:numPr>
        <w:spacing w:after="240"/>
        <w:rPr>
          <w:rFonts w:ascii="Century Gothic" w:hAnsi="Century Gothic" w:cs="Arial"/>
          <w:szCs w:val="22"/>
        </w:rPr>
      </w:pPr>
      <w:r>
        <w:rPr>
          <w:rFonts w:ascii="Century Gothic" w:hAnsi="Century Gothic" w:cs="Arial"/>
          <w:szCs w:val="22"/>
        </w:rPr>
        <w:t>E</w:t>
      </w:r>
      <w:r w:rsidRPr="003A7F6F">
        <w:rPr>
          <w:rFonts w:ascii="Century Gothic" w:hAnsi="Century Gothic" w:cs="Arial"/>
          <w:szCs w:val="22"/>
        </w:rPr>
        <w:t xml:space="preserve">nsure exemplary visual merchandising and housekeeping standards, ensuring units are fully </w:t>
      </w:r>
      <w:proofErr w:type="gramStart"/>
      <w:r w:rsidRPr="003A7F6F">
        <w:rPr>
          <w:rFonts w:ascii="Century Gothic" w:hAnsi="Century Gothic" w:cs="Arial"/>
          <w:szCs w:val="22"/>
        </w:rPr>
        <w:t>stocked at all times</w:t>
      </w:r>
      <w:proofErr w:type="gramEnd"/>
      <w:r w:rsidRPr="003A7F6F">
        <w:rPr>
          <w:rFonts w:ascii="Century Gothic" w:hAnsi="Century Gothic" w:cs="Arial"/>
          <w:szCs w:val="22"/>
        </w:rPr>
        <w:t>.</w:t>
      </w:r>
    </w:p>
    <w:p w14:paraId="63E35D54" w14:textId="2497CC39" w:rsidR="003A7F6F" w:rsidRPr="003A7F6F" w:rsidRDefault="00B32CED" w:rsidP="003A7F6F">
      <w:pPr>
        <w:pStyle w:val="NoSpacing"/>
        <w:numPr>
          <w:ilvl w:val="0"/>
          <w:numId w:val="14"/>
        </w:numPr>
        <w:spacing w:after="240"/>
        <w:rPr>
          <w:rFonts w:ascii="Century Gothic" w:hAnsi="Century Gothic" w:cs="Arial"/>
          <w:szCs w:val="22"/>
        </w:rPr>
      </w:pPr>
      <w:r>
        <w:rPr>
          <w:rFonts w:ascii="Century Gothic" w:hAnsi="Century Gothic" w:cs="Arial"/>
          <w:szCs w:val="22"/>
        </w:rPr>
        <w:t xml:space="preserve">Be responsible for maintaining </w:t>
      </w:r>
      <w:r w:rsidR="000D6352">
        <w:rPr>
          <w:rFonts w:ascii="Century Gothic" w:hAnsi="Century Gothic" w:cs="Arial"/>
          <w:szCs w:val="22"/>
        </w:rPr>
        <w:t xml:space="preserve">current TRP </w:t>
      </w:r>
      <w:r w:rsidR="003A7F6F" w:rsidRPr="003A7F6F">
        <w:rPr>
          <w:rFonts w:ascii="Century Gothic" w:hAnsi="Century Gothic" w:cs="Arial"/>
          <w:szCs w:val="22"/>
        </w:rPr>
        <w:t>knowledge</w:t>
      </w:r>
      <w:r w:rsidR="000D6352">
        <w:rPr>
          <w:rFonts w:ascii="Century Gothic" w:hAnsi="Century Gothic" w:cs="Arial"/>
          <w:szCs w:val="22"/>
        </w:rPr>
        <w:t xml:space="preserve"> </w:t>
      </w:r>
      <w:proofErr w:type="gramStart"/>
      <w:r w:rsidR="000D6352">
        <w:rPr>
          <w:rFonts w:ascii="Century Gothic" w:hAnsi="Century Gothic" w:cs="Arial"/>
          <w:szCs w:val="22"/>
        </w:rPr>
        <w:t>in order to</w:t>
      </w:r>
      <w:proofErr w:type="gramEnd"/>
      <w:r w:rsidR="000D6352">
        <w:rPr>
          <w:rFonts w:ascii="Century Gothic" w:hAnsi="Century Gothic" w:cs="Arial"/>
          <w:szCs w:val="22"/>
        </w:rPr>
        <w:t xml:space="preserve"> </w:t>
      </w:r>
      <w:r w:rsidR="003A7F6F" w:rsidRPr="003A7F6F">
        <w:rPr>
          <w:rFonts w:ascii="Century Gothic" w:hAnsi="Century Gothic" w:cs="Arial"/>
          <w:szCs w:val="22"/>
        </w:rPr>
        <w:t>communicate the brand essence to all our customers.</w:t>
      </w:r>
    </w:p>
    <w:p w14:paraId="24804B44" w14:textId="13E25AFD" w:rsidR="003A7F6F" w:rsidRPr="003A7F6F" w:rsidRDefault="003A7F6F" w:rsidP="003A7F6F">
      <w:pPr>
        <w:pStyle w:val="NoSpacing"/>
        <w:numPr>
          <w:ilvl w:val="0"/>
          <w:numId w:val="14"/>
        </w:numPr>
        <w:spacing w:after="240"/>
        <w:rPr>
          <w:rFonts w:ascii="Century Gothic" w:hAnsi="Century Gothic" w:cs="Arial"/>
          <w:szCs w:val="22"/>
        </w:rPr>
      </w:pPr>
      <w:r>
        <w:rPr>
          <w:rFonts w:ascii="Century Gothic" w:hAnsi="Century Gothic" w:cs="Arial"/>
          <w:szCs w:val="22"/>
        </w:rPr>
        <w:t>M</w:t>
      </w:r>
      <w:r w:rsidRPr="003A7F6F">
        <w:rPr>
          <w:rFonts w:ascii="Century Gothic" w:hAnsi="Century Gothic" w:cs="Arial"/>
          <w:szCs w:val="22"/>
        </w:rPr>
        <w:t xml:space="preserve">anage complaints efficiently and effectively in line with agreed policy/procedures.  </w:t>
      </w:r>
    </w:p>
    <w:p w14:paraId="68D42AD2" w14:textId="77777777" w:rsidR="003A7F6F" w:rsidRPr="003A7F6F" w:rsidRDefault="003A7F6F" w:rsidP="003A7F6F">
      <w:pPr>
        <w:pStyle w:val="NoSpacing"/>
        <w:rPr>
          <w:rFonts w:ascii="Century Gothic" w:hAnsi="Century Gothic" w:cs="Arial"/>
          <w:szCs w:val="22"/>
        </w:rPr>
      </w:pPr>
    </w:p>
    <w:p w14:paraId="57BD52D6" w14:textId="5DB708B3" w:rsidR="003A7F6F" w:rsidRPr="003A7F6F" w:rsidRDefault="003A7F6F" w:rsidP="00AB72F0">
      <w:pPr>
        <w:pStyle w:val="NoSpacing"/>
        <w:spacing w:after="240"/>
        <w:rPr>
          <w:rFonts w:ascii="Century Gothic" w:hAnsi="Century Gothic" w:cs="Arial"/>
          <w:szCs w:val="22"/>
        </w:rPr>
      </w:pPr>
      <w:r w:rsidRPr="003A7F6F">
        <w:rPr>
          <w:rFonts w:ascii="Century Gothic" w:hAnsi="Century Gothic" w:cs="Arial"/>
          <w:b/>
          <w:bCs/>
          <w:szCs w:val="22"/>
        </w:rPr>
        <w:t>People &amp; Development</w:t>
      </w:r>
    </w:p>
    <w:p w14:paraId="008258E5" w14:textId="44CBDF16" w:rsidR="003A7F6F" w:rsidRPr="003A7F6F" w:rsidRDefault="00F75A5F" w:rsidP="003A7F6F">
      <w:pPr>
        <w:pStyle w:val="NoSpacing"/>
        <w:numPr>
          <w:ilvl w:val="0"/>
          <w:numId w:val="15"/>
        </w:numPr>
        <w:spacing w:after="240"/>
        <w:rPr>
          <w:rFonts w:ascii="Century Gothic" w:hAnsi="Century Gothic" w:cs="Arial"/>
          <w:szCs w:val="22"/>
        </w:rPr>
      </w:pPr>
      <w:r>
        <w:rPr>
          <w:rFonts w:ascii="Century Gothic" w:hAnsi="Century Gothic" w:cs="Arial"/>
          <w:szCs w:val="22"/>
        </w:rPr>
        <w:t>Play your part in upholding</w:t>
      </w:r>
      <w:r w:rsidR="003A7F6F" w:rsidRPr="003A7F6F">
        <w:rPr>
          <w:rFonts w:ascii="Century Gothic" w:hAnsi="Century Gothic" w:cs="Arial"/>
          <w:szCs w:val="22"/>
        </w:rPr>
        <w:t xml:space="preserve"> an inclusive culture of collaboration, respect, and excellence</w:t>
      </w:r>
      <w:r w:rsidR="00906A71">
        <w:rPr>
          <w:rFonts w:ascii="Century Gothic" w:hAnsi="Century Gothic" w:cs="Arial"/>
          <w:szCs w:val="22"/>
        </w:rPr>
        <w:t xml:space="preserve"> in line with TRP’s values</w:t>
      </w:r>
      <w:r w:rsidR="003A7F6F" w:rsidRPr="003A7F6F">
        <w:rPr>
          <w:rFonts w:ascii="Century Gothic" w:hAnsi="Century Gothic" w:cs="Arial"/>
          <w:szCs w:val="22"/>
        </w:rPr>
        <w:t>.</w:t>
      </w:r>
    </w:p>
    <w:p w14:paraId="3E4A677E" w14:textId="2F1C740C" w:rsidR="003A7F6F" w:rsidRPr="00906A71" w:rsidRDefault="00F75A5F" w:rsidP="003A7F6F">
      <w:pPr>
        <w:pStyle w:val="NoSpacing"/>
        <w:numPr>
          <w:ilvl w:val="0"/>
          <w:numId w:val="15"/>
        </w:numPr>
        <w:spacing w:after="240"/>
        <w:rPr>
          <w:rFonts w:ascii="Century Gothic" w:hAnsi="Century Gothic" w:cs="Arial"/>
          <w:szCs w:val="22"/>
        </w:rPr>
      </w:pPr>
      <w:r>
        <w:rPr>
          <w:rFonts w:ascii="Century Gothic" w:hAnsi="Century Gothic" w:cs="Arial"/>
          <w:szCs w:val="22"/>
        </w:rPr>
        <w:t>Ensure</w:t>
      </w:r>
      <w:r w:rsidR="0096763E">
        <w:rPr>
          <w:rFonts w:ascii="Century Gothic" w:hAnsi="Century Gothic" w:cs="Arial"/>
          <w:szCs w:val="22"/>
        </w:rPr>
        <w:t xml:space="preserve"> </w:t>
      </w:r>
      <w:r w:rsidR="0066065F">
        <w:rPr>
          <w:rFonts w:ascii="Century Gothic" w:hAnsi="Century Gothic" w:cs="Arial"/>
          <w:szCs w:val="22"/>
        </w:rPr>
        <w:t xml:space="preserve">current </w:t>
      </w:r>
      <w:r w:rsidR="0096763E">
        <w:rPr>
          <w:rFonts w:ascii="Century Gothic" w:hAnsi="Century Gothic" w:cs="Arial"/>
          <w:szCs w:val="22"/>
        </w:rPr>
        <w:t>knowledge of</w:t>
      </w:r>
      <w:r w:rsidR="003A7F6F" w:rsidRPr="003A7F6F">
        <w:rPr>
          <w:rFonts w:ascii="Century Gothic" w:hAnsi="Century Gothic" w:cs="Arial"/>
          <w:szCs w:val="22"/>
        </w:rPr>
        <w:t xml:space="preserve"> retail initiatives, procedures and communications</w:t>
      </w:r>
      <w:r w:rsidR="0066065F">
        <w:rPr>
          <w:rFonts w:ascii="Century Gothic" w:hAnsi="Century Gothic" w:cs="Arial"/>
          <w:szCs w:val="22"/>
        </w:rPr>
        <w:t>.</w:t>
      </w:r>
    </w:p>
    <w:p w14:paraId="477133D6" w14:textId="77777777" w:rsidR="003A7F6F" w:rsidRPr="003A7F6F" w:rsidRDefault="003A7F6F" w:rsidP="003A7F6F">
      <w:pPr>
        <w:pStyle w:val="NoSpacing"/>
        <w:spacing w:after="240"/>
        <w:rPr>
          <w:rFonts w:ascii="Century Gothic" w:hAnsi="Century Gothic" w:cs="Arial"/>
          <w:b/>
          <w:bCs/>
          <w:szCs w:val="22"/>
        </w:rPr>
      </w:pPr>
      <w:r w:rsidRPr="003A7F6F">
        <w:rPr>
          <w:rFonts w:ascii="Century Gothic" w:hAnsi="Century Gothic" w:cs="Arial"/>
          <w:b/>
          <w:bCs/>
          <w:szCs w:val="22"/>
        </w:rPr>
        <w:t xml:space="preserve">Operations  </w:t>
      </w:r>
    </w:p>
    <w:p w14:paraId="5CDE7FD8" w14:textId="108AB07D" w:rsidR="003A7F6F" w:rsidRPr="003A7F6F" w:rsidRDefault="003A7F6F" w:rsidP="003A7F6F">
      <w:pPr>
        <w:pStyle w:val="NoSpacing"/>
        <w:numPr>
          <w:ilvl w:val="0"/>
          <w:numId w:val="16"/>
        </w:numPr>
        <w:spacing w:after="240"/>
        <w:rPr>
          <w:rFonts w:ascii="Century Gothic" w:hAnsi="Century Gothic" w:cs="Arial"/>
          <w:szCs w:val="22"/>
        </w:rPr>
      </w:pPr>
      <w:r>
        <w:rPr>
          <w:rFonts w:ascii="Century Gothic" w:hAnsi="Century Gothic" w:cs="Arial"/>
          <w:szCs w:val="22"/>
        </w:rPr>
        <w:lastRenderedPageBreak/>
        <w:t>B</w:t>
      </w:r>
      <w:r w:rsidRPr="003A7F6F">
        <w:rPr>
          <w:rFonts w:ascii="Century Gothic" w:hAnsi="Century Gothic" w:cs="Arial"/>
          <w:szCs w:val="22"/>
        </w:rPr>
        <w:t xml:space="preserve">e </w:t>
      </w:r>
      <w:r w:rsidR="00B05183">
        <w:rPr>
          <w:rFonts w:ascii="Century Gothic" w:hAnsi="Century Gothic" w:cs="Arial"/>
          <w:szCs w:val="22"/>
        </w:rPr>
        <w:t xml:space="preserve">jointly </w:t>
      </w:r>
      <w:r w:rsidRPr="003A7F6F">
        <w:rPr>
          <w:rFonts w:ascii="Century Gothic" w:hAnsi="Century Gothic" w:cs="Arial"/>
          <w:szCs w:val="22"/>
        </w:rPr>
        <w:t>responsible for</w:t>
      </w:r>
      <w:r w:rsidR="00607F4A">
        <w:rPr>
          <w:rFonts w:ascii="Century Gothic" w:hAnsi="Century Gothic" w:cs="Arial"/>
          <w:szCs w:val="22"/>
        </w:rPr>
        <w:t xml:space="preserve"> </w:t>
      </w:r>
      <w:r w:rsidR="00607F4A" w:rsidRPr="002546F3">
        <w:rPr>
          <w:rFonts w:ascii="Century Gothic" w:hAnsi="Century Gothic" w:cs="Arial"/>
          <w:szCs w:val="22"/>
        </w:rPr>
        <w:t>TRP Retail</w:t>
      </w:r>
      <w:r w:rsidRPr="003A7F6F">
        <w:rPr>
          <w:rFonts w:ascii="Century Gothic" w:hAnsi="Century Gothic" w:cs="Arial"/>
          <w:szCs w:val="22"/>
        </w:rPr>
        <w:t xml:space="preserve"> operations </w:t>
      </w:r>
      <w:r w:rsidRPr="00BF35CB">
        <w:rPr>
          <w:rFonts w:ascii="Century Gothic" w:hAnsi="Century Gothic" w:cs="Arial"/>
          <w:szCs w:val="22"/>
        </w:rPr>
        <w:t>on a rota basis,</w:t>
      </w:r>
      <w:r w:rsidR="00607F4A" w:rsidRPr="00BF35CB">
        <w:rPr>
          <w:rFonts w:ascii="Century Gothic" w:hAnsi="Century Gothic" w:cs="Arial"/>
          <w:szCs w:val="22"/>
        </w:rPr>
        <w:t xml:space="preserve"> covering all outlets</w:t>
      </w:r>
      <w:r w:rsidR="00407020" w:rsidRPr="00BF35CB">
        <w:rPr>
          <w:rFonts w:ascii="Century Gothic" w:hAnsi="Century Gothic" w:cs="Arial"/>
          <w:szCs w:val="22"/>
        </w:rPr>
        <w:t xml:space="preserve"> and</w:t>
      </w:r>
      <w:r w:rsidRPr="00BF35CB">
        <w:rPr>
          <w:rFonts w:ascii="Century Gothic" w:hAnsi="Century Gothic" w:cs="Arial"/>
          <w:szCs w:val="22"/>
        </w:rPr>
        <w:t xml:space="preserve"> ensuring</w:t>
      </w:r>
      <w:r w:rsidR="00407020" w:rsidRPr="00BF35CB">
        <w:rPr>
          <w:rFonts w:ascii="Century Gothic" w:hAnsi="Century Gothic" w:cs="Arial"/>
          <w:szCs w:val="22"/>
        </w:rPr>
        <w:t xml:space="preserve"> an</w:t>
      </w:r>
      <w:r w:rsidRPr="00BF35CB">
        <w:rPr>
          <w:rFonts w:ascii="Century Gothic" w:hAnsi="Century Gothic" w:cs="Arial"/>
          <w:szCs w:val="22"/>
        </w:rPr>
        <w:t xml:space="preserve"> efficient and effective operation</w:t>
      </w:r>
      <w:r w:rsidR="00407020" w:rsidRPr="00BF35CB">
        <w:rPr>
          <w:rFonts w:ascii="Century Gothic" w:hAnsi="Century Gothic" w:cs="Arial"/>
          <w:szCs w:val="22"/>
        </w:rPr>
        <w:t>.</w:t>
      </w:r>
      <w:r w:rsidRPr="00BF35CB">
        <w:rPr>
          <w:rFonts w:ascii="Century Gothic" w:hAnsi="Century Gothic" w:cs="Arial"/>
          <w:szCs w:val="22"/>
        </w:rPr>
        <w:t xml:space="preserve"> </w:t>
      </w:r>
    </w:p>
    <w:p w14:paraId="1C5EB5A8" w14:textId="3FD67EEA" w:rsidR="003A7F6F" w:rsidRPr="003A7F6F" w:rsidRDefault="003A7F6F" w:rsidP="003A7F6F">
      <w:pPr>
        <w:pStyle w:val="NoSpacing"/>
        <w:numPr>
          <w:ilvl w:val="0"/>
          <w:numId w:val="16"/>
        </w:numPr>
        <w:spacing w:after="240"/>
        <w:rPr>
          <w:rFonts w:ascii="Century Gothic" w:hAnsi="Century Gothic" w:cs="Arial"/>
          <w:szCs w:val="22"/>
        </w:rPr>
      </w:pPr>
      <w:r>
        <w:rPr>
          <w:rFonts w:ascii="Century Gothic" w:hAnsi="Century Gothic" w:cs="Arial"/>
          <w:szCs w:val="22"/>
        </w:rPr>
        <w:t>E</w:t>
      </w:r>
      <w:r w:rsidRPr="003A7F6F">
        <w:rPr>
          <w:rFonts w:ascii="Century Gothic" w:hAnsi="Century Gothic" w:cs="Arial"/>
          <w:szCs w:val="22"/>
        </w:rPr>
        <w:t>nsure accurate receipt and processing of deliveries and stock including consumables ordering.</w:t>
      </w:r>
    </w:p>
    <w:p w14:paraId="786BB762" w14:textId="634B16AD" w:rsidR="003A7F6F" w:rsidRDefault="003A7F6F" w:rsidP="003A7F6F">
      <w:pPr>
        <w:pStyle w:val="NoSpacing"/>
        <w:numPr>
          <w:ilvl w:val="0"/>
          <w:numId w:val="16"/>
        </w:numPr>
        <w:spacing w:after="240"/>
        <w:rPr>
          <w:rFonts w:ascii="Century Gothic" w:hAnsi="Century Gothic" w:cs="Arial"/>
          <w:szCs w:val="22"/>
        </w:rPr>
      </w:pPr>
      <w:r>
        <w:rPr>
          <w:rFonts w:ascii="Century Gothic" w:hAnsi="Century Gothic" w:cs="Arial"/>
          <w:szCs w:val="22"/>
        </w:rPr>
        <w:t>E</w:t>
      </w:r>
      <w:r w:rsidRPr="003A7F6F">
        <w:rPr>
          <w:rFonts w:ascii="Century Gothic" w:hAnsi="Century Gothic" w:cs="Arial"/>
          <w:szCs w:val="22"/>
        </w:rPr>
        <w:t>nsure accurate and timely fulfilment of e</w:t>
      </w:r>
      <w:r w:rsidR="00407020">
        <w:rPr>
          <w:rFonts w:ascii="Century Gothic" w:hAnsi="Century Gothic" w:cs="Arial"/>
          <w:szCs w:val="22"/>
        </w:rPr>
        <w:t>-</w:t>
      </w:r>
      <w:r w:rsidRPr="003A7F6F">
        <w:rPr>
          <w:rFonts w:ascii="Century Gothic" w:hAnsi="Century Gothic" w:cs="Arial"/>
          <w:szCs w:val="22"/>
        </w:rPr>
        <w:t>commerce orders.</w:t>
      </w:r>
    </w:p>
    <w:p w14:paraId="630B500E" w14:textId="286A6AD7" w:rsidR="007A5A5D" w:rsidRPr="00EF1F8D" w:rsidRDefault="007A5A5D" w:rsidP="003A7F6F">
      <w:pPr>
        <w:pStyle w:val="NoSpacing"/>
        <w:numPr>
          <w:ilvl w:val="0"/>
          <w:numId w:val="16"/>
        </w:numPr>
        <w:spacing w:after="240"/>
        <w:rPr>
          <w:rFonts w:ascii="Century Gothic" w:hAnsi="Century Gothic" w:cs="Arial"/>
          <w:szCs w:val="22"/>
        </w:rPr>
      </w:pPr>
      <w:r w:rsidRPr="00EF1F8D">
        <w:rPr>
          <w:rFonts w:ascii="Century Gothic" w:hAnsi="Century Gothic" w:cs="Arial"/>
          <w:szCs w:val="22"/>
        </w:rPr>
        <w:t xml:space="preserve">Be responsible for </w:t>
      </w:r>
      <w:r w:rsidR="00BF35CB" w:rsidRPr="00EF1F8D">
        <w:rPr>
          <w:rFonts w:ascii="Century Gothic" w:hAnsi="Century Gothic" w:cs="Arial"/>
          <w:szCs w:val="22"/>
        </w:rPr>
        <w:t xml:space="preserve">mobilising </w:t>
      </w:r>
      <w:r w:rsidR="00EF1F8D" w:rsidRPr="00EF1F8D">
        <w:rPr>
          <w:rFonts w:ascii="Century Gothic" w:hAnsi="Century Gothic" w:cs="Arial"/>
          <w:szCs w:val="22"/>
        </w:rPr>
        <w:t>m</w:t>
      </w:r>
      <w:r w:rsidRPr="00EF1F8D">
        <w:rPr>
          <w:rFonts w:ascii="Century Gothic" w:hAnsi="Century Gothic" w:cs="Arial"/>
          <w:szCs w:val="22"/>
        </w:rPr>
        <w:t>obile retail units (electric-assisted cycles</w:t>
      </w:r>
      <w:r w:rsidR="00975F5B" w:rsidRPr="00EF1F8D">
        <w:rPr>
          <w:rFonts w:ascii="Century Gothic" w:hAnsi="Century Gothic" w:cs="Arial"/>
          <w:szCs w:val="22"/>
        </w:rPr>
        <w:t>)</w:t>
      </w:r>
      <w:r w:rsidR="002307C4" w:rsidRPr="00EF1F8D">
        <w:rPr>
          <w:rFonts w:ascii="Century Gothic" w:hAnsi="Century Gothic" w:cs="Arial"/>
          <w:szCs w:val="22"/>
        </w:rPr>
        <w:t xml:space="preserve"> to locations within The Royal Parks</w:t>
      </w:r>
      <w:r w:rsidR="00975F5B" w:rsidRPr="00EF1F8D">
        <w:rPr>
          <w:rFonts w:ascii="Century Gothic" w:hAnsi="Century Gothic" w:cs="Arial"/>
          <w:szCs w:val="22"/>
        </w:rPr>
        <w:t xml:space="preserve">, working </w:t>
      </w:r>
      <w:r w:rsidR="00171821" w:rsidRPr="00EF1F8D">
        <w:rPr>
          <w:rFonts w:ascii="Century Gothic" w:hAnsi="Century Gothic" w:cs="Arial"/>
          <w:szCs w:val="22"/>
        </w:rPr>
        <w:t xml:space="preserve">as a team </w:t>
      </w:r>
      <w:r w:rsidR="00975F5B" w:rsidRPr="00EF1F8D">
        <w:rPr>
          <w:rFonts w:ascii="Century Gothic" w:hAnsi="Century Gothic" w:cs="Arial"/>
          <w:szCs w:val="22"/>
        </w:rPr>
        <w:t>to set up</w:t>
      </w:r>
      <w:r w:rsidR="004A35F8" w:rsidRPr="00EF1F8D">
        <w:rPr>
          <w:rFonts w:ascii="Century Gothic" w:hAnsi="Century Gothic" w:cs="Arial"/>
          <w:szCs w:val="22"/>
        </w:rPr>
        <w:t xml:space="preserve">, </w:t>
      </w:r>
      <w:r w:rsidR="00171821" w:rsidRPr="00EF1F8D">
        <w:rPr>
          <w:rFonts w:ascii="Century Gothic" w:hAnsi="Century Gothic" w:cs="Arial"/>
          <w:szCs w:val="22"/>
        </w:rPr>
        <w:t>operate sales</w:t>
      </w:r>
      <w:r w:rsidR="004A35F8" w:rsidRPr="00EF1F8D">
        <w:rPr>
          <w:rFonts w:ascii="Century Gothic" w:hAnsi="Century Gothic" w:cs="Arial"/>
          <w:szCs w:val="22"/>
        </w:rPr>
        <w:t xml:space="preserve"> and </w:t>
      </w:r>
      <w:proofErr w:type="gramStart"/>
      <w:r w:rsidR="004A35F8" w:rsidRPr="00EF1F8D">
        <w:rPr>
          <w:rFonts w:ascii="Century Gothic" w:hAnsi="Century Gothic" w:cs="Arial"/>
          <w:szCs w:val="22"/>
        </w:rPr>
        <w:t>close down</w:t>
      </w:r>
      <w:proofErr w:type="gramEnd"/>
      <w:r w:rsidR="00975F5B" w:rsidRPr="00EF1F8D">
        <w:rPr>
          <w:rFonts w:ascii="Century Gothic" w:hAnsi="Century Gothic" w:cs="Arial"/>
          <w:szCs w:val="22"/>
        </w:rPr>
        <w:t xml:space="preserve"> pop-up</w:t>
      </w:r>
      <w:r w:rsidR="004A35F8" w:rsidRPr="00EF1F8D">
        <w:rPr>
          <w:rFonts w:ascii="Century Gothic" w:hAnsi="Century Gothic" w:cs="Arial"/>
          <w:szCs w:val="22"/>
        </w:rPr>
        <w:t xml:space="preserve"> </w:t>
      </w:r>
      <w:r w:rsidR="00171821" w:rsidRPr="00EF1F8D">
        <w:rPr>
          <w:rFonts w:ascii="Century Gothic" w:hAnsi="Century Gothic" w:cs="Arial"/>
          <w:szCs w:val="22"/>
        </w:rPr>
        <w:t>shops.</w:t>
      </w:r>
    </w:p>
    <w:p w14:paraId="4B70F35C" w14:textId="177AED1D" w:rsidR="003A7F6F" w:rsidRPr="0066065F" w:rsidRDefault="003A7F6F" w:rsidP="005919E8">
      <w:pPr>
        <w:pStyle w:val="NoSpacing"/>
        <w:numPr>
          <w:ilvl w:val="0"/>
          <w:numId w:val="16"/>
        </w:numPr>
        <w:spacing w:after="240"/>
        <w:rPr>
          <w:rFonts w:ascii="Century Gothic" w:hAnsi="Century Gothic" w:cs="Arial"/>
          <w:szCs w:val="22"/>
        </w:rPr>
      </w:pPr>
      <w:r>
        <w:rPr>
          <w:rFonts w:ascii="Century Gothic" w:hAnsi="Century Gothic" w:cs="Arial"/>
          <w:szCs w:val="22"/>
        </w:rPr>
        <w:t>B</w:t>
      </w:r>
      <w:r w:rsidRPr="003A7F6F">
        <w:rPr>
          <w:rFonts w:ascii="Century Gothic" w:hAnsi="Century Gothic" w:cs="Arial"/>
          <w:szCs w:val="22"/>
        </w:rPr>
        <w:t xml:space="preserve">e </w:t>
      </w:r>
      <w:r w:rsidR="00BD67D3">
        <w:rPr>
          <w:rFonts w:ascii="Century Gothic" w:hAnsi="Century Gothic" w:cs="Arial"/>
          <w:szCs w:val="22"/>
        </w:rPr>
        <w:t xml:space="preserve">jointly </w:t>
      </w:r>
      <w:r w:rsidRPr="003A7F6F">
        <w:rPr>
          <w:rFonts w:ascii="Century Gothic" w:hAnsi="Century Gothic" w:cs="Arial"/>
          <w:szCs w:val="22"/>
        </w:rPr>
        <w:t>accountable for stock control, minimising losses and conducting annual stocktakes</w:t>
      </w:r>
      <w:r w:rsidR="00AE129A">
        <w:rPr>
          <w:rFonts w:ascii="Century Gothic" w:hAnsi="Century Gothic" w:cs="Arial"/>
          <w:szCs w:val="22"/>
        </w:rPr>
        <w:t>.</w:t>
      </w:r>
    </w:p>
    <w:p w14:paraId="4734E371" w14:textId="1BC3327D" w:rsidR="003A7F6F" w:rsidRPr="003A7F6F" w:rsidRDefault="005919E8" w:rsidP="003A7F6F">
      <w:pPr>
        <w:pStyle w:val="NoSpacing"/>
        <w:numPr>
          <w:ilvl w:val="0"/>
          <w:numId w:val="16"/>
        </w:numPr>
        <w:spacing w:after="240"/>
        <w:rPr>
          <w:rFonts w:ascii="Century Gothic" w:hAnsi="Century Gothic" w:cs="Arial"/>
          <w:szCs w:val="22"/>
        </w:rPr>
      </w:pPr>
      <w:r>
        <w:rPr>
          <w:rFonts w:ascii="Century Gothic" w:hAnsi="Century Gothic" w:cs="Arial"/>
          <w:szCs w:val="22"/>
        </w:rPr>
        <w:t>A</w:t>
      </w:r>
      <w:r w:rsidR="003A7F6F" w:rsidRPr="003A7F6F">
        <w:rPr>
          <w:rFonts w:ascii="Century Gothic" w:hAnsi="Century Gothic" w:cs="Arial"/>
          <w:szCs w:val="22"/>
        </w:rPr>
        <w:t xml:space="preserve">dhere to the Equality and Diversity Policy, Health and Safety procedures, Operating procedures, customer service standards and uniform policy </w:t>
      </w:r>
      <w:proofErr w:type="gramStart"/>
      <w:r w:rsidR="003A7F6F" w:rsidRPr="003A7F6F">
        <w:rPr>
          <w:rFonts w:ascii="Century Gothic" w:hAnsi="Century Gothic" w:cs="Arial"/>
          <w:szCs w:val="22"/>
        </w:rPr>
        <w:t>at all times</w:t>
      </w:r>
      <w:proofErr w:type="gramEnd"/>
      <w:r w:rsidR="007957B5">
        <w:rPr>
          <w:rFonts w:ascii="Century Gothic" w:hAnsi="Century Gothic" w:cs="Arial"/>
          <w:szCs w:val="22"/>
        </w:rPr>
        <w:t>, escalating issues as appropriate</w:t>
      </w:r>
      <w:r w:rsidR="003A7F6F" w:rsidRPr="003A7F6F">
        <w:rPr>
          <w:rFonts w:ascii="Century Gothic" w:hAnsi="Century Gothic" w:cs="Arial"/>
          <w:szCs w:val="22"/>
        </w:rPr>
        <w:t xml:space="preserve"> and act</w:t>
      </w:r>
      <w:r w:rsidR="007957B5">
        <w:rPr>
          <w:rFonts w:ascii="Century Gothic" w:hAnsi="Century Gothic" w:cs="Arial"/>
          <w:szCs w:val="22"/>
        </w:rPr>
        <w:t>ing</w:t>
      </w:r>
      <w:r w:rsidR="003A7F6F" w:rsidRPr="003A7F6F">
        <w:rPr>
          <w:rFonts w:ascii="Century Gothic" w:hAnsi="Century Gothic" w:cs="Arial"/>
          <w:szCs w:val="22"/>
        </w:rPr>
        <w:t xml:space="preserve"> as a positive role model.</w:t>
      </w:r>
    </w:p>
    <w:p w14:paraId="680E8829" w14:textId="1194B6D8" w:rsidR="00EF37BB" w:rsidRPr="00236329" w:rsidRDefault="003A7F6F" w:rsidP="003A7F6F">
      <w:pPr>
        <w:pStyle w:val="NoSpacing"/>
        <w:numPr>
          <w:ilvl w:val="0"/>
          <w:numId w:val="16"/>
        </w:numPr>
        <w:spacing w:after="240"/>
        <w:rPr>
          <w:rFonts w:ascii="Century Gothic" w:hAnsi="Century Gothic" w:cs="Arial"/>
          <w:szCs w:val="22"/>
        </w:rPr>
      </w:pPr>
      <w:r>
        <w:rPr>
          <w:rFonts w:ascii="Century Gothic" w:hAnsi="Century Gothic" w:cs="Arial"/>
          <w:szCs w:val="22"/>
        </w:rPr>
        <w:t>E</w:t>
      </w:r>
      <w:r w:rsidRPr="003A7F6F">
        <w:rPr>
          <w:rFonts w:ascii="Century Gothic" w:hAnsi="Century Gothic" w:cs="Arial"/>
          <w:szCs w:val="22"/>
        </w:rPr>
        <w:t>nsure</w:t>
      </w:r>
      <w:r w:rsidR="00464BF6">
        <w:rPr>
          <w:rFonts w:ascii="Century Gothic" w:hAnsi="Century Gothic" w:cs="Arial"/>
          <w:szCs w:val="22"/>
        </w:rPr>
        <w:t xml:space="preserve"> current knowledge of</w:t>
      </w:r>
      <w:r w:rsidRPr="003A7F6F">
        <w:rPr>
          <w:rFonts w:ascii="Century Gothic" w:hAnsi="Century Gothic" w:cs="Arial"/>
          <w:szCs w:val="22"/>
        </w:rPr>
        <w:t xml:space="preserve"> EPOS system, understand escalation points and ensure accurate reporting.</w:t>
      </w:r>
    </w:p>
    <w:p w14:paraId="108A804A" w14:textId="77777777" w:rsidR="00F70D3E" w:rsidRPr="00236329" w:rsidRDefault="00F70D3E" w:rsidP="00EF37BB">
      <w:pPr>
        <w:pStyle w:val="NoSpacing"/>
        <w:rPr>
          <w:rFonts w:ascii="Century Gothic" w:hAnsi="Century Gothic" w:cs="Arial"/>
          <w:szCs w:val="22"/>
        </w:rPr>
      </w:pPr>
    </w:p>
    <w:p w14:paraId="2C683FDF" w14:textId="766DCF01" w:rsidR="00EF37BB" w:rsidRPr="00EF1F8D" w:rsidRDefault="00F802F3" w:rsidP="00EF37BB">
      <w:pPr>
        <w:pStyle w:val="NoSpacing"/>
        <w:rPr>
          <w:rFonts w:ascii="Century Gothic" w:hAnsi="Century Gothic" w:cs="Arial"/>
          <w:b/>
          <w:bCs/>
          <w:szCs w:val="22"/>
        </w:rPr>
      </w:pPr>
      <w:r>
        <w:rPr>
          <w:rFonts w:ascii="Century Gothic" w:hAnsi="Century Gothic" w:cs="Arial"/>
          <w:b/>
          <w:bCs/>
          <w:szCs w:val="22"/>
        </w:rPr>
        <w:t>T</w:t>
      </w:r>
      <w:r w:rsidR="003A7F6F">
        <w:rPr>
          <w:rFonts w:ascii="Century Gothic" w:hAnsi="Century Gothic" w:cs="Arial"/>
          <w:b/>
          <w:bCs/>
          <w:szCs w:val="22"/>
        </w:rPr>
        <w:t>his role will involve lifting and manoeuvring stock</w:t>
      </w:r>
      <w:r w:rsidR="00691894">
        <w:rPr>
          <w:rFonts w:ascii="Century Gothic" w:hAnsi="Century Gothic" w:cs="Arial"/>
          <w:b/>
          <w:bCs/>
          <w:szCs w:val="22"/>
        </w:rPr>
        <w:t xml:space="preserve">. </w:t>
      </w:r>
      <w:r w:rsidR="00C31FF1" w:rsidRPr="00EF1F8D">
        <w:rPr>
          <w:rFonts w:ascii="Century Gothic" w:hAnsi="Century Gothic" w:cs="Arial"/>
          <w:b/>
          <w:bCs/>
          <w:szCs w:val="22"/>
        </w:rPr>
        <w:t xml:space="preserve">As part of </w:t>
      </w:r>
      <w:r w:rsidR="00F74307" w:rsidRPr="00EF1F8D">
        <w:rPr>
          <w:rFonts w:ascii="Century Gothic" w:hAnsi="Century Gothic" w:cs="Arial"/>
          <w:b/>
          <w:bCs/>
          <w:szCs w:val="22"/>
        </w:rPr>
        <w:t xml:space="preserve">the Retail team and </w:t>
      </w:r>
      <w:r w:rsidR="00956FCD" w:rsidRPr="00EF1F8D">
        <w:rPr>
          <w:rFonts w:ascii="Century Gothic" w:hAnsi="Century Gothic" w:cs="Arial"/>
          <w:b/>
          <w:bCs/>
          <w:szCs w:val="22"/>
        </w:rPr>
        <w:t>its rota, mobile retail shifts will i</w:t>
      </w:r>
      <w:r w:rsidR="00A37CCF" w:rsidRPr="00EF1F8D">
        <w:rPr>
          <w:rFonts w:ascii="Century Gothic" w:hAnsi="Century Gothic" w:cs="Arial"/>
          <w:b/>
          <w:bCs/>
          <w:szCs w:val="22"/>
        </w:rPr>
        <w:t xml:space="preserve">nvolve </w:t>
      </w:r>
      <w:r w:rsidR="00EF1F8D" w:rsidRPr="00EF1F8D">
        <w:rPr>
          <w:rFonts w:ascii="Century Gothic" w:hAnsi="Century Gothic" w:cs="Arial"/>
          <w:b/>
          <w:bCs/>
          <w:szCs w:val="22"/>
        </w:rPr>
        <w:t>mobilising el</w:t>
      </w:r>
      <w:r w:rsidR="007C61D0" w:rsidRPr="00EF1F8D">
        <w:rPr>
          <w:rFonts w:ascii="Century Gothic" w:hAnsi="Century Gothic" w:cs="Arial"/>
          <w:b/>
          <w:bCs/>
          <w:szCs w:val="22"/>
        </w:rPr>
        <w:t xml:space="preserve">ectric-assisted </w:t>
      </w:r>
      <w:r w:rsidR="00BC4094" w:rsidRPr="00EF1F8D">
        <w:rPr>
          <w:rFonts w:ascii="Century Gothic" w:hAnsi="Century Gothic" w:cs="Arial"/>
          <w:b/>
          <w:bCs/>
          <w:szCs w:val="22"/>
        </w:rPr>
        <w:t>retail units across our parks</w:t>
      </w:r>
      <w:r w:rsidR="00A37CCF" w:rsidRPr="00EF1F8D">
        <w:rPr>
          <w:rFonts w:ascii="Century Gothic" w:hAnsi="Century Gothic" w:cs="Arial"/>
          <w:b/>
          <w:bCs/>
          <w:szCs w:val="22"/>
        </w:rPr>
        <w:t xml:space="preserve"> and setting up outdoors</w:t>
      </w:r>
      <w:r w:rsidR="00BC4094" w:rsidRPr="00EF1F8D">
        <w:rPr>
          <w:rFonts w:ascii="Century Gothic" w:hAnsi="Century Gothic" w:cs="Arial"/>
          <w:b/>
          <w:bCs/>
          <w:szCs w:val="22"/>
        </w:rPr>
        <w:t xml:space="preserve">, spending </w:t>
      </w:r>
      <w:r w:rsidR="008556F5" w:rsidRPr="00EF1F8D">
        <w:rPr>
          <w:rFonts w:ascii="Century Gothic" w:hAnsi="Century Gothic" w:cs="Arial"/>
          <w:b/>
          <w:bCs/>
          <w:szCs w:val="22"/>
        </w:rPr>
        <w:t xml:space="preserve">full </w:t>
      </w:r>
      <w:r w:rsidR="00BC4094" w:rsidRPr="00EF1F8D">
        <w:rPr>
          <w:rFonts w:ascii="Century Gothic" w:hAnsi="Century Gothic" w:cs="Arial"/>
          <w:b/>
          <w:bCs/>
          <w:szCs w:val="22"/>
        </w:rPr>
        <w:t>shifts both at</w:t>
      </w:r>
      <w:r w:rsidR="008556F5" w:rsidRPr="00EF1F8D">
        <w:rPr>
          <w:rFonts w:ascii="Century Gothic" w:hAnsi="Century Gothic" w:cs="Arial"/>
          <w:b/>
          <w:bCs/>
          <w:szCs w:val="22"/>
        </w:rPr>
        <w:t xml:space="preserve"> the main shop in Hyde Park and out</w:t>
      </w:r>
      <w:r w:rsidR="0096057A" w:rsidRPr="00EF1F8D">
        <w:rPr>
          <w:rFonts w:ascii="Century Gothic" w:hAnsi="Century Gothic" w:cs="Arial"/>
          <w:b/>
          <w:bCs/>
          <w:szCs w:val="22"/>
        </w:rPr>
        <w:t>-</w:t>
      </w:r>
      <w:r w:rsidR="008556F5" w:rsidRPr="00EF1F8D">
        <w:rPr>
          <w:rFonts w:ascii="Century Gothic" w:hAnsi="Century Gothic" w:cs="Arial"/>
          <w:b/>
          <w:bCs/>
          <w:szCs w:val="22"/>
        </w:rPr>
        <w:t>and</w:t>
      </w:r>
      <w:r w:rsidR="0096057A" w:rsidRPr="00EF1F8D">
        <w:rPr>
          <w:rFonts w:ascii="Century Gothic" w:hAnsi="Century Gothic" w:cs="Arial"/>
          <w:b/>
          <w:bCs/>
          <w:szCs w:val="22"/>
        </w:rPr>
        <w:t>-</w:t>
      </w:r>
      <w:r w:rsidR="008556F5" w:rsidRPr="00EF1F8D">
        <w:rPr>
          <w:rFonts w:ascii="Century Gothic" w:hAnsi="Century Gothic" w:cs="Arial"/>
          <w:b/>
          <w:bCs/>
          <w:szCs w:val="22"/>
        </w:rPr>
        <w:t>about at pop-up locations</w:t>
      </w:r>
      <w:r w:rsidR="0096057A" w:rsidRPr="00EF1F8D">
        <w:rPr>
          <w:rFonts w:ascii="Century Gothic" w:hAnsi="Century Gothic" w:cs="Arial"/>
          <w:b/>
          <w:bCs/>
          <w:szCs w:val="22"/>
        </w:rPr>
        <w:t xml:space="preserve">.  </w:t>
      </w:r>
    </w:p>
    <w:p w14:paraId="68B07177" w14:textId="3D1BBFEA" w:rsidR="00464BF6" w:rsidRDefault="00464BF6" w:rsidP="00F46B2D">
      <w:pPr>
        <w:tabs>
          <w:tab w:val="left" w:pos="567"/>
        </w:tabs>
        <w:spacing w:after="0"/>
        <w:ind w:left="0" w:firstLine="0"/>
        <w:jc w:val="both"/>
        <w:rPr>
          <w:rFonts w:ascii="Century Gothic" w:hAnsi="Century Gothic" w:cs="Arial"/>
          <w:b/>
        </w:rPr>
      </w:pPr>
    </w:p>
    <w:p w14:paraId="6C9E4A06" w14:textId="1960D3F7" w:rsidR="00464BF6" w:rsidRDefault="00464BF6" w:rsidP="00F46B2D">
      <w:pPr>
        <w:tabs>
          <w:tab w:val="left" w:pos="567"/>
        </w:tabs>
        <w:spacing w:after="0"/>
        <w:ind w:left="0" w:firstLine="0"/>
        <w:jc w:val="both"/>
        <w:rPr>
          <w:rFonts w:ascii="Century Gothic" w:hAnsi="Century Gothic" w:cs="Arial"/>
          <w:b/>
        </w:rPr>
      </w:pPr>
    </w:p>
    <w:p w14:paraId="32B076C9" w14:textId="29DC0652" w:rsidR="00464BF6" w:rsidRDefault="00464BF6" w:rsidP="00F46B2D">
      <w:pPr>
        <w:tabs>
          <w:tab w:val="left" w:pos="567"/>
        </w:tabs>
        <w:spacing w:after="0"/>
        <w:ind w:left="0" w:firstLine="0"/>
        <w:jc w:val="both"/>
        <w:rPr>
          <w:rFonts w:ascii="Century Gothic" w:hAnsi="Century Gothic" w:cs="Arial"/>
          <w:b/>
        </w:rPr>
      </w:pPr>
    </w:p>
    <w:p w14:paraId="78EB38E6" w14:textId="75CE0C32" w:rsidR="00464BF6" w:rsidRDefault="00464BF6" w:rsidP="00F46B2D">
      <w:pPr>
        <w:tabs>
          <w:tab w:val="left" w:pos="567"/>
        </w:tabs>
        <w:spacing w:after="0"/>
        <w:ind w:left="0" w:firstLine="0"/>
        <w:jc w:val="both"/>
        <w:rPr>
          <w:rFonts w:ascii="Century Gothic" w:hAnsi="Century Gothic" w:cs="Arial"/>
          <w:b/>
        </w:rPr>
      </w:pPr>
    </w:p>
    <w:p w14:paraId="7CB6C7C8" w14:textId="7AFF7FF5" w:rsidR="00464BF6" w:rsidRDefault="00464BF6" w:rsidP="00F46B2D">
      <w:pPr>
        <w:tabs>
          <w:tab w:val="left" w:pos="567"/>
        </w:tabs>
        <w:spacing w:after="0"/>
        <w:ind w:left="0" w:firstLine="0"/>
        <w:jc w:val="both"/>
        <w:rPr>
          <w:rFonts w:ascii="Century Gothic" w:hAnsi="Century Gothic" w:cs="Arial"/>
          <w:b/>
        </w:rPr>
      </w:pPr>
    </w:p>
    <w:p w14:paraId="36DCDCD4" w14:textId="3E4EE97C" w:rsidR="00464BF6" w:rsidRDefault="00464BF6" w:rsidP="00F46B2D">
      <w:pPr>
        <w:tabs>
          <w:tab w:val="left" w:pos="567"/>
        </w:tabs>
        <w:spacing w:after="0"/>
        <w:ind w:left="0" w:firstLine="0"/>
        <w:jc w:val="both"/>
        <w:rPr>
          <w:rFonts w:ascii="Century Gothic" w:hAnsi="Century Gothic" w:cs="Arial"/>
          <w:b/>
        </w:rPr>
      </w:pPr>
    </w:p>
    <w:p w14:paraId="746019F4" w14:textId="275BF125" w:rsidR="00464BF6" w:rsidRDefault="00464BF6" w:rsidP="00F46B2D">
      <w:pPr>
        <w:tabs>
          <w:tab w:val="left" w:pos="567"/>
        </w:tabs>
        <w:spacing w:after="0"/>
        <w:ind w:left="0" w:firstLine="0"/>
        <w:jc w:val="both"/>
        <w:rPr>
          <w:rFonts w:ascii="Century Gothic" w:hAnsi="Century Gothic" w:cs="Arial"/>
          <w:b/>
        </w:rPr>
      </w:pPr>
    </w:p>
    <w:p w14:paraId="0D3ED80F" w14:textId="03DD6A36" w:rsidR="00464BF6" w:rsidRDefault="00464BF6" w:rsidP="00F46B2D">
      <w:pPr>
        <w:tabs>
          <w:tab w:val="left" w:pos="567"/>
        </w:tabs>
        <w:spacing w:after="0"/>
        <w:ind w:left="0" w:firstLine="0"/>
        <w:jc w:val="both"/>
        <w:rPr>
          <w:rFonts w:ascii="Century Gothic" w:hAnsi="Century Gothic" w:cs="Arial"/>
          <w:b/>
        </w:rPr>
      </w:pPr>
    </w:p>
    <w:p w14:paraId="60403C3B" w14:textId="388E43D7" w:rsidR="00464BF6" w:rsidRDefault="00464BF6" w:rsidP="00F46B2D">
      <w:pPr>
        <w:tabs>
          <w:tab w:val="left" w:pos="567"/>
        </w:tabs>
        <w:spacing w:after="0"/>
        <w:ind w:left="0" w:firstLine="0"/>
        <w:jc w:val="both"/>
        <w:rPr>
          <w:rFonts w:ascii="Century Gothic" w:hAnsi="Century Gothic" w:cs="Arial"/>
          <w:b/>
        </w:rPr>
      </w:pPr>
    </w:p>
    <w:p w14:paraId="44CD70E3" w14:textId="78EA2E0B" w:rsidR="00464BF6" w:rsidRDefault="00464BF6" w:rsidP="00F46B2D">
      <w:pPr>
        <w:tabs>
          <w:tab w:val="left" w:pos="567"/>
        </w:tabs>
        <w:spacing w:after="0"/>
        <w:ind w:left="0" w:firstLine="0"/>
        <w:jc w:val="both"/>
        <w:rPr>
          <w:rFonts w:ascii="Century Gothic" w:hAnsi="Century Gothic" w:cs="Arial"/>
          <w:b/>
        </w:rPr>
      </w:pPr>
    </w:p>
    <w:p w14:paraId="628273FA" w14:textId="77777777" w:rsidR="007D3C24" w:rsidRDefault="007D3C24" w:rsidP="00F46B2D">
      <w:pPr>
        <w:tabs>
          <w:tab w:val="left" w:pos="567"/>
        </w:tabs>
        <w:spacing w:after="0"/>
        <w:ind w:left="0" w:firstLine="0"/>
        <w:jc w:val="both"/>
        <w:rPr>
          <w:rFonts w:ascii="Century Gothic" w:hAnsi="Century Gothic" w:cs="Arial"/>
          <w:b/>
        </w:rPr>
      </w:pPr>
    </w:p>
    <w:p w14:paraId="6A442D2F" w14:textId="77777777" w:rsidR="007D3C24" w:rsidRDefault="007D3C24" w:rsidP="00F46B2D">
      <w:pPr>
        <w:tabs>
          <w:tab w:val="left" w:pos="567"/>
        </w:tabs>
        <w:spacing w:after="0"/>
        <w:ind w:left="0" w:firstLine="0"/>
        <w:jc w:val="both"/>
        <w:rPr>
          <w:rFonts w:ascii="Century Gothic" w:hAnsi="Century Gothic" w:cs="Arial"/>
          <w:b/>
        </w:rPr>
      </w:pPr>
    </w:p>
    <w:p w14:paraId="3EC27781" w14:textId="77777777" w:rsidR="007D3C24" w:rsidRDefault="007D3C24" w:rsidP="00F46B2D">
      <w:pPr>
        <w:tabs>
          <w:tab w:val="left" w:pos="567"/>
        </w:tabs>
        <w:spacing w:after="0"/>
        <w:ind w:left="0" w:firstLine="0"/>
        <w:jc w:val="both"/>
        <w:rPr>
          <w:rFonts w:ascii="Century Gothic" w:hAnsi="Century Gothic" w:cs="Arial"/>
          <w:b/>
        </w:rPr>
      </w:pPr>
    </w:p>
    <w:p w14:paraId="5F8A20CD" w14:textId="77777777" w:rsidR="007D3C24" w:rsidRDefault="007D3C24" w:rsidP="00F46B2D">
      <w:pPr>
        <w:tabs>
          <w:tab w:val="left" w:pos="567"/>
        </w:tabs>
        <w:spacing w:after="0"/>
        <w:ind w:left="0" w:firstLine="0"/>
        <w:jc w:val="both"/>
        <w:rPr>
          <w:rFonts w:ascii="Century Gothic" w:hAnsi="Century Gothic" w:cs="Arial"/>
          <w:b/>
        </w:rPr>
      </w:pPr>
    </w:p>
    <w:p w14:paraId="5077E40B" w14:textId="77777777" w:rsidR="007D3C24" w:rsidRDefault="007D3C24" w:rsidP="00F46B2D">
      <w:pPr>
        <w:tabs>
          <w:tab w:val="left" w:pos="567"/>
        </w:tabs>
        <w:spacing w:after="0"/>
        <w:ind w:left="0" w:firstLine="0"/>
        <w:jc w:val="both"/>
        <w:rPr>
          <w:rFonts w:ascii="Century Gothic" w:hAnsi="Century Gothic" w:cs="Arial"/>
          <w:b/>
        </w:rPr>
      </w:pPr>
    </w:p>
    <w:p w14:paraId="629BD79A" w14:textId="77777777" w:rsidR="007D3C24" w:rsidRDefault="007D3C24" w:rsidP="00F46B2D">
      <w:pPr>
        <w:tabs>
          <w:tab w:val="left" w:pos="567"/>
        </w:tabs>
        <w:spacing w:after="0"/>
        <w:ind w:left="0" w:firstLine="0"/>
        <w:jc w:val="both"/>
        <w:rPr>
          <w:rFonts w:ascii="Century Gothic" w:hAnsi="Century Gothic" w:cs="Arial"/>
          <w:b/>
        </w:rPr>
      </w:pPr>
    </w:p>
    <w:p w14:paraId="4FFABEF0" w14:textId="22744C32" w:rsidR="000924AC" w:rsidRPr="00236329" w:rsidRDefault="000924AC" w:rsidP="00F46B2D">
      <w:pPr>
        <w:tabs>
          <w:tab w:val="left" w:pos="567"/>
        </w:tabs>
        <w:spacing w:after="0"/>
        <w:ind w:left="0" w:firstLine="0"/>
        <w:jc w:val="both"/>
        <w:rPr>
          <w:rFonts w:ascii="Century Gothic" w:hAnsi="Century Gothic" w:cs="Arial"/>
          <w:b/>
        </w:rPr>
      </w:pPr>
      <w:r w:rsidRPr="00236329">
        <w:rPr>
          <w:rFonts w:ascii="Century Gothic" w:hAnsi="Century Gothic" w:cs="Arial"/>
          <w:b/>
        </w:rPr>
        <w:lastRenderedPageBreak/>
        <w:t>PERSON SPECIFICATION</w:t>
      </w:r>
      <w:r w:rsidR="008723FC">
        <w:rPr>
          <w:rFonts w:ascii="Century Gothic" w:hAnsi="Century Gothic" w:cs="Arial"/>
          <w:b/>
        </w:rPr>
        <w:t xml:space="preserve"> </w:t>
      </w:r>
    </w:p>
    <w:p w14:paraId="617BDB98" w14:textId="77777777" w:rsidR="000924AC" w:rsidRPr="00236329" w:rsidRDefault="00AB2FEF" w:rsidP="00F46B2D">
      <w:pPr>
        <w:spacing w:before="0"/>
        <w:ind w:left="0" w:firstLine="0"/>
        <w:rPr>
          <w:rFonts w:ascii="Century Gothic" w:hAnsi="Century Gothic" w:cs="Arial"/>
          <w:b/>
        </w:rPr>
      </w:pPr>
      <w:r>
        <w:rPr>
          <w:rFonts w:ascii="Century Gothic" w:hAnsi="Century Gothic" w:cs="Arial"/>
        </w:rPr>
        <w:pict w14:anchorId="3FD0D0E1">
          <v:rect id="_x0000_i1033" style="width:0;height:1.5pt" o:hralign="center" o:hrstd="t" o:hr="t" fillcolor="#a0a0a0" stroked="f"/>
        </w:pic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4"/>
        <w:gridCol w:w="1275"/>
      </w:tblGrid>
      <w:tr w:rsidR="009F4AFF" w:rsidRPr="00236329" w14:paraId="558A031B"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vAlign w:val="center"/>
          </w:tcPr>
          <w:p w14:paraId="67A45153" w14:textId="77777777" w:rsidR="009F4AFF" w:rsidRPr="00236329" w:rsidRDefault="009F4AFF" w:rsidP="00D53C44">
            <w:pPr>
              <w:keepNext/>
              <w:spacing w:before="0" w:after="0" w:line="240" w:lineRule="auto"/>
              <w:jc w:val="center"/>
              <w:rPr>
                <w:rFonts w:ascii="Century Gothic" w:hAnsi="Century Gothic" w:cs="Arial"/>
                <w:b/>
                <w:bCs/>
              </w:rPr>
            </w:pPr>
            <w:r w:rsidRPr="00236329">
              <w:rPr>
                <w:rFonts w:ascii="Century Gothic" w:hAnsi="Century Gothic" w:cs="Arial"/>
                <w:b/>
              </w:rPr>
              <w:t xml:space="preserve">Selection </w:t>
            </w:r>
            <w:r w:rsidR="00563D7D" w:rsidRPr="00236329">
              <w:rPr>
                <w:rFonts w:ascii="Century Gothic" w:hAnsi="Century Gothic" w:cs="Arial"/>
                <w:b/>
              </w:rPr>
              <w:t>c</w:t>
            </w:r>
            <w:r w:rsidRPr="00236329">
              <w:rPr>
                <w:rFonts w:ascii="Century Gothic" w:hAnsi="Century Gothic" w:cs="Arial"/>
                <w:b/>
              </w:rPr>
              <w:t>riteria</w:t>
            </w:r>
          </w:p>
        </w:tc>
        <w:tc>
          <w:tcPr>
            <w:tcW w:w="1275" w:type="dxa"/>
            <w:tcBorders>
              <w:top w:val="single" w:sz="4" w:space="0" w:color="auto"/>
              <w:left w:val="single" w:sz="4" w:space="0" w:color="auto"/>
              <w:bottom w:val="single" w:sz="4" w:space="0" w:color="auto"/>
              <w:right w:val="single" w:sz="4" w:space="0" w:color="auto"/>
            </w:tcBorders>
            <w:vAlign w:val="center"/>
          </w:tcPr>
          <w:p w14:paraId="25D0C7B4" w14:textId="77777777" w:rsidR="009F4AFF" w:rsidRPr="00236329" w:rsidRDefault="00336603" w:rsidP="00F46B2D">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Essential / Desirable</w:t>
            </w:r>
          </w:p>
        </w:tc>
      </w:tr>
      <w:tr w:rsidR="0042446E" w:rsidRPr="00236329" w14:paraId="3D0B1BC7" w14:textId="77777777" w:rsidTr="001D6A6E">
        <w:trPr>
          <w:trHeight w:val="567"/>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AA5FDEC" w14:textId="77777777" w:rsidR="0042446E" w:rsidRPr="00236329" w:rsidRDefault="0042446E" w:rsidP="0042446E">
            <w:pPr>
              <w:keepNext/>
              <w:spacing w:before="0" w:after="0" w:line="240" w:lineRule="auto"/>
              <w:ind w:left="0" w:right="-108" w:firstLine="0"/>
              <w:rPr>
                <w:rFonts w:ascii="Century Gothic" w:hAnsi="Century Gothic" w:cs="Arial"/>
                <w:b/>
              </w:rPr>
            </w:pPr>
            <w:r w:rsidRPr="00236329">
              <w:rPr>
                <w:rFonts w:ascii="Century Gothic" w:hAnsi="Century Gothic" w:cs="Arial"/>
                <w:b/>
              </w:rPr>
              <w:t>Qualifications</w:t>
            </w:r>
          </w:p>
        </w:tc>
      </w:tr>
      <w:tr w:rsidR="009F4AFF" w:rsidRPr="00236329" w14:paraId="22ECA992"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E358159" w14:textId="52CF9F8A" w:rsidR="009F4AFF" w:rsidRPr="00236329" w:rsidRDefault="001E7B77" w:rsidP="0041185D">
            <w:pPr>
              <w:keepNext/>
              <w:numPr>
                <w:ilvl w:val="0"/>
                <w:numId w:val="2"/>
              </w:numPr>
              <w:spacing w:before="0" w:after="0" w:line="240" w:lineRule="auto"/>
              <w:ind w:left="459"/>
              <w:rPr>
                <w:rFonts w:ascii="Century Gothic" w:hAnsi="Century Gothic" w:cs="Arial"/>
              </w:rPr>
            </w:pPr>
            <w:r>
              <w:rPr>
                <w:rFonts w:ascii="Century Gothic" w:hAnsi="Century Gothic" w:cs="Arial"/>
              </w:rPr>
              <w:t>GCSE grade C/4 or above (or equivalent) in English and Maths</w:t>
            </w:r>
          </w:p>
        </w:tc>
        <w:tc>
          <w:tcPr>
            <w:tcW w:w="1275" w:type="dxa"/>
            <w:tcBorders>
              <w:top w:val="single" w:sz="4" w:space="0" w:color="auto"/>
              <w:left w:val="single" w:sz="4" w:space="0" w:color="auto"/>
              <w:bottom w:val="single" w:sz="4" w:space="0" w:color="auto"/>
              <w:right w:val="single" w:sz="4" w:space="0" w:color="auto"/>
            </w:tcBorders>
            <w:vAlign w:val="center"/>
          </w:tcPr>
          <w:p w14:paraId="15B02E4B" w14:textId="5F385CA5" w:rsidR="009F4AFF" w:rsidRPr="00236329" w:rsidRDefault="00AA595B" w:rsidP="00583EBA">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42446E" w:rsidRPr="00236329" w14:paraId="58F0BDFD" w14:textId="77777777" w:rsidTr="001D6A6E">
        <w:trPr>
          <w:trHeight w:val="567"/>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2E15117" w14:textId="77777777" w:rsidR="0042446E" w:rsidRPr="00236329" w:rsidRDefault="0042446E" w:rsidP="0042446E">
            <w:pPr>
              <w:keepNext/>
              <w:spacing w:before="0" w:after="0" w:line="240" w:lineRule="auto"/>
              <w:ind w:left="0" w:right="-108" w:firstLine="0"/>
              <w:rPr>
                <w:rFonts w:ascii="Century Gothic" w:hAnsi="Century Gothic" w:cs="Arial"/>
                <w:b/>
              </w:rPr>
            </w:pPr>
            <w:r w:rsidRPr="00236329">
              <w:rPr>
                <w:rFonts w:ascii="Century Gothic" w:hAnsi="Century Gothic" w:cs="Arial"/>
                <w:b/>
              </w:rPr>
              <w:t>Experience</w:t>
            </w:r>
          </w:p>
        </w:tc>
      </w:tr>
      <w:tr w:rsidR="00F70D3E" w:rsidRPr="00236329" w14:paraId="72D9F68D"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6B57C90" w14:textId="4EBD3B0A" w:rsidR="00F70D3E" w:rsidRPr="001E7B77" w:rsidRDefault="000D5EE7" w:rsidP="00F70D3E">
            <w:pPr>
              <w:keepNext/>
              <w:numPr>
                <w:ilvl w:val="0"/>
                <w:numId w:val="2"/>
              </w:numPr>
              <w:spacing w:before="0" w:after="0" w:line="240" w:lineRule="auto"/>
              <w:ind w:left="459"/>
              <w:rPr>
                <w:rFonts w:ascii="Century Gothic" w:hAnsi="Century Gothic" w:cs="Arial"/>
              </w:rPr>
            </w:pPr>
            <w:r>
              <w:rPr>
                <w:rFonts w:ascii="Century Gothic" w:hAnsi="Century Gothic"/>
              </w:rPr>
              <w:t xml:space="preserve">Customer </w:t>
            </w:r>
            <w:r w:rsidR="00A572A4">
              <w:rPr>
                <w:rFonts w:ascii="Century Gothic" w:hAnsi="Century Gothic"/>
              </w:rPr>
              <w:t>S</w:t>
            </w:r>
            <w:r>
              <w:rPr>
                <w:rFonts w:ascii="Century Gothic" w:hAnsi="Century Gothic"/>
              </w:rPr>
              <w:t xml:space="preserve">ervice </w:t>
            </w:r>
            <w:r w:rsidR="005B469B" w:rsidRPr="00ED2725">
              <w:rPr>
                <w:rFonts w:ascii="Century Gothic" w:hAnsi="Century Gothic"/>
              </w:rPr>
              <w:t>and/or Visitor En</w:t>
            </w:r>
            <w:r w:rsidR="00A572A4" w:rsidRPr="00ED2725">
              <w:rPr>
                <w:rFonts w:ascii="Century Gothic" w:hAnsi="Century Gothic"/>
              </w:rPr>
              <w:t xml:space="preserve">gagement </w:t>
            </w:r>
            <w:r>
              <w:rPr>
                <w:rFonts w:ascii="Century Gothic" w:hAnsi="Century Gothic"/>
              </w:rPr>
              <w:t>e</w:t>
            </w:r>
            <w:r w:rsidR="001E7B77" w:rsidRPr="001E7B77">
              <w:rPr>
                <w:rFonts w:ascii="Century Gothic" w:hAnsi="Century Gothic" w:cs="Arial"/>
              </w:rPr>
              <w:t>xperience</w:t>
            </w:r>
            <w:r>
              <w:rPr>
                <w:rFonts w:ascii="Century Gothic" w:hAnsi="Century Gothic" w:cs="Arial"/>
              </w:rPr>
              <w:t>.</w:t>
            </w:r>
          </w:p>
        </w:tc>
        <w:tc>
          <w:tcPr>
            <w:tcW w:w="1275" w:type="dxa"/>
            <w:tcBorders>
              <w:top w:val="single" w:sz="4" w:space="0" w:color="auto"/>
              <w:left w:val="single" w:sz="4" w:space="0" w:color="auto"/>
              <w:bottom w:val="single" w:sz="4" w:space="0" w:color="auto"/>
              <w:right w:val="single" w:sz="4" w:space="0" w:color="auto"/>
            </w:tcBorders>
            <w:vAlign w:val="center"/>
          </w:tcPr>
          <w:p w14:paraId="1B785823" w14:textId="22299F25" w:rsidR="00F70D3E" w:rsidRPr="001E7B77" w:rsidRDefault="00056F2F"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F70D3E" w:rsidRPr="00236329" w14:paraId="45FAA7E2"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ED47623" w14:textId="5A8009B6" w:rsidR="00F70D3E" w:rsidRPr="001E7B77" w:rsidRDefault="000D5EE7" w:rsidP="00F70D3E">
            <w:pPr>
              <w:keepNext/>
              <w:numPr>
                <w:ilvl w:val="0"/>
                <w:numId w:val="2"/>
              </w:numPr>
              <w:spacing w:before="0" w:after="0" w:line="240" w:lineRule="auto"/>
              <w:ind w:left="459"/>
              <w:rPr>
                <w:rFonts w:ascii="Century Gothic" w:hAnsi="Century Gothic" w:cs="Arial"/>
              </w:rPr>
            </w:pPr>
            <w:r>
              <w:rPr>
                <w:rFonts w:ascii="Century Gothic" w:hAnsi="Century Gothic" w:cs="Arial"/>
              </w:rPr>
              <w:t>Experience of working in a team.</w:t>
            </w:r>
          </w:p>
        </w:tc>
        <w:tc>
          <w:tcPr>
            <w:tcW w:w="1275" w:type="dxa"/>
            <w:tcBorders>
              <w:top w:val="single" w:sz="4" w:space="0" w:color="auto"/>
              <w:left w:val="single" w:sz="4" w:space="0" w:color="auto"/>
              <w:bottom w:val="single" w:sz="4" w:space="0" w:color="auto"/>
              <w:right w:val="single" w:sz="4" w:space="0" w:color="auto"/>
            </w:tcBorders>
            <w:vAlign w:val="center"/>
          </w:tcPr>
          <w:p w14:paraId="27C4DA62" w14:textId="16403FDC" w:rsidR="00F70D3E" w:rsidRPr="001E7B77" w:rsidRDefault="00056F2F"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2406A2" w:rsidRPr="00236329" w14:paraId="00D62A42"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B407BD4" w14:textId="3C3EC858" w:rsidR="002406A2" w:rsidRPr="00B26AA5" w:rsidRDefault="00326CB7" w:rsidP="00F70D3E">
            <w:pPr>
              <w:keepNext/>
              <w:numPr>
                <w:ilvl w:val="0"/>
                <w:numId w:val="2"/>
              </w:numPr>
              <w:spacing w:before="0" w:after="0" w:line="240" w:lineRule="auto"/>
              <w:ind w:left="459"/>
              <w:rPr>
                <w:rFonts w:ascii="Century Gothic" w:hAnsi="Century Gothic" w:cs="Arial"/>
                <w:color w:val="FF0000"/>
              </w:rPr>
            </w:pPr>
            <w:r w:rsidRPr="00ED2725">
              <w:rPr>
                <w:rFonts w:ascii="Century Gothic" w:hAnsi="Century Gothic" w:cs="Arial"/>
              </w:rPr>
              <w:t xml:space="preserve">Small pop-up </w:t>
            </w:r>
            <w:r w:rsidR="00B05142" w:rsidRPr="00ED2725">
              <w:rPr>
                <w:rFonts w:ascii="Century Gothic" w:hAnsi="Century Gothic" w:cs="Arial"/>
              </w:rPr>
              <w:t>events, tradeshows or brand</w:t>
            </w:r>
            <w:r w:rsidR="007832CA" w:rsidRPr="00ED2725">
              <w:rPr>
                <w:rFonts w:ascii="Century Gothic" w:hAnsi="Century Gothic" w:cs="Arial"/>
              </w:rPr>
              <w:t xml:space="preserve">-awareness </w:t>
            </w:r>
            <w:r w:rsidR="000B5650" w:rsidRPr="00ED2725">
              <w:rPr>
                <w:rFonts w:ascii="Century Gothic" w:hAnsi="Century Gothic" w:cs="Arial"/>
              </w:rPr>
              <w:t>experiences</w:t>
            </w:r>
          </w:p>
        </w:tc>
        <w:tc>
          <w:tcPr>
            <w:tcW w:w="1275" w:type="dxa"/>
            <w:tcBorders>
              <w:top w:val="single" w:sz="4" w:space="0" w:color="auto"/>
              <w:left w:val="single" w:sz="4" w:space="0" w:color="auto"/>
              <w:bottom w:val="single" w:sz="4" w:space="0" w:color="auto"/>
              <w:right w:val="single" w:sz="4" w:space="0" w:color="auto"/>
            </w:tcBorders>
            <w:vAlign w:val="center"/>
          </w:tcPr>
          <w:p w14:paraId="33DB5845" w14:textId="0EDF4A63" w:rsidR="002406A2" w:rsidRDefault="00B26AA5"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F70D3E" w:rsidRPr="00236329" w14:paraId="70A8FAD8" w14:textId="77777777" w:rsidTr="001D6A6E">
        <w:trPr>
          <w:trHeight w:val="567"/>
        </w:trPr>
        <w:tc>
          <w:tcPr>
            <w:tcW w:w="9639" w:type="dxa"/>
            <w:gridSpan w:val="2"/>
            <w:tcBorders>
              <w:top w:val="single" w:sz="4" w:space="0" w:color="auto"/>
              <w:left w:val="single" w:sz="4" w:space="0" w:color="auto"/>
              <w:bottom w:val="single" w:sz="4" w:space="0" w:color="auto"/>
              <w:right w:val="single" w:sz="4" w:space="0" w:color="auto"/>
            </w:tcBorders>
            <w:vAlign w:val="center"/>
          </w:tcPr>
          <w:p w14:paraId="234A3391" w14:textId="77777777" w:rsidR="00F70D3E" w:rsidRPr="00236329" w:rsidRDefault="00F70D3E" w:rsidP="00F70D3E">
            <w:pPr>
              <w:keepNext/>
              <w:spacing w:before="0" w:after="0" w:line="240" w:lineRule="auto"/>
              <w:ind w:left="0" w:right="-108" w:firstLine="0"/>
              <w:rPr>
                <w:rFonts w:ascii="Century Gothic" w:hAnsi="Century Gothic" w:cs="Arial"/>
                <w:b/>
              </w:rPr>
            </w:pPr>
            <w:r w:rsidRPr="00236329">
              <w:rPr>
                <w:rFonts w:ascii="Century Gothic" w:hAnsi="Century Gothic" w:cs="Arial"/>
                <w:b/>
              </w:rPr>
              <w:t>Skills, knowledge and ability</w:t>
            </w:r>
          </w:p>
        </w:tc>
      </w:tr>
      <w:tr w:rsidR="00F70D3E" w:rsidRPr="00236329" w14:paraId="66D30C83"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1DAC2103" w14:textId="7F5DB4B6" w:rsidR="00F70D3E" w:rsidRPr="00236329" w:rsidRDefault="004E4B3E" w:rsidP="00F70D3E">
            <w:pPr>
              <w:keepNext/>
              <w:numPr>
                <w:ilvl w:val="0"/>
                <w:numId w:val="2"/>
              </w:numPr>
              <w:spacing w:before="0" w:after="0" w:line="240" w:lineRule="auto"/>
              <w:ind w:left="459"/>
              <w:rPr>
                <w:rFonts w:ascii="Century Gothic" w:hAnsi="Century Gothic" w:cs="Arial"/>
              </w:rPr>
            </w:pPr>
            <w:r>
              <w:rPr>
                <w:rFonts w:ascii="Century Gothic" w:hAnsi="Century Gothic" w:cs="Arial"/>
              </w:rPr>
              <w:t>Excellent customer service standards.</w:t>
            </w:r>
          </w:p>
        </w:tc>
        <w:tc>
          <w:tcPr>
            <w:tcW w:w="1275" w:type="dxa"/>
            <w:tcBorders>
              <w:top w:val="single" w:sz="4" w:space="0" w:color="auto"/>
              <w:left w:val="single" w:sz="4" w:space="0" w:color="auto"/>
              <w:bottom w:val="single" w:sz="4" w:space="0" w:color="auto"/>
              <w:right w:val="single" w:sz="4" w:space="0" w:color="auto"/>
            </w:tcBorders>
            <w:vAlign w:val="center"/>
          </w:tcPr>
          <w:p w14:paraId="6F7B4355" w14:textId="147D3E6A" w:rsidR="00F70D3E" w:rsidRPr="00236329" w:rsidRDefault="001E7B77"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58BD3750"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993E883" w14:textId="5AD1F6E9" w:rsidR="00F70D3E" w:rsidRPr="00236329" w:rsidRDefault="001E7B77" w:rsidP="00F70D3E">
            <w:pPr>
              <w:keepNext/>
              <w:numPr>
                <w:ilvl w:val="0"/>
                <w:numId w:val="2"/>
              </w:numPr>
              <w:spacing w:before="0" w:after="0" w:line="240" w:lineRule="auto"/>
              <w:ind w:left="459"/>
              <w:rPr>
                <w:rFonts w:ascii="Century Gothic" w:hAnsi="Century Gothic" w:cs="Arial"/>
              </w:rPr>
            </w:pPr>
            <w:r w:rsidRPr="001E7B77">
              <w:rPr>
                <w:rFonts w:ascii="Century Gothic" w:hAnsi="Century Gothic" w:cs="Arial"/>
              </w:rPr>
              <w:t xml:space="preserve">Good </w:t>
            </w:r>
            <w:r w:rsidR="0050750B">
              <w:rPr>
                <w:rFonts w:ascii="Century Gothic" w:hAnsi="Century Gothic" w:cs="Arial"/>
              </w:rPr>
              <w:t>level of numeracy.</w:t>
            </w:r>
          </w:p>
        </w:tc>
        <w:tc>
          <w:tcPr>
            <w:tcW w:w="1275" w:type="dxa"/>
            <w:tcBorders>
              <w:top w:val="single" w:sz="4" w:space="0" w:color="auto"/>
              <w:left w:val="single" w:sz="4" w:space="0" w:color="auto"/>
              <w:bottom w:val="single" w:sz="4" w:space="0" w:color="auto"/>
              <w:right w:val="single" w:sz="4" w:space="0" w:color="auto"/>
            </w:tcBorders>
            <w:vAlign w:val="center"/>
          </w:tcPr>
          <w:p w14:paraId="4A4BCB25" w14:textId="552F901F" w:rsidR="00F70D3E" w:rsidRPr="00236329" w:rsidRDefault="001E7B77"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6346C495"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6DFFCEFA" w14:textId="419B4923" w:rsidR="00F70D3E" w:rsidRPr="00236329" w:rsidRDefault="00454B59" w:rsidP="00F70D3E">
            <w:pPr>
              <w:keepNext/>
              <w:numPr>
                <w:ilvl w:val="0"/>
                <w:numId w:val="2"/>
              </w:numPr>
              <w:spacing w:before="0" w:after="0" w:line="240" w:lineRule="auto"/>
              <w:ind w:left="459"/>
              <w:rPr>
                <w:rFonts w:ascii="Century Gothic" w:hAnsi="Century Gothic" w:cs="Arial"/>
              </w:rPr>
            </w:pPr>
            <w:r>
              <w:rPr>
                <w:rFonts w:ascii="Century Gothic" w:hAnsi="Century Gothic" w:cs="Arial"/>
              </w:rPr>
              <w:t>A</w:t>
            </w:r>
            <w:r w:rsidR="00FB78D5">
              <w:rPr>
                <w:rFonts w:ascii="Century Gothic" w:hAnsi="Century Gothic" w:cs="Arial"/>
              </w:rPr>
              <w:t xml:space="preserve">bility to follow guidelines and adhere to </w:t>
            </w:r>
            <w:r w:rsidR="00721DAC">
              <w:rPr>
                <w:rFonts w:ascii="Century Gothic" w:hAnsi="Century Gothic" w:cs="Arial"/>
              </w:rPr>
              <w:t>TRP standards.</w:t>
            </w:r>
          </w:p>
        </w:tc>
        <w:tc>
          <w:tcPr>
            <w:tcW w:w="1275" w:type="dxa"/>
            <w:tcBorders>
              <w:top w:val="single" w:sz="4" w:space="0" w:color="auto"/>
              <w:left w:val="single" w:sz="4" w:space="0" w:color="auto"/>
              <w:bottom w:val="single" w:sz="4" w:space="0" w:color="auto"/>
              <w:right w:val="single" w:sz="4" w:space="0" w:color="auto"/>
            </w:tcBorders>
            <w:vAlign w:val="center"/>
          </w:tcPr>
          <w:p w14:paraId="09B441A3" w14:textId="4D9351C1" w:rsidR="00F70D3E" w:rsidRPr="00236329" w:rsidRDefault="001E7B77"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1D6A6E" w:rsidRPr="00236329" w14:paraId="551B7036"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07254CD0" w14:textId="0EACC748" w:rsidR="001D6A6E" w:rsidRDefault="001D6A6E" w:rsidP="00F70D3E">
            <w:pPr>
              <w:keepNext/>
              <w:numPr>
                <w:ilvl w:val="0"/>
                <w:numId w:val="2"/>
              </w:numPr>
              <w:spacing w:before="0" w:after="0" w:line="240" w:lineRule="auto"/>
              <w:ind w:left="459"/>
              <w:rPr>
                <w:rFonts w:ascii="Century Gothic" w:hAnsi="Century Gothic" w:cs="Arial"/>
              </w:rPr>
            </w:pPr>
            <w:r>
              <w:rPr>
                <w:rFonts w:ascii="Century Gothic" w:hAnsi="Century Gothic" w:cs="Arial"/>
              </w:rPr>
              <w:t>Punctual with excellent time keeping skills</w:t>
            </w:r>
          </w:p>
        </w:tc>
        <w:tc>
          <w:tcPr>
            <w:tcW w:w="1275" w:type="dxa"/>
            <w:tcBorders>
              <w:top w:val="single" w:sz="4" w:space="0" w:color="auto"/>
              <w:left w:val="single" w:sz="4" w:space="0" w:color="auto"/>
              <w:bottom w:val="single" w:sz="4" w:space="0" w:color="auto"/>
              <w:right w:val="single" w:sz="4" w:space="0" w:color="auto"/>
            </w:tcBorders>
            <w:vAlign w:val="center"/>
          </w:tcPr>
          <w:p w14:paraId="3D0071D3" w14:textId="11FB0CED" w:rsidR="001D6A6E" w:rsidRDefault="001D6A6E"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E</w:t>
            </w:r>
          </w:p>
        </w:tc>
      </w:tr>
      <w:tr w:rsidR="00F70D3E" w:rsidRPr="00236329" w14:paraId="5F110AB6"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CF07513" w14:textId="67C3FBFB" w:rsidR="00F70D3E" w:rsidRPr="00236329" w:rsidRDefault="001E7B77" w:rsidP="00F70D3E">
            <w:pPr>
              <w:keepNext/>
              <w:numPr>
                <w:ilvl w:val="0"/>
                <w:numId w:val="2"/>
              </w:numPr>
              <w:spacing w:before="0" w:after="0" w:line="240" w:lineRule="auto"/>
              <w:ind w:left="459"/>
              <w:rPr>
                <w:rFonts w:ascii="Century Gothic" w:hAnsi="Century Gothic" w:cs="Arial"/>
              </w:rPr>
            </w:pPr>
            <w:r w:rsidRPr="001E7B77">
              <w:rPr>
                <w:rFonts w:ascii="Century Gothic" w:hAnsi="Century Gothic" w:cs="Arial"/>
              </w:rPr>
              <w:t>Strong visual merchandising skills</w:t>
            </w:r>
          </w:p>
        </w:tc>
        <w:tc>
          <w:tcPr>
            <w:tcW w:w="1275" w:type="dxa"/>
            <w:tcBorders>
              <w:top w:val="single" w:sz="4" w:space="0" w:color="auto"/>
              <w:left w:val="single" w:sz="4" w:space="0" w:color="auto"/>
              <w:bottom w:val="single" w:sz="4" w:space="0" w:color="auto"/>
              <w:right w:val="single" w:sz="4" w:space="0" w:color="auto"/>
            </w:tcBorders>
            <w:vAlign w:val="center"/>
          </w:tcPr>
          <w:p w14:paraId="1FC837CA" w14:textId="655BD930" w:rsidR="00F70D3E" w:rsidRPr="00236329" w:rsidRDefault="009061CB"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F70D3E" w:rsidRPr="00236329" w14:paraId="2C456CBE"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2BD4C927" w14:textId="783D17D7" w:rsidR="00F70D3E" w:rsidRPr="00236329" w:rsidRDefault="00721DAC" w:rsidP="00F70D3E">
            <w:pPr>
              <w:keepNext/>
              <w:numPr>
                <w:ilvl w:val="0"/>
                <w:numId w:val="2"/>
              </w:numPr>
              <w:spacing w:before="0" w:after="0" w:line="240" w:lineRule="auto"/>
              <w:ind w:left="459"/>
              <w:rPr>
                <w:rFonts w:ascii="Century Gothic" w:hAnsi="Century Gothic" w:cs="Arial"/>
              </w:rPr>
            </w:pPr>
            <w:r>
              <w:rPr>
                <w:rFonts w:ascii="Century Gothic" w:hAnsi="Century Gothic" w:cs="Arial"/>
              </w:rPr>
              <w:t xml:space="preserve">IT </w:t>
            </w:r>
            <w:r w:rsidR="00845D76">
              <w:rPr>
                <w:rFonts w:ascii="Century Gothic" w:hAnsi="Century Gothic" w:cs="Arial"/>
              </w:rPr>
              <w:t>literate</w:t>
            </w:r>
          </w:p>
        </w:tc>
        <w:tc>
          <w:tcPr>
            <w:tcW w:w="1275" w:type="dxa"/>
            <w:tcBorders>
              <w:top w:val="single" w:sz="4" w:space="0" w:color="auto"/>
              <w:left w:val="single" w:sz="4" w:space="0" w:color="auto"/>
              <w:bottom w:val="single" w:sz="4" w:space="0" w:color="auto"/>
              <w:right w:val="single" w:sz="4" w:space="0" w:color="auto"/>
            </w:tcBorders>
            <w:vAlign w:val="center"/>
          </w:tcPr>
          <w:p w14:paraId="1D359943" w14:textId="07CE263B" w:rsidR="00F70D3E" w:rsidRPr="00236329" w:rsidRDefault="009061CB"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1E7B77" w:rsidRPr="00236329" w14:paraId="3F19B5A3"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0F609F7" w14:textId="7BDCD5F3" w:rsidR="001E7B77" w:rsidRPr="001E7B77" w:rsidRDefault="00721DAC" w:rsidP="00F70D3E">
            <w:pPr>
              <w:keepNext/>
              <w:numPr>
                <w:ilvl w:val="0"/>
                <w:numId w:val="2"/>
              </w:numPr>
              <w:spacing w:before="0" w:after="0" w:line="240" w:lineRule="auto"/>
              <w:ind w:left="459"/>
              <w:rPr>
                <w:rFonts w:ascii="Century Gothic" w:hAnsi="Century Gothic" w:cs="Arial"/>
              </w:rPr>
            </w:pPr>
            <w:r>
              <w:rPr>
                <w:rFonts w:ascii="Century Gothic" w:hAnsi="Century Gothic" w:cs="Arial"/>
              </w:rPr>
              <w:t>Ability to promote products to meet sales targets.</w:t>
            </w:r>
          </w:p>
        </w:tc>
        <w:tc>
          <w:tcPr>
            <w:tcW w:w="1275" w:type="dxa"/>
            <w:tcBorders>
              <w:top w:val="single" w:sz="4" w:space="0" w:color="auto"/>
              <w:left w:val="single" w:sz="4" w:space="0" w:color="auto"/>
              <w:bottom w:val="single" w:sz="4" w:space="0" w:color="auto"/>
              <w:right w:val="single" w:sz="4" w:space="0" w:color="auto"/>
            </w:tcBorders>
            <w:vAlign w:val="center"/>
          </w:tcPr>
          <w:p w14:paraId="39E91D66" w14:textId="5E3EB194" w:rsidR="001E7B77" w:rsidRDefault="001E7B77"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1E7B77" w:rsidRPr="00236329" w14:paraId="60F03DD8"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3678396F" w14:textId="3B3AA7BE" w:rsidR="001E7B77" w:rsidRPr="001E7B77" w:rsidRDefault="00CE6267" w:rsidP="00F70D3E">
            <w:pPr>
              <w:keepNext/>
              <w:numPr>
                <w:ilvl w:val="0"/>
                <w:numId w:val="2"/>
              </w:numPr>
              <w:spacing w:before="0" w:after="0" w:line="240" w:lineRule="auto"/>
              <w:ind w:left="459"/>
              <w:rPr>
                <w:rFonts w:ascii="Century Gothic" w:hAnsi="Century Gothic" w:cs="Arial"/>
              </w:rPr>
            </w:pPr>
            <w:r>
              <w:rPr>
                <w:rFonts w:ascii="Century Gothic" w:hAnsi="Century Gothic" w:cs="Arial"/>
              </w:rPr>
              <w:t xml:space="preserve">Full UK driving </w:t>
            </w:r>
            <w:proofErr w:type="spellStart"/>
            <w:r>
              <w:rPr>
                <w:rFonts w:ascii="Century Gothic" w:hAnsi="Century Gothic" w:cs="Arial"/>
              </w:rPr>
              <w:t>liscense</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3D4025A0" w14:textId="262F537C" w:rsidR="001E7B77" w:rsidRDefault="001E7B77" w:rsidP="00F70D3E">
            <w:pPr>
              <w:keepNext/>
              <w:spacing w:before="0" w:after="0" w:line="240" w:lineRule="auto"/>
              <w:ind w:left="-108" w:right="-108" w:firstLine="0"/>
              <w:jc w:val="center"/>
              <w:rPr>
                <w:rFonts w:ascii="Century Gothic" w:hAnsi="Century Gothic" w:cs="Arial"/>
                <w:b/>
              </w:rPr>
            </w:pPr>
            <w:r>
              <w:rPr>
                <w:rFonts w:ascii="Century Gothic" w:hAnsi="Century Gothic" w:cs="Arial"/>
                <w:b/>
              </w:rPr>
              <w:t>D</w:t>
            </w:r>
          </w:p>
        </w:tc>
      </w:tr>
      <w:tr w:rsidR="00527CDB" w:rsidRPr="00236329" w14:paraId="6D9C78CE"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5152B4D9" w14:textId="697A1B60" w:rsidR="00527CDB" w:rsidRPr="007E3B4F" w:rsidRDefault="00527CDB" w:rsidP="00CE6267">
            <w:pPr>
              <w:keepNext/>
              <w:spacing w:before="0" w:after="0" w:line="240" w:lineRule="auto"/>
              <w:ind w:left="459" w:firstLine="0"/>
              <w:rPr>
                <w:rFonts w:ascii="Century Gothic" w:hAnsi="Century Gothic" w:cs="Arial"/>
                <w:color w:val="FF0000"/>
              </w:rPr>
            </w:pPr>
          </w:p>
        </w:tc>
        <w:tc>
          <w:tcPr>
            <w:tcW w:w="1275" w:type="dxa"/>
            <w:tcBorders>
              <w:top w:val="single" w:sz="4" w:space="0" w:color="auto"/>
              <w:left w:val="single" w:sz="4" w:space="0" w:color="auto"/>
              <w:bottom w:val="single" w:sz="4" w:space="0" w:color="auto"/>
              <w:right w:val="single" w:sz="4" w:space="0" w:color="auto"/>
            </w:tcBorders>
            <w:vAlign w:val="center"/>
          </w:tcPr>
          <w:p w14:paraId="6CF0D15B" w14:textId="5E892EE2" w:rsidR="00527CDB" w:rsidRDefault="00527CDB" w:rsidP="00F70D3E">
            <w:pPr>
              <w:keepNext/>
              <w:spacing w:before="0" w:after="0" w:line="240" w:lineRule="auto"/>
              <w:ind w:left="-108" w:right="-108" w:firstLine="0"/>
              <w:jc w:val="center"/>
              <w:rPr>
                <w:rFonts w:ascii="Century Gothic" w:hAnsi="Century Gothic" w:cs="Arial"/>
                <w:b/>
              </w:rPr>
            </w:pPr>
          </w:p>
        </w:tc>
      </w:tr>
      <w:tr w:rsidR="00F70D3E" w:rsidRPr="00236329" w14:paraId="65E5F403" w14:textId="77777777" w:rsidTr="001D6A6E">
        <w:trPr>
          <w:trHeight w:val="567"/>
        </w:trPr>
        <w:tc>
          <w:tcPr>
            <w:tcW w:w="9639" w:type="dxa"/>
            <w:gridSpan w:val="2"/>
            <w:tcBorders>
              <w:top w:val="single" w:sz="4" w:space="0" w:color="auto"/>
              <w:left w:val="single" w:sz="4" w:space="0" w:color="auto"/>
              <w:bottom w:val="single" w:sz="4" w:space="0" w:color="auto"/>
              <w:right w:val="single" w:sz="4" w:space="0" w:color="auto"/>
            </w:tcBorders>
            <w:vAlign w:val="center"/>
          </w:tcPr>
          <w:p w14:paraId="7944F7DE" w14:textId="77777777" w:rsidR="00F70D3E" w:rsidRPr="00236329" w:rsidRDefault="00F70D3E" w:rsidP="00F70D3E">
            <w:pPr>
              <w:keepNext/>
              <w:spacing w:before="0" w:after="0" w:line="240" w:lineRule="auto"/>
              <w:ind w:left="0" w:right="-108" w:firstLine="0"/>
              <w:rPr>
                <w:rFonts w:ascii="Century Gothic" w:hAnsi="Century Gothic" w:cs="Arial"/>
                <w:b/>
              </w:rPr>
            </w:pPr>
            <w:r w:rsidRPr="00236329">
              <w:rPr>
                <w:rFonts w:ascii="Century Gothic" w:hAnsi="Century Gothic" w:cs="Arial"/>
                <w:b/>
              </w:rPr>
              <w:t>Other</w:t>
            </w:r>
          </w:p>
        </w:tc>
      </w:tr>
      <w:tr w:rsidR="00F70D3E" w:rsidRPr="00236329" w14:paraId="016874B7" w14:textId="77777777" w:rsidTr="001D6A6E">
        <w:trPr>
          <w:trHeight w:val="567"/>
        </w:trPr>
        <w:tc>
          <w:tcPr>
            <w:tcW w:w="8364" w:type="dxa"/>
            <w:tcBorders>
              <w:top w:val="single" w:sz="4" w:space="0" w:color="auto"/>
              <w:left w:val="single" w:sz="4" w:space="0" w:color="auto"/>
              <w:bottom w:val="single" w:sz="4" w:space="0" w:color="auto"/>
              <w:right w:val="single" w:sz="4" w:space="0" w:color="auto"/>
            </w:tcBorders>
            <w:shd w:val="clear" w:color="auto" w:fill="auto"/>
            <w:vAlign w:val="center"/>
          </w:tcPr>
          <w:p w14:paraId="41CEF460" w14:textId="50B760B4" w:rsidR="00F70D3E" w:rsidRPr="00236329" w:rsidRDefault="00F70D3E" w:rsidP="00F70D3E">
            <w:pPr>
              <w:keepNext/>
              <w:numPr>
                <w:ilvl w:val="0"/>
                <w:numId w:val="2"/>
              </w:numPr>
              <w:spacing w:before="0" w:after="0" w:line="240" w:lineRule="auto"/>
              <w:ind w:left="459"/>
              <w:rPr>
                <w:rFonts w:ascii="Century Gothic" w:hAnsi="Century Gothic" w:cs="Arial"/>
              </w:rPr>
            </w:pPr>
            <w:r w:rsidRPr="001E7B77">
              <w:rPr>
                <w:rFonts w:ascii="Century Gothic" w:hAnsi="Century Gothic" w:cs="Arial"/>
              </w:rPr>
              <w:t xml:space="preserve">Commitment to The Royal Parks’ values of being </w:t>
            </w:r>
            <w:r w:rsidR="00F677EA" w:rsidRPr="001E7B77">
              <w:rPr>
                <w:rFonts w:ascii="Century Gothic" w:hAnsi="Century Gothic" w:cs="Arial"/>
              </w:rPr>
              <w:t>responsible</w:t>
            </w:r>
            <w:r w:rsidRPr="001E7B77">
              <w:rPr>
                <w:rFonts w:ascii="Century Gothic" w:hAnsi="Century Gothic" w:cs="Arial"/>
              </w:rPr>
              <w:t>, excellent, inclusive, open and respectful</w:t>
            </w:r>
            <w:r w:rsidR="00F04C8B" w:rsidRPr="001E7B77">
              <w:rPr>
                <w:rFonts w:ascii="Century Gothic" w:hAnsi="Century Gothic" w:cs="Arial"/>
              </w:rPr>
              <w:t>, and a commitment to building and supporting diverse and inclusive teams</w:t>
            </w:r>
            <w:r w:rsidRPr="001E7B77">
              <w:rPr>
                <w:rFonts w:ascii="Century Gothic" w:hAnsi="Century Gothic" w:cs="Arial"/>
              </w:rPr>
              <w:t>.</w:t>
            </w:r>
          </w:p>
        </w:tc>
        <w:tc>
          <w:tcPr>
            <w:tcW w:w="1275" w:type="dxa"/>
            <w:tcBorders>
              <w:top w:val="single" w:sz="4" w:space="0" w:color="auto"/>
              <w:left w:val="single" w:sz="4" w:space="0" w:color="auto"/>
              <w:bottom w:val="single" w:sz="4" w:space="0" w:color="auto"/>
              <w:right w:val="single" w:sz="4" w:space="0" w:color="auto"/>
            </w:tcBorders>
            <w:vAlign w:val="center"/>
          </w:tcPr>
          <w:p w14:paraId="3B81E62F" w14:textId="77777777" w:rsidR="00F70D3E" w:rsidRPr="00236329" w:rsidRDefault="00F70D3E" w:rsidP="00F70D3E">
            <w:pPr>
              <w:keepNext/>
              <w:spacing w:before="0" w:after="0" w:line="240" w:lineRule="auto"/>
              <w:ind w:left="-108" w:right="-108" w:firstLine="0"/>
              <w:jc w:val="center"/>
              <w:rPr>
                <w:rFonts w:ascii="Century Gothic" w:hAnsi="Century Gothic" w:cs="Arial"/>
                <w:b/>
              </w:rPr>
            </w:pPr>
            <w:r w:rsidRPr="00236329">
              <w:rPr>
                <w:rFonts w:ascii="Century Gothic" w:hAnsi="Century Gothic" w:cs="Arial"/>
                <w:b/>
              </w:rPr>
              <w:t>E</w:t>
            </w:r>
          </w:p>
        </w:tc>
      </w:tr>
    </w:tbl>
    <w:p w14:paraId="0B25D928" w14:textId="77777777" w:rsidR="00ED0265" w:rsidRDefault="00ED0265" w:rsidP="003345CA">
      <w:pPr>
        <w:ind w:left="0" w:firstLine="0"/>
        <w:jc w:val="both"/>
        <w:rPr>
          <w:rFonts w:ascii="Century Gothic" w:hAnsi="Century Gothic"/>
          <w:szCs w:val="20"/>
        </w:rPr>
      </w:pPr>
    </w:p>
    <w:p w14:paraId="4A4AC8BB" w14:textId="03165775" w:rsidR="009F4AFF" w:rsidRPr="003345CA" w:rsidRDefault="003345CA" w:rsidP="003345CA">
      <w:pPr>
        <w:ind w:left="0" w:firstLine="0"/>
        <w:jc w:val="both"/>
        <w:rPr>
          <w:rFonts w:ascii="Century Gothic" w:hAnsi="Century Gothic" w:cs="Arial"/>
        </w:rPr>
      </w:pPr>
      <w:r>
        <w:rPr>
          <w:rFonts w:ascii="Century Gothic" w:hAnsi="Century Gothic"/>
          <w:szCs w:val="20"/>
        </w:rPr>
        <w:t xml:space="preserve">The Royal Parks is committed to creating a diverse and inclusive workplace and is an equal opportunity employer. </w:t>
      </w:r>
      <w:r w:rsidR="00CF4504">
        <w:rPr>
          <w:rFonts w:ascii="Century Gothic" w:hAnsi="Century Gothic"/>
          <w:szCs w:val="20"/>
        </w:rPr>
        <w:t>W</w:t>
      </w:r>
      <w:r>
        <w:rPr>
          <w:rFonts w:ascii="Century Gothic" w:hAnsi="Century Gothic"/>
          <w:szCs w:val="20"/>
        </w:rPr>
        <w:t>e encourage applications from candidates from all backgrounds</w:t>
      </w:r>
      <w:r w:rsidR="00CF4504">
        <w:rPr>
          <w:rFonts w:ascii="Century Gothic" w:hAnsi="Century Gothic"/>
          <w:szCs w:val="20"/>
        </w:rPr>
        <w:t xml:space="preserve"> and successful candidates will be appointed on merit.</w:t>
      </w:r>
      <w:r w:rsidR="002D03AB">
        <w:rPr>
          <w:rFonts w:ascii="Century Gothic" w:hAnsi="Century Gothic"/>
          <w:szCs w:val="20"/>
        </w:rPr>
        <w:t xml:space="preserve">  </w:t>
      </w:r>
    </w:p>
    <w:sectPr w:rsidR="009F4AFF" w:rsidRPr="003345CA" w:rsidSect="006B2CF5">
      <w:footerReference w:type="default" r:id="rId13"/>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2DA0ED" w14:textId="77777777" w:rsidR="006B2CF5" w:rsidRDefault="006B2CF5" w:rsidP="005D6969">
      <w:pPr>
        <w:spacing w:after="0" w:line="240" w:lineRule="auto"/>
      </w:pPr>
      <w:r>
        <w:separator/>
      </w:r>
    </w:p>
  </w:endnote>
  <w:endnote w:type="continuationSeparator" w:id="0">
    <w:p w14:paraId="1B65999B" w14:textId="77777777" w:rsidR="006B2CF5" w:rsidRDefault="006B2CF5" w:rsidP="005D6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Londrina Solid">
    <w:panose1 w:val="02000506000000020003"/>
    <w:charset w:val="00"/>
    <w:family w:val="auto"/>
    <w:pitch w:val="variable"/>
    <w:sig w:usb0="8000002F" w:usb1="4000201A"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54117" w14:textId="77777777" w:rsidR="008310F1" w:rsidRPr="00236329" w:rsidRDefault="008310F1" w:rsidP="00236329">
    <w:pPr>
      <w:pStyle w:val="NoSpacing"/>
      <w:rPr>
        <w:rFonts w:ascii="Century Gothic" w:hAnsi="Century Gothic" w:cs="Arial"/>
        <w:noProof/>
        <w:sz w:val="16"/>
        <w:szCs w:val="16"/>
      </w:rPr>
    </w:pPr>
    <w:r w:rsidRPr="00236329">
      <w:rPr>
        <w:rFonts w:ascii="Century Gothic" w:hAnsi="Century Gothic" w:cs="Arial"/>
        <w:noProof/>
        <w:sz w:val="16"/>
        <w:szCs w:val="16"/>
      </w:rPr>
      <w:t>The Royal Parks is registered in England and Wales: Company Registration No: 10016100 Registered Charity No: 1172042.</w:t>
    </w:r>
  </w:p>
  <w:p w14:paraId="01AEE168" w14:textId="77777777" w:rsidR="008310F1" w:rsidRPr="00236329" w:rsidRDefault="008310F1" w:rsidP="00236329">
    <w:pPr>
      <w:pStyle w:val="NoSpacing"/>
      <w:rPr>
        <w:rFonts w:ascii="Century Gothic" w:hAnsi="Century Gothic" w:cs="Arial"/>
      </w:rPr>
    </w:pPr>
    <w:r w:rsidRPr="00236329">
      <w:rPr>
        <w:rFonts w:ascii="Century Gothic" w:hAnsi="Century Gothic" w:cs="Arial"/>
        <w:noProof/>
        <w:sz w:val="16"/>
        <w:szCs w:val="16"/>
      </w:rPr>
      <w:t xml:space="preserve">Registered Offices: The Old Police House, Hyde Park, London. W2 2UH.  t: :0300 061 2000 e: hq@royalparks.org.uk. </w:t>
    </w:r>
    <w:r w:rsidR="009964FF" w:rsidRPr="00236329">
      <w:rPr>
        <w:rFonts w:ascii="Century Gothic" w:hAnsi="Century Gothic" w:cs="Arial"/>
        <w:noProof/>
        <w:sz w:val="16"/>
        <w:szCs w:val="16"/>
      </w:rPr>
      <w:t xml:space="preserve">                             </w:t>
    </w:r>
    <w:r w:rsidRPr="00236329">
      <w:rPr>
        <w:rFonts w:ascii="Century Gothic" w:hAnsi="Century Gothic" w:cs="Arial"/>
        <w:noProof/>
        <w:sz w:val="16"/>
        <w:szCs w:val="16"/>
      </w:rPr>
      <w:t>w: royalparks.org.uk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51B6B" w14:textId="77777777" w:rsidR="006B2CF5" w:rsidRDefault="006B2CF5" w:rsidP="005D6969">
      <w:pPr>
        <w:spacing w:after="0" w:line="240" w:lineRule="auto"/>
      </w:pPr>
      <w:r>
        <w:separator/>
      </w:r>
    </w:p>
  </w:footnote>
  <w:footnote w:type="continuationSeparator" w:id="0">
    <w:p w14:paraId="16587CA5" w14:textId="77777777" w:rsidR="006B2CF5" w:rsidRDefault="006B2CF5" w:rsidP="005D69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E7308"/>
    <w:multiLevelType w:val="hybridMultilevel"/>
    <w:tmpl w:val="A284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07A13"/>
    <w:multiLevelType w:val="hybridMultilevel"/>
    <w:tmpl w:val="1184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233A8"/>
    <w:multiLevelType w:val="hybridMultilevel"/>
    <w:tmpl w:val="CC44D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C2A9D"/>
    <w:multiLevelType w:val="hybridMultilevel"/>
    <w:tmpl w:val="EA80BE36"/>
    <w:lvl w:ilvl="0" w:tplc="A328E2F4">
      <w:start w:val="1"/>
      <w:numFmt w:val="bullet"/>
      <w:lvlText w:val=""/>
      <w:lvlJc w:val="left"/>
      <w:pPr>
        <w:ind w:left="720" w:hanging="360"/>
      </w:pPr>
      <w:rPr>
        <w:rFonts w:ascii="Symbol" w:hAnsi="Symbol" w:hint="default"/>
        <w:color w:val="9BBB5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404D9"/>
    <w:multiLevelType w:val="hybridMultilevel"/>
    <w:tmpl w:val="43B847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808E2"/>
    <w:multiLevelType w:val="hybridMultilevel"/>
    <w:tmpl w:val="E1E23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0F3239"/>
    <w:multiLevelType w:val="hybridMultilevel"/>
    <w:tmpl w:val="0E124E4E"/>
    <w:lvl w:ilvl="0" w:tplc="8A5A3586">
      <w:start w:val="1"/>
      <w:numFmt w:val="decimal"/>
      <w:pStyle w:val="CardBody"/>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8F4473"/>
    <w:multiLevelType w:val="hybridMultilevel"/>
    <w:tmpl w:val="7E8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77C6F"/>
    <w:multiLevelType w:val="hybridMultilevel"/>
    <w:tmpl w:val="290E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20AA7"/>
    <w:multiLevelType w:val="hybridMultilevel"/>
    <w:tmpl w:val="8FB46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832E80"/>
    <w:multiLevelType w:val="hybridMultilevel"/>
    <w:tmpl w:val="57362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5965D8"/>
    <w:multiLevelType w:val="hybridMultilevel"/>
    <w:tmpl w:val="DB167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1E3C73"/>
    <w:multiLevelType w:val="hybridMultilevel"/>
    <w:tmpl w:val="AC8A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CB300B"/>
    <w:multiLevelType w:val="hybridMultilevel"/>
    <w:tmpl w:val="7ABE4C14"/>
    <w:lvl w:ilvl="0" w:tplc="1A52405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A00D5F"/>
    <w:multiLevelType w:val="hybridMultilevel"/>
    <w:tmpl w:val="7222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C75C37"/>
    <w:multiLevelType w:val="hybridMultilevel"/>
    <w:tmpl w:val="E6AAC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577675">
    <w:abstractNumId w:val="6"/>
  </w:num>
  <w:num w:numId="2" w16cid:durableId="349838017">
    <w:abstractNumId w:val="3"/>
  </w:num>
  <w:num w:numId="3" w16cid:durableId="201212013">
    <w:abstractNumId w:val="15"/>
  </w:num>
  <w:num w:numId="4" w16cid:durableId="844251367">
    <w:abstractNumId w:val="10"/>
  </w:num>
  <w:num w:numId="5" w16cid:durableId="521288284">
    <w:abstractNumId w:val="2"/>
  </w:num>
  <w:num w:numId="6" w16cid:durableId="1037238764">
    <w:abstractNumId w:val="12"/>
  </w:num>
  <w:num w:numId="7" w16cid:durableId="1954507901">
    <w:abstractNumId w:val="4"/>
  </w:num>
  <w:num w:numId="8" w16cid:durableId="2119517286">
    <w:abstractNumId w:val="8"/>
  </w:num>
  <w:num w:numId="9" w16cid:durableId="147943670">
    <w:abstractNumId w:val="7"/>
  </w:num>
  <w:num w:numId="10" w16cid:durableId="124473347">
    <w:abstractNumId w:val="14"/>
  </w:num>
  <w:num w:numId="11" w16cid:durableId="2132356864">
    <w:abstractNumId w:val="5"/>
  </w:num>
  <w:num w:numId="12" w16cid:durableId="895166867">
    <w:abstractNumId w:val="13"/>
  </w:num>
  <w:num w:numId="13" w16cid:durableId="862129392">
    <w:abstractNumId w:val="0"/>
  </w:num>
  <w:num w:numId="14" w16cid:durableId="143549105">
    <w:abstractNumId w:val="11"/>
  </w:num>
  <w:num w:numId="15" w16cid:durableId="1808739365">
    <w:abstractNumId w:val="9"/>
  </w:num>
  <w:num w:numId="16" w16cid:durableId="75073755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75"/>
    <w:rsid w:val="00000AB4"/>
    <w:rsid w:val="00001E51"/>
    <w:rsid w:val="00004BBC"/>
    <w:rsid w:val="00005435"/>
    <w:rsid w:val="00011809"/>
    <w:rsid w:val="00014284"/>
    <w:rsid w:val="0001662E"/>
    <w:rsid w:val="00021FA9"/>
    <w:rsid w:val="00023775"/>
    <w:rsid w:val="0002417C"/>
    <w:rsid w:val="00026352"/>
    <w:rsid w:val="00031CA5"/>
    <w:rsid w:val="000322F7"/>
    <w:rsid w:val="00032FB7"/>
    <w:rsid w:val="00034769"/>
    <w:rsid w:val="00037FDF"/>
    <w:rsid w:val="00041463"/>
    <w:rsid w:val="00044D4F"/>
    <w:rsid w:val="000455CA"/>
    <w:rsid w:val="00045889"/>
    <w:rsid w:val="0004588B"/>
    <w:rsid w:val="000472FE"/>
    <w:rsid w:val="00047A41"/>
    <w:rsid w:val="0005570D"/>
    <w:rsid w:val="00056F2F"/>
    <w:rsid w:val="00060095"/>
    <w:rsid w:val="00060155"/>
    <w:rsid w:val="0006477A"/>
    <w:rsid w:val="000674AA"/>
    <w:rsid w:val="00070005"/>
    <w:rsid w:val="000714F3"/>
    <w:rsid w:val="0007221A"/>
    <w:rsid w:val="00074119"/>
    <w:rsid w:val="00074624"/>
    <w:rsid w:val="000779B7"/>
    <w:rsid w:val="00084259"/>
    <w:rsid w:val="00091AF1"/>
    <w:rsid w:val="000924AC"/>
    <w:rsid w:val="00093DEF"/>
    <w:rsid w:val="000A66E4"/>
    <w:rsid w:val="000A7C1F"/>
    <w:rsid w:val="000B5650"/>
    <w:rsid w:val="000B7B1A"/>
    <w:rsid w:val="000C2A23"/>
    <w:rsid w:val="000C4EBF"/>
    <w:rsid w:val="000D4994"/>
    <w:rsid w:val="000D5EE7"/>
    <w:rsid w:val="000D60CB"/>
    <w:rsid w:val="000D6133"/>
    <w:rsid w:val="000D6352"/>
    <w:rsid w:val="000D7A9F"/>
    <w:rsid w:val="000E05E2"/>
    <w:rsid w:val="000E5F06"/>
    <w:rsid w:val="000E7BF4"/>
    <w:rsid w:val="000F2833"/>
    <w:rsid w:val="000F6E21"/>
    <w:rsid w:val="00101DD0"/>
    <w:rsid w:val="00103EDC"/>
    <w:rsid w:val="00106004"/>
    <w:rsid w:val="0011227C"/>
    <w:rsid w:val="00112F82"/>
    <w:rsid w:val="00122465"/>
    <w:rsid w:val="001277F2"/>
    <w:rsid w:val="00132833"/>
    <w:rsid w:val="00134EC6"/>
    <w:rsid w:val="00136CFB"/>
    <w:rsid w:val="001414A2"/>
    <w:rsid w:val="00143AF8"/>
    <w:rsid w:val="00145548"/>
    <w:rsid w:val="001503BA"/>
    <w:rsid w:val="0015080D"/>
    <w:rsid w:val="00153EB1"/>
    <w:rsid w:val="001547CA"/>
    <w:rsid w:val="00154931"/>
    <w:rsid w:val="00160728"/>
    <w:rsid w:val="001622B6"/>
    <w:rsid w:val="00171821"/>
    <w:rsid w:val="001751F6"/>
    <w:rsid w:val="00180D94"/>
    <w:rsid w:val="00182327"/>
    <w:rsid w:val="00182BF6"/>
    <w:rsid w:val="00182C31"/>
    <w:rsid w:val="00182ECD"/>
    <w:rsid w:val="00183101"/>
    <w:rsid w:val="00183355"/>
    <w:rsid w:val="001845FA"/>
    <w:rsid w:val="00186D76"/>
    <w:rsid w:val="00187225"/>
    <w:rsid w:val="00187399"/>
    <w:rsid w:val="001951CB"/>
    <w:rsid w:val="00195E7B"/>
    <w:rsid w:val="00196478"/>
    <w:rsid w:val="00197B3B"/>
    <w:rsid w:val="001A3DB1"/>
    <w:rsid w:val="001B0097"/>
    <w:rsid w:val="001B5645"/>
    <w:rsid w:val="001B60E0"/>
    <w:rsid w:val="001D123C"/>
    <w:rsid w:val="001D65F5"/>
    <w:rsid w:val="001D6A6E"/>
    <w:rsid w:val="001E3594"/>
    <w:rsid w:val="001E67C5"/>
    <w:rsid w:val="001E6F08"/>
    <w:rsid w:val="001E7B77"/>
    <w:rsid w:val="001F28F5"/>
    <w:rsid w:val="001F4BAD"/>
    <w:rsid w:val="00200359"/>
    <w:rsid w:val="00201263"/>
    <w:rsid w:val="002015F9"/>
    <w:rsid w:val="002064BE"/>
    <w:rsid w:val="00212615"/>
    <w:rsid w:val="00222116"/>
    <w:rsid w:val="00222B01"/>
    <w:rsid w:val="00223658"/>
    <w:rsid w:val="00224B69"/>
    <w:rsid w:val="002255C0"/>
    <w:rsid w:val="002266A2"/>
    <w:rsid w:val="00226D60"/>
    <w:rsid w:val="0022794E"/>
    <w:rsid w:val="002307C4"/>
    <w:rsid w:val="00231E8E"/>
    <w:rsid w:val="002336E9"/>
    <w:rsid w:val="00233B6A"/>
    <w:rsid w:val="00236329"/>
    <w:rsid w:val="002406A2"/>
    <w:rsid w:val="00242458"/>
    <w:rsid w:val="002507DB"/>
    <w:rsid w:val="00252C6B"/>
    <w:rsid w:val="0025362E"/>
    <w:rsid w:val="002537E9"/>
    <w:rsid w:val="002546F3"/>
    <w:rsid w:val="0025638A"/>
    <w:rsid w:val="00265481"/>
    <w:rsid w:val="002705DD"/>
    <w:rsid w:val="00276CF8"/>
    <w:rsid w:val="00280D15"/>
    <w:rsid w:val="00283C12"/>
    <w:rsid w:val="0029090D"/>
    <w:rsid w:val="00290BFA"/>
    <w:rsid w:val="0029217F"/>
    <w:rsid w:val="002A6D35"/>
    <w:rsid w:val="002A7609"/>
    <w:rsid w:val="002B22FD"/>
    <w:rsid w:val="002B2EFA"/>
    <w:rsid w:val="002C56AF"/>
    <w:rsid w:val="002D03AB"/>
    <w:rsid w:val="002D4278"/>
    <w:rsid w:val="002D55F5"/>
    <w:rsid w:val="002D7444"/>
    <w:rsid w:val="002E2EA6"/>
    <w:rsid w:val="002E31E4"/>
    <w:rsid w:val="002E328D"/>
    <w:rsid w:val="002E43EB"/>
    <w:rsid w:val="002E5933"/>
    <w:rsid w:val="002E62E7"/>
    <w:rsid w:val="002F1646"/>
    <w:rsid w:val="002F27D4"/>
    <w:rsid w:val="0030132D"/>
    <w:rsid w:val="00303996"/>
    <w:rsid w:val="0030499F"/>
    <w:rsid w:val="00306B3F"/>
    <w:rsid w:val="00310C6E"/>
    <w:rsid w:val="00315A21"/>
    <w:rsid w:val="003162EE"/>
    <w:rsid w:val="00317B7A"/>
    <w:rsid w:val="0032554E"/>
    <w:rsid w:val="00325EBF"/>
    <w:rsid w:val="00326CB7"/>
    <w:rsid w:val="0033235C"/>
    <w:rsid w:val="00332E29"/>
    <w:rsid w:val="0033367D"/>
    <w:rsid w:val="003345CA"/>
    <w:rsid w:val="00335E9B"/>
    <w:rsid w:val="00336603"/>
    <w:rsid w:val="00340107"/>
    <w:rsid w:val="003445DE"/>
    <w:rsid w:val="00346CCA"/>
    <w:rsid w:val="00346D86"/>
    <w:rsid w:val="00351284"/>
    <w:rsid w:val="00351B55"/>
    <w:rsid w:val="0035549B"/>
    <w:rsid w:val="00357CD2"/>
    <w:rsid w:val="00360040"/>
    <w:rsid w:val="00361C99"/>
    <w:rsid w:val="0037543D"/>
    <w:rsid w:val="00377C58"/>
    <w:rsid w:val="00382457"/>
    <w:rsid w:val="0038747B"/>
    <w:rsid w:val="00394A4B"/>
    <w:rsid w:val="00395A9A"/>
    <w:rsid w:val="0039715C"/>
    <w:rsid w:val="00397D7F"/>
    <w:rsid w:val="003A7F6F"/>
    <w:rsid w:val="003C6BD2"/>
    <w:rsid w:val="003C731D"/>
    <w:rsid w:val="003D6F49"/>
    <w:rsid w:val="003E1463"/>
    <w:rsid w:val="003E23A9"/>
    <w:rsid w:val="003E3221"/>
    <w:rsid w:val="003E3C79"/>
    <w:rsid w:val="003E4035"/>
    <w:rsid w:val="003E5ED7"/>
    <w:rsid w:val="003E6F9B"/>
    <w:rsid w:val="003E790F"/>
    <w:rsid w:val="003F683B"/>
    <w:rsid w:val="00401444"/>
    <w:rsid w:val="00403D76"/>
    <w:rsid w:val="00403E32"/>
    <w:rsid w:val="00404232"/>
    <w:rsid w:val="00407020"/>
    <w:rsid w:val="00407D74"/>
    <w:rsid w:val="0041185D"/>
    <w:rsid w:val="00413997"/>
    <w:rsid w:val="004148D4"/>
    <w:rsid w:val="004165B0"/>
    <w:rsid w:val="004212E1"/>
    <w:rsid w:val="0042266E"/>
    <w:rsid w:val="0042376F"/>
    <w:rsid w:val="00423C13"/>
    <w:rsid w:val="0042446E"/>
    <w:rsid w:val="00426C0C"/>
    <w:rsid w:val="0043449F"/>
    <w:rsid w:val="004361C2"/>
    <w:rsid w:val="00443B85"/>
    <w:rsid w:val="00443FFD"/>
    <w:rsid w:val="00445683"/>
    <w:rsid w:val="00445747"/>
    <w:rsid w:val="00447119"/>
    <w:rsid w:val="00447D79"/>
    <w:rsid w:val="00453701"/>
    <w:rsid w:val="00454B59"/>
    <w:rsid w:val="004568B8"/>
    <w:rsid w:val="00461411"/>
    <w:rsid w:val="004615C2"/>
    <w:rsid w:val="004623AC"/>
    <w:rsid w:val="00464BF6"/>
    <w:rsid w:val="00467871"/>
    <w:rsid w:val="00470DFF"/>
    <w:rsid w:val="0047113D"/>
    <w:rsid w:val="004716C5"/>
    <w:rsid w:val="00476CDA"/>
    <w:rsid w:val="00480D97"/>
    <w:rsid w:val="004865A2"/>
    <w:rsid w:val="00486777"/>
    <w:rsid w:val="0049129B"/>
    <w:rsid w:val="00491B1A"/>
    <w:rsid w:val="004932D7"/>
    <w:rsid w:val="00497A36"/>
    <w:rsid w:val="004A1A72"/>
    <w:rsid w:val="004A35F8"/>
    <w:rsid w:val="004A5621"/>
    <w:rsid w:val="004A68FE"/>
    <w:rsid w:val="004A7519"/>
    <w:rsid w:val="004B6F25"/>
    <w:rsid w:val="004B78DE"/>
    <w:rsid w:val="004C1349"/>
    <w:rsid w:val="004C3576"/>
    <w:rsid w:val="004C6313"/>
    <w:rsid w:val="004C6DD5"/>
    <w:rsid w:val="004D1FB2"/>
    <w:rsid w:val="004D587C"/>
    <w:rsid w:val="004D73D6"/>
    <w:rsid w:val="004D7DED"/>
    <w:rsid w:val="004E0F20"/>
    <w:rsid w:val="004E4B3E"/>
    <w:rsid w:val="004E5EF6"/>
    <w:rsid w:val="004E6D6B"/>
    <w:rsid w:val="004E77C7"/>
    <w:rsid w:val="004F132A"/>
    <w:rsid w:val="004F13A3"/>
    <w:rsid w:val="004F155A"/>
    <w:rsid w:val="00506A60"/>
    <w:rsid w:val="0050750B"/>
    <w:rsid w:val="00507BB7"/>
    <w:rsid w:val="00511BCA"/>
    <w:rsid w:val="00511DB0"/>
    <w:rsid w:val="00511E4D"/>
    <w:rsid w:val="005170F1"/>
    <w:rsid w:val="0051779D"/>
    <w:rsid w:val="00521BA5"/>
    <w:rsid w:val="00522FBB"/>
    <w:rsid w:val="00527532"/>
    <w:rsid w:val="00527CDB"/>
    <w:rsid w:val="0053136D"/>
    <w:rsid w:val="0054090E"/>
    <w:rsid w:val="00543FEF"/>
    <w:rsid w:val="00544778"/>
    <w:rsid w:val="005525D4"/>
    <w:rsid w:val="00563D7D"/>
    <w:rsid w:val="0056583E"/>
    <w:rsid w:val="005659E7"/>
    <w:rsid w:val="0057023E"/>
    <w:rsid w:val="0057242B"/>
    <w:rsid w:val="00577D1B"/>
    <w:rsid w:val="00583EBA"/>
    <w:rsid w:val="005919E8"/>
    <w:rsid w:val="00591E5C"/>
    <w:rsid w:val="00593D22"/>
    <w:rsid w:val="00597B5B"/>
    <w:rsid w:val="005A24C7"/>
    <w:rsid w:val="005A4FBE"/>
    <w:rsid w:val="005A666C"/>
    <w:rsid w:val="005B1438"/>
    <w:rsid w:val="005B2F25"/>
    <w:rsid w:val="005B469B"/>
    <w:rsid w:val="005B4B2B"/>
    <w:rsid w:val="005B4C50"/>
    <w:rsid w:val="005B4E10"/>
    <w:rsid w:val="005B69E2"/>
    <w:rsid w:val="005B6F6E"/>
    <w:rsid w:val="005B7CD9"/>
    <w:rsid w:val="005C031A"/>
    <w:rsid w:val="005C318B"/>
    <w:rsid w:val="005C65B4"/>
    <w:rsid w:val="005D3F54"/>
    <w:rsid w:val="005D61AD"/>
    <w:rsid w:val="005D6969"/>
    <w:rsid w:val="005E50F7"/>
    <w:rsid w:val="005F2621"/>
    <w:rsid w:val="005F3494"/>
    <w:rsid w:val="0060558E"/>
    <w:rsid w:val="00606BF5"/>
    <w:rsid w:val="00607F01"/>
    <w:rsid w:val="00607F4A"/>
    <w:rsid w:val="00614E06"/>
    <w:rsid w:val="00615E2D"/>
    <w:rsid w:val="00617C0B"/>
    <w:rsid w:val="00620199"/>
    <w:rsid w:val="00626D98"/>
    <w:rsid w:val="0062784A"/>
    <w:rsid w:val="00633C3C"/>
    <w:rsid w:val="006359BD"/>
    <w:rsid w:val="00637C9D"/>
    <w:rsid w:val="00642C69"/>
    <w:rsid w:val="0064301C"/>
    <w:rsid w:val="006477EC"/>
    <w:rsid w:val="006531B3"/>
    <w:rsid w:val="00653EC3"/>
    <w:rsid w:val="00655626"/>
    <w:rsid w:val="00657812"/>
    <w:rsid w:val="0066065F"/>
    <w:rsid w:val="0066704C"/>
    <w:rsid w:val="00667B76"/>
    <w:rsid w:val="00674CFF"/>
    <w:rsid w:val="00675A3E"/>
    <w:rsid w:val="00676B3F"/>
    <w:rsid w:val="00681466"/>
    <w:rsid w:val="00683531"/>
    <w:rsid w:val="00683BDB"/>
    <w:rsid w:val="00685792"/>
    <w:rsid w:val="0069019B"/>
    <w:rsid w:val="00691894"/>
    <w:rsid w:val="006927D3"/>
    <w:rsid w:val="00695D15"/>
    <w:rsid w:val="006A6B0F"/>
    <w:rsid w:val="006B0FD1"/>
    <w:rsid w:val="006B2CF5"/>
    <w:rsid w:val="006B4570"/>
    <w:rsid w:val="006B72E7"/>
    <w:rsid w:val="006C10DF"/>
    <w:rsid w:val="006C7AC5"/>
    <w:rsid w:val="006D5AA3"/>
    <w:rsid w:val="006E0DAC"/>
    <w:rsid w:val="006E31B9"/>
    <w:rsid w:val="006F6E56"/>
    <w:rsid w:val="00700802"/>
    <w:rsid w:val="00701AAB"/>
    <w:rsid w:val="0070204D"/>
    <w:rsid w:val="00710713"/>
    <w:rsid w:val="0071075F"/>
    <w:rsid w:val="00712188"/>
    <w:rsid w:val="00715ED3"/>
    <w:rsid w:val="00720CFE"/>
    <w:rsid w:val="00721DAC"/>
    <w:rsid w:val="007334CC"/>
    <w:rsid w:val="00734D91"/>
    <w:rsid w:val="00737EAF"/>
    <w:rsid w:val="00740166"/>
    <w:rsid w:val="007421D9"/>
    <w:rsid w:val="007434E8"/>
    <w:rsid w:val="00753906"/>
    <w:rsid w:val="00755C8B"/>
    <w:rsid w:val="0075646B"/>
    <w:rsid w:val="007633B8"/>
    <w:rsid w:val="00764563"/>
    <w:rsid w:val="00766259"/>
    <w:rsid w:val="00766ECB"/>
    <w:rsid w:val="00770092"/>
    <w:rsid w:val="00772220"/>
    <w:rsid w:val="00772F6A"/>
    <w:rsid w:val="0078007F"/>
    <w:rsid w:val="0078129B"/>
    <w:rsid w:val="00781A09"/>
    <w:rsid w:val="007832CA"/>
    <w:rsid w:val="00783572"/>
    <w:rsid w:val="00790295"/>
    <w:rsid w:val="0079215D"/>
    <w:rsid w:val="007941F5"/>
    <w:rsid w:val="007957B5"/>
    <w:rsid w:val="007963F6"/>
    <w:rsid w:val="00796BF6"/>
    <w:rsid w:val="007A2005"/>
    <w:rsid w:val="007A5A5D"/>
    <w:rsid w:val="007A6204"/>
    <w:rsid w:val="007A649F"/>
    <w:rsid w:val="007B07D2"/>
    <w:rsid w:val="007B25AE"/>
    <w:rsid w:val="007B38AF"/>
    <w:rsid w:val="007B4504"/>
    <w:rsid w:val="007C1DF2"/>
    <w:rsid w:val="007C28A6"/>
    <w:rsid w:val="007C335B"/>
    <w:rsid w:val="007C3FF0"/>
    <w:rsid w:val="007C445E"/>
    <w:rsid w:val="007C61D0"/>
    <w:rsid w:val="007C6579"/>
    <w:rsid w:val="007D3C24"/>
    <w:rsid w:val="007D4C42"/>
    <w:rsid w:val="007D54AB"/>
    <w:rsid w:val="007D7A9A"/>
    <w:rsid w:val="007E1D31"/>
    <w:rsid w:val="007E3B4F"/>
    <w:rsid w:val="007E57FE"/>
    <w:rsid w:val="007F7547"/>
    <w:rsid w:val="00800178"/>
    <w:rsid w:val="008023A4"/>
    <w:rsid w:val="00803BA2"/>
    <w:rsid w:val="00804740"/>
    <w:rsid w:val="008059EF"/>
    <w:rsid w:val="00813F52"/>
    <w:rsid w:val="00816149"/>
    <w:rsid w:val="008215E1"/>
    <w:rsid w:val="00823FF2"/>
    <w:rsid w:val="00824000"/>
    <w:rsid w:val="008310F1"/>
    <w:rsid w:val="00840EB6"/>
    <w:rsid w:val="00840F77"/>
    <w:rsid w:val="00841FD9"/>
    <w:rsid w:val="008436E7"/>
    <w:rsid w:val="008454E2"/>
    <w:rsid w:val="00845D76"/>
    <w:rsid w:val="008537F9"/>
    <w:rsid w:val="00854116"/>
    <w:rsid w:val="008556F5"/>
    <w:rsid w:val="0086089E"/>
    <w:rsid w:val="00862BA9"/>
    <w:rsid w:val="00863465"/>
    <w:rsid w:val="0086428B"/>
    <w:rsid w:val="0086468D"/>
    <w:rsid w:val="00865036"/>
    <w:rsid w:val="00865F95"/>
    <w:rsid w:val="008679BE"/>
    <w:rsid w:val="00870E0C"/>
    <w:rsid w:val="008719C6"/>
    <w:rsid w:val="008723FC"/>
    <w:rsid w:val="008725E3"/>
    <w:rsid w:val="00880771"/>
    <w:rsid w:val="008817A4"/>
    <w:rsid w:val="008831EA"/>
    <w:rsid w:val="00885313"/>
    <w:rsid w:val="00892298"/>
    <w:rsid w:val="00892FC1"/>
    <w:rsid w:val="008942FE"/>
    <w:rsid w:val="00895F5E"/>
    <w:rsid w:val="00896851"/>
    <w:rsid w:val="008A30A6"/>
    <w:rsid w:val="008A3A3B"/>
    <w:rsid w:val="008B30B1"/>
    <w:rsid w:val="008B4741"/>
    <w:rsid w:val="008B4AD4"/>
    <w:rsid w:val="008B51DE"/>
    <w:rsid w:val="008B6BF0"/>
    <w:rsid w:val="008B7A9E"/>
    <w:rsid w:val="008B7C2E"/>
    <w:rsid w:val="008C5894"/>
    <w:rsid w:val="008C5F76"/>
    <w:rsid w:val="008C6406"/>
    <w:rsid w:val="008D079B"/>
    <w:rsid w:val="008D1260"/>
    <w:rsid w:val="008D15F9"/>
    <w:rsid w:val="008D31BD"/>
    <w:rsid w:val="008D49C3"/>
    <w:rsid w:val="008D4DE9"/>
    <w:rsid w:val="008D6940"/>
    <w:rsid w:val="008E03B1"/>
    <w:rsid w:val="008E1F4B"/>
    <w:rsid w:val="008E225E"/>
    <w:rsid w:val="008F1056"/>
    <w:rsid w:val="008F2D7E"/>
    <w:rsid w:val="008F4496"/>
    <w:rsid w:val="008F7C48"/>
    <w:rsid w:val="009061CB"/>
    <w:rsid w:val="009063CE"/>
    <w:rsid w:val="00906A71"/>
    <w:rsid w:val="0091196F"/>
    <w:rsid w:val="00911D1B"/>
    <w:rsid w:val="00912D3A"/>
    <w:rsid w:val="00912F4B"/>
    <w:rsid w:val="009136A7"/>
    <w:rsid w:val="00913BA9"/>
    <w:rsid w:val="0091752D"/>
    <w:rsid w:val="009176AB"/>
    <w:rsid w:val="00920993"/>
    <w:rsid w:val="00921FF6"/>
    <w:rsid w:val="009224A2"/>
    <w:rsid w:val="00922A22"/>
    <w:rsid w:val="00925819"/>
    <w:rsid w:val="009261BF"/>
    <w:rsid w:val="00930341"/>
    <w:rsid w:val="00940911"/>
    <w:rsid w:val="00940B00"/>
    <w:rsid w:val="009421FC"/>
    <w:rsid w:val="00943F1E"/>
    <w:rsid w:val="00947059"/>
    <w:rsid w:val="00951258"/>
    <w:rsid w:val="009512A8"/>
    <w:rsid w:val="0095454E"/>
    <w:rsid w:val="00956C05"/>
    <w:rsid w:val="00956FCD"/>
    <w:rsid w:val="009602E9"/>
    <w:rsid w:val="0096057A"/>
    <w:rsid w:val="00960BB2"/>
    <w:rsid w:val="009638AD"/>
    <w:rsid w:val="00965BFE"/>
    <w:rsid w:val="0096763E"/>
    <w:rsid w:val="00973D7F"/>
    <w:rsid w:val="00975F23"/>
    <w:rsid w:val="00975F5B"/>
    <w:rsid w:val="00977E38"/>
    <w:rsid w:val="00980F5B"/>
    <w:rsid w:val="009859D8"/>
    <w:rsid w:val="00992B78"/>
    <w:rsid w:val="00995313"/>
    <w:rsid w:val="0099640B"/>
    <w:rsid w:val="009964FF"/>
    <w:rsid w:val="009966D3"/>
    <w:rsid w:val="00996AA9"/>
    <w:rsid w:val="009A63AF"/>
    <w:rsid w:val="009A6575"/>
    <w:rsid w:val="009B2381"/>
    <w:rsid w:val="009B25A5"/>
    <w:rsid w:val="009B464E"/>
    <w:rsid w:val="009C1931"/>
    <w:rsid w:val="009C1A06"/>
    <w:rsid w:val="009C4164"/>
    <w:rsid w:val="009C61B8"/>
    <w:rsid w:val="009C65DB"/>
    <w:rsid w:val="009C7197"/>
    <w:rsid w:val="009D4335"/>
    <w:rsid w:val="009D63F0"/>
    <w:rsid w:val="009D7F3C"/>
    <w:rsid w:val="009E2738"/>
    <w:rsid w:val="009E4922"/>
    <w:rsid w:val="009E4D9C"/>
    <w:rsid w:val="009F0625"/>
    <w:rsid w:val="009F1B89"/>
    <w:rsid w:val="009F20D9"/>
    <w:rsid w:val="009F4AFF"/>
    <w:rsid w:val="00A03961"/>
    <w:rsid w:val="00A049E3"/>
    <w:rsid w:val="00A06113"/>
    <w:rsid w:val="00A10B34"/>
    <w:rsid w:val="00A11ECC"/>
    <w:rsid w:val="00A17853"/>
    <w:rsid w:val="00A2594F"/>
    <w:rsid w:val="00A268C8"/>
    <w:rsid w:val="00A27296"/>
    <w:rsid w:val="00A305C6"/>
    <w:rsid w:val="00A33CD4"/>
    <w:rsid w:val="00A37CCF"/>
    <w:rsid w:val="00A41964"/>
    <w:rsid w:val="00A42763"/>
    <w:rsid w:val="00A4316D"/>
    <w:rsid w:val="00A43A5C"/>
    <w:rsid w:val="00A45C5C"/>
    <w:rsid w:val="00A46D62"/>
    <w:rsid w:val="00A4746E"/>
    <w:rsid w:val="00A5225D"/>
    <w:rsid w:val="00A572A4"/>
    <w:rsid w:val="00A57D92"/>
    <w:rsid w:val="00A60C48"/>
    <w:rsid w:val="00A757DB"/>
    <w:rsid w:val="00A76B06"/>
    <w:rsid w:val="00A8268C"/>
    <w:rsid w:val="00A847D1"/>
    <w:rsid w:val="00A875BF"/>
    <w:rsid w:val="00A87CD4"/>
    <w:rsid w:val="00A91D9F"/>
    <w:rsid w:val="00A92E86"/>
    <w:rsid w:val="00A94D2B"/>
    <w:rsid w:val="00A974C9"/>
    <w:rsid w:val="00AA595B"/>
    <w:rsid w:val="00AB2FEF"/>
    <w:rsid w:val="00AB3307"/>
    <w:rsid w:val="00AB43F8"/>
    <w:rsid w:val="00AB69EE"/>
    <w:rsid w:val="00AB72F0"/>
    <w:rsid w:val="00AC087E"/>
    <w:rsid w:val="00AC1A1E"/>
    <w:rsid w:val="00AC2EF2"/>
    <w:rsid w:val="00AC5C5C"/>
    <w:rsid w:val="00AC6BC7"/>
    <w:rsid w:val="00AC7C83"/>
    <w:rsid w:val="00AD7E7B"/>
    <w:rsid w:val="00AE064A"/>
    <w:rsid w:val="00AE129A"/>
    <w:rsid w:val="00AE1573"/>
    <w:rsid w:val="00AE1724"/>
    <w:rsid w:val="00AE2741"/>
    <w:rsid w:val="00AE352B"/>
    <w:rsid w:val="00AE59FF"/>
    <w:rsid w:val="00AE73FE"/>
    <w:rsid w:val="00AF4C45"/>
    <w:rsid w:val="00AF54CC"/>
    <w:rsid w:val="00B00A5E"/>
    <w:rsid w:val="00B03FA6"/>
    <w:rsid w:val="00B05142"/>
    <w:rsid w:val="00B05183"/>
    <w:rsid w:val="00B141A1"/>
    <w:rsid w:val="00B22431"/>
    <w:rsid w:val="00B232D4"/>
    <w:rsid w:val="00B25EF7"/>
    <w:rsid w:val="00B26AA5"/>
    <w:rsid w:val="00B27CAD"/>
    <w:rsid w:val="00B3204A"/>
    <w:rsid w:val="00B328D9"/>
    <w:rsid w:val="00B32CED"/>
    <w:rsid w:val="00B33B5B"/>
    <w:rsid w:val="00B37832"/>
    <w:rsid w:val="00B41007"/>
    <w:rsid w:val="00B44F20"/>
    <w:rsid w:val="00B451EB"/>
    <w:rsid w:val="00B45ED2"/>
    <w:rsid w:val="00B543F0"/>
    <w:rsid w:val="00B6083A"/>
    <w:rsid w:val="00B60BE8"/>
    <w:rsid w:val="00B64780"/>
    <w:rsid w:val="00B70296"/>
    <w:rsid w:val="00B716BE"/>
    <w:rsid w:val="00B72D00"/>
    <w:rsid w:val="00B77039"/>
    <w:rsid w:val="00B770DE"/>
    <w:rsid w:val="00B85291"/>
    <w:rsid w:val="00B86C31"/>
    <w:rsid w:val="00B87368"/>
    <w:rsid w:val="00B91AB9"/>
    <w:rsid w:val="00B91ECF"/>
    <w:rsid w:val="00B9362B"/>
    <w:rsid w:val="00BA0CB7"/>
    <w:rsid w:val="00BA4124"/>
    <w:rsid w:val="00BA47CF"/>
    <w:rsid w:val="00BA64B9"/>
    <w:rsid w:val="00BA6A59"/>
    <w:rsid w:val="00BB2A96"/>
    <w:rsid w:val="00BB64BA"/>
    <w:rsid w:val="00BB6AE1"/>
    <w:rsid w:val="00BC4094"/>
    <w:rsid w:val="00BD0794"/>
    <w:rsid w:val="00BD67D3"/>
    <w:rsid w:val="00BE7C83"/>
    <w:rsid w:val="00BF1AEF"/>
    <w:rsid w:val="00BF1F99"/>
    <w:rsid w:val="00BF1FF7"/>
    <w:rsid w:val="00BF35CB"/>
    <w:rsid w:val="00C00923"/>
    <w:rsid w:val="00C04C35"/>
    <w:rsid w:val="00C05185"/>
    <w:rsid w:val="00C1127E"/>
    <w:rsid w:val="00C11777"/>
    <w:rsid w:val="00C15B40"/>
    <w:rsid w:val="00C16393"/>
    <w:rsid w:val="00C21B50"/>
    <w:rsid w:val="00C242BB"/>
    <w:rsid w:val="00C27F80"/>
    <w:rsid w:val="00C3144D"/>
    <w:rsid w:val="00C31FF1"/>
    <w:rsid w:val="00C34CD3"/>
    <w:rsid w:val="00C40F8D"/>
    <w:rsid w:val="00C44EBF"/>
    <w:rsid w:val="00C50989"/>
    <w:rsid w:val="00C6184C"/>
    <w:rsid w:val="00C707D0"/>
    <w:rsid w:val="00C73C55"/>
    <w:rsid w:val="00C76B12"/>
    <w:rsid w:val="00C770B6"/>
    <w:rsid w:val="00C85641"/>
    <w:rsid w:val="00C91205"/>
    <w:rsid w:val="00C91ECB"/>
    <w:rsid w:val="00C96CA9"/>
    <w:rsid w:val="00CB511A"/>
    <w:rsid w:val="00CC50E0"/>
    <w:rsid w:val="00CC597B"/>
    <w:rsid w:val="00CD2C0B"/>
    <w:rsid w:val="00CD56D8"/>
    <w:rsid w:val="00CE02CC"/>
    <w:rsid w:val="00CE1FF2"/>
    <w:rsid w:val="00CE24F8"/>
    <w:rsid w:val="00CE4335"/>
    <w:rsid w:val="00CE6267"/>
    <w:rsid w:val="00CE62F6"/>
    <w:rsid w:val="00CF122A"/>
    <w:rsid w:val="00CF22E0"/>
    <w:rsid w:val="00CF2674"/>
    <w:rsid w:val="00CF39DC"/>
    <w:rsid w:val="00CF3F6E"/>
    <w:rsid w:val="00CF4504"/>
    <w:rsid w:val="00CF4DF9"/>
    <w:rsid w:val="00CF523F"/>
    <w:rsid w:val="00D00101"/>
    <w:rsid w:val="00D01251"/>
    <w:rsid w:val="00D061B7"/>
    <w:rsid w:val="00D06DA3"/>
    <w:rsid w:val="00D10282"/>
    <w:rsid w:val="00D118E1"/>
    <w:rsid w:val="00D11E24"/>
    <w:rsid w:val="00D12200"/>
    <w:rsid w:val="00D150DA"/>
    <w:rsid w:val="00D210C6"/>
    <w:rsid w:val="00D30CA0"/>
    <w:rsid w:val="00D317CE"/>
    <w:rsid w:val="00D321A5"/>
    <w:rsid w:val="00D3406A"/>
    <w:rsid w:val="00D40AEC"/>
    <w:rsid w:val="00D45039"/>
    <w:rsid w:val="00D50E9C"/>
    <w:rsid w:val="00D519B5"/>
    <w:rsid w:val="00D51F1C"/>
    <w:rsid w:val="00D53C44"/>
    <w:rsid w:val="00D541AA"/>
    <w:rsid w:val="00D54958"/>
    <w:rsid w:val="00D5610C"/>
    <w:rsid w:val="00D63D99"/>
    <w:rsid w:val="00D654A8"/>
    <w:rsid w:val="00D73063"/>
    <w:rsid w:val="00D73F8A"/>
    <w:rsid w:val="00D7464F"/>
    <w:rsid w:val="00D75920"/>
    <w:rsid w:val="00D808FA"/>
    <w:rsid w:val="00D82DBD"/>
    <w:rsid w:val="00D830A3"/>
    <w:rsid w:val="00D858C2"/>
    <w:rsid w:val="00D90BC7"/>
    <w:rsid w:val="00D924D1"/>
    <w:rsid w:val="00D930D7"/>
    <w:rsid w:val="00D93C05"/>
    <w:rsid w:val="00D96E80"/>
    <w:rsid w:val="00DB0B43"/>
    <w:rsid w:val="00DB1B1C"/>
    <w:rsid w:val="00DB325B"/>
    <w:rsid w:val="00DC0F27"/>
    <w:rsid w:val="00DC10E8"/>
    <w:rsid w:val="00DC33B2"/>
    <w:rsid w:val="00DC471D"/>
    <w:rsid w:val="00DC5966"/>
    <w:rsid w:val="00DD70E3"/>
    <w:rsid w:val="00DD7E40"/>
    <w:rsid w:val="00DE0D38"/>
    <w:rsid w:val="00DE2275"/>
    <w:rsid w:val="00DE317E"/>
    <w:rsid w:val="00DF18AD"/>
    <w:rsid w:val="00DF5617"/>
    <w:rsid w:val="00DF658E"/>
    <w:rsid w:val="00E02BEA"/>
    <w:rsid w:val="00E031A2"/>
    <w:rsid w:val="00E0377B"/>
    <w:rsid w:val="00E0650C"/>
    <w:rsid w:val="00E06A21"/>
    <w:rsid w:val="00E12EEC"/>
    <w:rsid w:val="00E17268"/>
    <w:rsid w:val="00E219E9"/>
    <w:rsid w:val="00E341FC"/>
    <w:rsid w:val="00E347CD"/>
    <w:rsid w:val="00E34B60"/>
    <w:rsid w:val="00E41BA3"/>
    <w:rsid w:val="00E41FAC"/>
    <w:rsid w:val="00E42947"/>
    <w:rsid w:val="00E45FA7"/>
    <w:rsid w:val="00E46246"/>
    <w:rsid w:val="00E53A6D"/>
    <w:rsid w:val="00E56FEC"/>
    <w:rsid w:val="00E655D0"/>
    <w:rsid w:val="00E65B33"/>
    <w:rsid w:val="00E665EF"/>
    <w:rsid w:val="00E67E2B"/>
    <w:rsid w:val="00E75C55"/>
    <w:rsid w:val="00E82DB7"/>
    <w:rsid w:val="00E8432E"/>
    <w:rsid w:val="00E84D01"/>
    <w:rsid w:val="00E9063D"/>
    <w:rsid w:val="00E94471"/>
    <w:rsid w:val="00E95758"/>
    <w:rsid w:val="00EA27DD"/>
    <w:rsid w:val="00EA4C98"/>
    <w:rsid w:val="00EA4CC0"/>
    <w:rsid w:val="00EA569A"/>
    <w:rsid w:val="00EA7D26"/>
    <w:rsid w:val="00EB1733"/>
    <w:rsid w:val="00EB5B02"/>
    <w:rsid w:val="00EB64E1"/>
    <w:rsid w:val="00EB6CBD"/>
    <w:rsid w:val="00EC0EA1"/>
    <w:rsid w:val="00EC1636"/>
    <w:rsid w:val="00EC270A"/>
    <w:rsid w:val="00EC3B58"/>
    <w:rsid w:val="00EC5886"/>
    <w:rsid w:val="00ED0265"/>
    <w:rsid w:val="00ED19F2"/>
    <w:rsid w:val="00ED1DF6"/>
    <w:rsid w:val="00ED2725"/>
    <w:rsid w:val="00ED6382"/>
    <w:rsid w:val="00EE1283"/>
    <w:rsid w:val="00EE1A39"/>
    <w:rsid w:val="00EE59D0"/>
    <w:rsid w:val="00EE6784"/>
    <w:rsid w:val="00EE7CB3"/>
    <w:rsid w:val="00EF1F8D"/>
    <w:rsid w:val="00EF37BB"/>
    <w:rsid w:val="00F00E39"/>
    <w:rsid w:val="00F01F0F"/>
    <w:rsid w:val="00F04C8B"/>
    <w:rsid w:val="00F16374"/>
    <w:rsid w:val="00F2053D"/>
    <w:rsid w:val="00F227BA"/>
    <w:rsid w:val="00F23380"/>
    <w:rsid w:val="00F238B1"/>
    <w:rsid w:val="00F251C4"/>
    <w:rsid w:val="00F262AD"/>
    <w:rsid w:val="00F3247E"/>
    <w:rsid w:val="00F32BBD"/>
    <w:rsid w:val="00F372AA"/>
    <w:rsid w:val="00F42B2A"/>
    <w:rsid w:val="00F46B2D"/>
    <w:rsid w:val="00F677EA"/>
    <w:rsid w:val="00F70D3E"/>
    <w:rsid w:val="00F71664"/>
    <w:rsid w:val="00F71E9B"/>
    <w:rsid w:val="00F71EF0"/>
    <w:rsid w:val="00F74307"/>
    <w:rsid w:val="00F75A5F"/>
    <w:rsid w:val="00F75FBA"/>
    <w:rsid w:val="00F802F3"/>
    <w:rsid w:val="00F820B8"/>
    <w:rsid w:val="00F91FD2"/>
    <w:rsid w:val="00F9488F"/>
    <w:rsid w:val="00F974C8"/>
    <w:rsid w:val="00FA485B"/>
    <w:rsid w:val="00FA7F42"/>
    <w:rsid w:val="00FB081D"/>
    <w:rsid w:val="00FB19A4"/>
    <w:rsid w:val="00FB3C69"/>
    <w:rsid w:val="00FB56DA"/>
    <w:rsid w:val="00FB78D5"/>
    <w:rsid w:val="00FB7EE6"/>
    <w:rsid w:val="00FC00C8"/>
    <w:rsid w:val="00FC4BBC"/>
    <w:rsid w:val="00FD002E"/>
    <w:rsid w:val="00FD1E85"/>
    <w:rsid w:val="00FD249F"/>
    <w:rsid w:val="00FD33A9"/>
    <w:rsid w:val="00FF2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2"/>
    </o:shapelayout>
  </w:shapeDefaults>
  <w:decimalSymbol w:val="."/>
  <w:listSeparator w:val=","/>
  <w14:docId w14:val="214EC884"/>
  <w15:chartTrackingRefBased/>
  <w15:docId w15:val="{B5D080C1-FF07-47AD-82C3-7D7632C2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2E9"/>
    <w:pPr>
      <w:spacing w:before="120" w:after="120" w:line="276" w:lineRule="auto"/>
      <w:ind w:left="2126" w:hanging="425"/>
    </w:pPr>
    <w:rPr>
      <w:rFonts w:ascii="Futura Bk BT" w:hAnsi="Futura Bk BT"/>
      <w:sz w:val="22"/>
      <w:szCs w:val="22"/>
      <w:lang w:eastAsia="en-US"/>
    </w:rPr>
  </w:style>
  <w:style w:type="paragraph" w:styleId="Heading1">
    <w:name w:val="heading 1"/>
    <w:basedOn w:val="Normal"/>
    <w:next w:val="Normal"/>
    <w:link w:val="Heading1Char"/>
    <w:uiPriority w:val="9"/>
    <w:qFormat/>
    <w:rsid w:val="00A57D92"/>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9602E9"/>
    <w:pPr>
      <w:keepNext/>
      <w:keepLines/>
      <w:spacing w:before="200" w:after="0"/>
      <w:outlineLvl w:val="1"/>
    </w:pPr>
    <w:rPr>
      <w:rFonts w:ascii="Londrina Solid" w:eastAsia="Times New Roman" w:hAnsi="Londrina Solid"/>
      <w:bCs/>
      <w:smallCaps/>
      <w:color w:val="9BBB59"/>
      <w:sz w:val="36"/>
      <w:szCs w:val="26"/>
    </w:rPr>
  </w:style>
  <w:style w:type="paragraph" w:styleId="Heading3">
    <w:name w:val="heading 3"/>
    <w:basedOn w:val="Normal"/>
    <w:next w:val="Normal"/>
    <w:link w:val="Heading3Char"/>
    <w:uiPriority w:val="9"/>
    <w:unhideWhenUsed/>
    <w:qFormat/>
    <w:rsid w:val="009602E9"/>
    <w:pPr>
      <w:keepNext/>
      <w:keepLines/>
      <w:spacing w:before="200" w:after="0"/>
      <w:outlineLvl w:val="2"/>
    </w:pPr>
    <w:rPr>
      <w:rFonts w:ascii="Londrina Solid" w:eastAsia="Times New Roman" w:hAnsi="Londrina Solid"/>
      <w:bCs/>
      <w:color w:val="9BBB59"/>
      <w:sz w:val="32"/>
    </w:rPr>
  </w:style>
  <w:style w:type="paragraph" w:styleId="Heading4">
    <w:name w:val="heading 4"/>
    <w:basedOn w:val="Normal"/>
    <w:next w:val="Normal"/>
    <w:link w:val="Heading4Char"/>
    <w:uiPriority w:val="9"/>
    <w:semiHidden/>
    <w:unhideWhenUsed/>
    <w:qFormat/>
    <w:rsid w:val="00A57D9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77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3775"/>
    <w:rPr>
      <w:rFonts w:ascii="Tahoma" w:eastAsia="Calibri" w:hAnsi="Tahoma" w:cs="Tahoma"/>
      <w:sz w:val="16"/>
      <w:szCs w:val="16"/>
    </w:rPr>
  </w:style>
  <w:style w:type="paragraph" w:styleId="ListParagraph">
    <w:name w:val="List Paragraph"/>
    <w:basedOn w:val="Normal"/>
    <w:uiPriority w:val="34"/>
    <w:qFormat/>
    <w:rsid w:val="00EB6CBD"/>
    <w:pPr>
      <w:ind w:left="720"/>
      <w:contextualSpacing/>
    </w:pPr>
  </w:style>
  <w:style w:type="character" w:styleId="CommentReference">
    <w:name w:val="annotation reference"/>
    <w:uiPriority w:val="99"/>
    <w:semiHidden/>
    <w:unhideWhenUsed/>
    <w:rsid w:val="00FD1E85"/>
    <w:rPr>
      <w:sz w:val="16"/>
      <w:szCs w:val="16"/>
    </w:rPr>
  </w:style>
  <w:style w:type="paragraph" w:styleId="CommentText">
    <w:name w:val="annotation text"/>
    <w:basedOn w:val="Normal"/>
    <w:link w:val="CommentTextChar"/>
    <w:uiPriority w:val="99"/>
    <w:unhideWhenUsed/>
    <w:rsid w:val="00FD1E85"/>
    <w:pPr>
      <w:spacing w:line="240" w:lineRule="auto"/>
    </w:pPr>
    <w:rPr>
      <w:sz w:val="20"/>
      <w:szCs w:val="20"/>
    </w:rPr>
  </w:style>
  <w:style w:type="character" w:customStyle="1" w:styleId="CommentTextChar">
    <w:name w:val="Comment Text Char"/>
    <w:link w:val="CommentText"/>
    <w:uiPriority w:val="99"/>
    <w:rsid w:val="00FD1E85"/>
    <w:rPr>
      <w:rFonts w:ascii="Book Antiqua" w:eastAsia="Calibri" w:hAnsi="Book Antiqua" w:cs="Times New Roman"/>
      <w:sz w:val="20"/>
      <w:szCs w:val="20"/>
    </w:rPr>
  </w:style>
  <w:style w:type="paragraph" w:styleId="CommentSubject">
    <w:name w:val="annotation subject"/>
    <w:basedOn w:val="CommentText"/>
    <w:next w:val="CommentText"/>
    <w:link w:val="CommentSubjectChar"/>
    <w:uiPriority w:val="99"/>
    <w:semiHidden/>
    <w:unhideWhenUsed/>
    <w:rsid w:val="00FD1E85"/>
    <w:rPr>
      <w:b/>
      <w:bCs/>
    </w:rPr>
  </w:style>
  <w:style w:type="character" w:customStyle="1" w:styleId="CommentSubjectChar">
    <w:name w:val="Comment Subject Char"/>
    <w:link w:val="CommentSubject"/>
    <w:uiPriority w:val="99"/>
    <w:semiHidden/>
    <w:rsid w:val="00FD1E85"/>
    <w:rPr>
      <w:rFonts w:ascii="Book Antiqua" w:eastAsia="Calibri" w:hAnsi="Book Antiqua" w:cs="Times New Roman"/>
      <w:b/>
      <w:bCs/>
      <w:sz w:val="20"/>
      <w:szCs w:val="20"/>
    </w:rPr>
  </w:style>
  <w:style w:type="character" w:customStyle="1" w:styleId="Heading2Char">
    <w:name w:val="Heading 2 Char"/>
    <w:link w:val="Heading2"/>
    <w:uiPriority w:val="9"/>
    <w:rsid w:val="009602E9"/>
    <w:rPr>
      <w:rFonts w:ascii="Londrina Solid" w:eastAsia="Times New Roman" w:hAnsi="Londrina Solid" w:cs="Times New Roman"/>
      <w:bCs/>
      <w:smallCaps/>
      <w:color w:val="9BBB59"/>
      <w:sz w:val="36"/>
      <w:szCs w:val="26"/>
    </w:rPr>
  </w:style>
  <w:style w:type="character" w:customStyle="1" w:styleId="Heading3Char">
    <w:name w:val="Heading 3 Char"/>
    <w:link w:val="Heading3"/>
    <w:uiPriority w:val="9"/>
    <w:rsid w:val="009602E9"/>
    <w:rPr>
      <w:rFonts w:ascii="Londrina Solid" w:eastAsia="Times New Roman" w:hAnsi="Londrina Solid" w:cs="Times New Roman"/>
      <w:bCs/>
      <w:color w:val="9BBB59"/>
      <w:sz w:val="32"/>
    </w:rPr>
  </w:style>
  <w:style w:type="paragraph" w:customStyle="1" w:styleId="Default">
    <w:name w:val="Default"/>
    <w:rsid w:val="00892298"/>
    <w:pPr>
      <w:autoSpaceDE w:val="0"/>
      <w:autoSpaceDN w:val="0"/>
      <w:adjustRightInd w:val="0"/>
      <w:spacing w:before="120"/>
      <w:ind w:left="2126" w:hanging="425"/>
    </w:pPr>
    <w:rPr>
      <w:rFonts w:ascii="Book Antiqua" w:eastAsia="Times New Roman" w:hAnsi="Book Antiqua"/>
      <w:color w:val="000000"/>
      <w:sz w:val="24"/>
      <w:szCs w:val="24"/>
      <w:lang w:val="en-US" w:eastAsia="en-US"/>
    </w:rPr>
  </w:style>
  <w:style w:type="paragraph" w:styleId="Header">
    <w:name w:val="header"/>
    <w:basedOn w:val="Normal"/>
    <w:link w:val="HeaderChar"/>
    <w:uiPriority w:val="99"/>
    <w:unhideWhenUsed/>
    <w:rsid w:val="005D6969"/>
    <w:pPr>
      <w:tabs>
        <w:tab w:val="center" w:pos="4513"/>
        <w:tab w:val="right" w:pos="9026"/>
      </w:tabs>
      <w:spacing w:after="0" w:line="240" w:lineRule="auto"/>
    </w:pPr>
  </w:style>
  <w:style w:type="character" w:customStyle="1" w:styleId="HeaderChar">
    <w:name w:val="Header Char"/>
    <w:link w:val="Header"/>
    <w:uiPriority w:val="99"/>
    <w:rsid w:val="005D6969"/>
    <w:rPr>
      <w:rFonts w:ascii="Futura Bk BT" w:eastAsia="Calibri" w:hAnsi="Futura Bk BT" w:cs="Times New Roman"/>
    </w:rPr>
  </w:style>
  <w:style w:type="paragraph" w:styleId="Footer">
    <w:name w:val="footer"/>
    <w:basedOn w:val="Normal"/>
    <w:link w:val="FooterChar"/>
    <w:uiPriority w:val="99"/>
    <w:unhideWhenUsed/>
    <w:rsid w:val="005D6969"/>
    <w:pPr>
      <w:tabs>
        <w:tab w:val="center" w:pos="4513"/>
        <w:tab w:val="right" w:pos="9026"/>
      </w:tabs>
      <w:spacing w:after="0" w:line="240" w:lineRule="auto"/>
    </w:pPr>
  </w:style>
  <w:style w:type="character" w:customStyle="1" w:styleId="FooterChar">
    <w:name w:val="Footer Char"/>
    <w:link w:val="Footer"/>
    <w:uiPriority w:val="99"/>
    <w:rsid w:val="005D6969"/>
    <w:rPr>
      <w:rFonts w:ascii="Futura Bk BT" w:eastAsia="Calibri" w:hAnsi="Futura Bk BT" w:cs="Times New Roman"/>
    </w:rPr>
  </w:style>
  <w:style w:type="character" w:styleId="Hyperlink">
    <w:name w:val="Hyperlink"/>
    <w:uiPriority w:val="99"/>
    <w:unhideWhenUsed/>
    <w:rsid w:val="005D6969"/>
    <w:rPr>
      <w:color w:val="0000FF"/>
      <w:u w:val="single"/>
    </w:rPr>
  </w:style>
  <w:style w:type="character" w:styleId="Strong">
    <w:name w:val="Strong"/>
    <w:uiPriority w:val="22"/>
    <w:qFormat/>
    <w:rsid w:val="00D73063"/>
    <w:rPr>
      <w:b/>
      <w:bCs/>
    </w:rPr>
  </w:style>
  <w:style w:type="character" w:styleId="Emphasis">
    <w:name w:val="Emphasis"/>
    <w:uiPriority w:val="20"/>
    <w:qFormat/>
    <w:rsid w:val="00D73063"/>
    <w:rPr>
      <w:i/>
      <w:iCs/>
    </w:rPr>
  </w:style>
  <w:style w:type="table" w:styleId="LightShading-Accent3">
    <w:name w:val="Light Shading Accent 3"/>
    <w:basedOn w:val="TableNormal"/>
    <w:uiPriority w:val="60"/>
    <w:rsid w:val="00D7306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Caption">
    <w:name w:val="caption"/>
    <w:basedOn w:val="Normal"/>
    <w:next w:val="Normal"/>
    <w:uiPriority w:val="35"/>
    <w:unhideWhenUsed/>
    <w:qFormat/>
    <w:rsid w:val="00D73063"/>
    <w:pPr>
      <w:spacing w:line="240" w:lineRule="auto"/>
    </w:pPr>
    <w:rPr>
      <w:rFonts w:ascii="Calibri" w:hAnsi="Calibri"/>
      <w:b/>
      <w:bCs/>
      <w:color w:val="4F81BD"/>
      <w:sz w:val="18"/>
      <w:szCs w:val="18"/>
    </w:rPr>
  </w:style>
  <w:style w:type="paragraph" w:styleId="BodyText2">
    <w:name w:val="Body Text 2"/>
    <w:basedOn w:val="Normal"/>
    <w:link w:val="BodyText2Char"/>
    <w:rsid w:val="009C61B8"/>
    <w:pPr>
      <w:spacing w:after="0" w:line="240" w:lineRule="auto"/>
      <w:jc w:val="both"/>
    </w:pPr>
    <w:rPr>
      <w:rFonts w:ascii="Tahoma" w:eastAsia="Times New Roman" w:hAnsi="Tahoma"/>
      <w:sz w:val="20"/>
      <w:szCs w:val="20"/>
      <w:lang w:val="en-US"/>
    </w:rPr>
  </w:style>
  <w:style w:type="character" w:customStyle="1" w:styleId="BodyText2Char">
    <w:name w:val="Body Text 2 Char"/>
    <w:link w:val="BodyText2"/>
    <w:rsid w:val="009C61B8"/>
    <w:rPr>
      <w:rFonts w:ascii="Tahoma" w:eastAsia="Times New Roman" w:hAnsi="Tahoma" w:cs="Times New Roman"/>
      <w:sz w:val="20"/>
      <w:szCs w:val="20"/>
      <w:lang w:val="en-US"/>
    </w:rPr>
  </w:style>
  <w:style w:type="paragraph" w:styleId="Revision">
    <w:name w:val="Revision"/>
    <w:hidden/>
    <w:uiPriority w:val="99"/>
    <w:semiHidden/>
    <w:rsid w:val="00C15B40"/>
    <w:rPr>
      <w:rFonts w:ascii="Futura Bk BT" w:hAnsi="Futura Bk BT"/>
      <w:sz w:val="22"/>
      <w:szCs w:val="22"/>
      <w:lang w:eastAsia="en-US"/>
    </w:rPr>
  </w:style>
  <w:style w:type="paragraph" w:styleId="NoSpacing">
    <w:name w:val="No Spacing"/>
    <w:uiPriority w:val="1"/>
    <w:qFormat/>
    <w:rsid w:val="002E31E4"/>
    <w:rPr>
      <w:rFonts w:ascii="Book Antiqua" w:eastAsia="Times New Roman" w:hAnsi="Book Antiqua"/>
      <w:sz w:val="22"/>
    </w:rPr>
  </w:style>
  <w:style w:type="character" w:customStyle="1" w:styleId="Heading1Char">
    <w:name w:val="Heading 1 Char"/>
    <w:link w:val="Heading1"/>
    <w:uiPriority w:val="9"/>
    <w:rsid w:val="00A57D92"/>
    <w:rPr>
      <w:rFonts w:ascii="Cambria" w:eastAsia="Times New Roman" w:hAnsi="Cambria" w:cs="Times New Roman"/>
      <w:b/>
      <w:bCs/>
      <w:color w:val="365F91"/>
      <w:sz w:val="28"/>
      <w:szCs w:val="28"/>
    </w:rPr>
  </w:style>
  <w:style w:type="character" w:customStyle="1" w:styleId="Heading4Char">
    <w:name w:val="Heading 4 Char"/>
    <w:link w:val="Heading4"/>
    <w:uiPriority w:val="9"/>
    <w:semiHidden/>
    <w:rsid w:val="00A57D92"/>
    <w:rPr>
      <w:rFonts w:ascii="Cambria" w:eastAsia="Times New Roman" w:hAnsi="Cambria" w:cs="Times New Roman"/>
      <w:b/>
      <w:bCs/>
      <w:i/>
      <w:iCs/>
      <w:color w:val="4F81BD"/>
    </w:rPr>
  </w:style>
  <w:style w:type="paragraph" w:styleId="BodyText">
    <w:name w:val="Body Text"/>
    <w:basedOn w:val="Normal"/>
    <w:link w:val="BodyTextChar"/>
    <w:uiPriority w:val="99"/>
    <w:unhideWhenUsed/>
    <w:rsid w:val="00A57D92"/>
  </w:style>
  <w:style w:type="character" w:customStyle="1" w:styleId="BodyTextChar">
    <w:name w:val="Body Text Char"/>
    <w:link w:val="BodyText"/>
    <w:uiPriority w:val="99"/>
    <w:rsid w:val="00A57D92"/>
    <w:rPr>
      <w:rFonts w:ascii="Futura Bk BT" w:eastAsia="Calibri" w:hAnsi="Futura Bk BT" w:cs="Times New Roman"/>
    </w:rPr>
  </w:style>
  <w:style w:type="paragraph" w:customStyle="1" w:styleId="CardBody">
    <w:name w:val="CardBody"/>
    <w:basedOn w:val="Normal"/>
    <w:autoRedefine/>
    <w:rsid w:val="00A57D92"/>
    <w:pPr>
      <w:numPr>
        <w:numId w:val="1"/>
      </w:numPr>
      <w:spacing w:before="0" w:after="0" w:line="240" w:lineRule="auto"/>
      <w:ind w:left="459" w:right="360"/>
    </w:pPr>
    <w:rPr>
      <w:rFonts w:ascii="Gill Sans MT" w:eastAsia="Times New Roman" w:hAnsi="Gill Sans MT"/>
      <w:color w:val="FF0000"/>
      <w:sz w:val="24"/>
      <w:szCs w:val="24"/>
      <w:lang w:eastAsia="en-GB"/>
    </w:rPr>
  </w:style>
  <w:style w:type="table" w:styleId="TableGrid">
    <w:name w:val="Table Grid"/>
    <w:basedOn w:val="TableNormal"/>
    <w:uiPriority w:val="59"/>
    <w:rsid w:val="00A5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27497">
      <w:bodyDiv w:val="1"/>
      <w:marLeft w:val="0"/>
      <w:marRight w:val="0"/>
      <w:marTop w:val="0"/>
      <w:marBottom w:val="0"/>
      <w:divBdr>
        <w:top w:val="none" w:sz="0" w:space="0" w:color="auto"/>
        <w:left w:val="none" w:sz="0" w:space="0" w:color="auto"/>
        <w:bottom w:val="none" w:sz="0" w:space="0" w:color="auto"/>
        <w:right w:val="none" w:sz="0" w:space="0" w:color="auto"/>
      </w:divBdr>
    </w:div>
    <w:div w:id="227999916">
      <w:bodyDiv w:val="1"/>
      <w:marLeft w:val="0"/>
      <w:marRight w:val="0"/>
      <w:marTop w:val="0"/>
      <w:marBottom w:val="0"/>
      <w:divBdr>
        <w:top w:val="none" w:sz="0" w:space="0" w:color="auto"/>
        <w:left w:val="none" w:sz="0" w:space="0" w:color="auto"/>
        <w:bottom w:val="none" w:sz="0" w:space="0" w:color="auto"/>
        <w:right w:val="none" w:sz="0" w:space="0" w:color="auto"/>
      </w:divBdr>
    </w:div>
    <w:div w:id="11356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emf"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Job Decription Template, Current</vt:lpstr>
    </vt:vector>
  </TitlesOfParts>
  <Company>Hewlett-Packard Company</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Decription Template, Current</dc:title>
  <dc:subject/>
  <dc:creator>Ledy Leyssen</dc:creator>
  <cp:keywords/>
  <cp:lastModifiedBy>Amrita Raval</cp:lastModifiedBy>
  <cp:revision>2</cp:revision>
  <cp:lastPrinted>2019-08-27T08:11:00Z</cp:lastPrinted>
  <dcterms:created xsi:type="dcterms:W3CDTF">2024-09-12T12:44:00Z</dcterms:created>
  <dcterms:modified xsi:type="dcterms:W3CDTF">2024-09-12T12:44:00Z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Audience">
    <vt:lpwstr/>
  </property>
  <property fmtid="{D5CDD505-2E9C-101B-9397-08002B2CF9AE}" pid="3" name="PolicyDepartment">
    <vt:lpwstr>2;#Human Resources|2a797d88-aad5-4e58-b560-dd7be52b8638</vt:lpwstr>
  </property>
  <property fmtid="{D5CDD505-2E9C-101B-9397-08002B2CF9AE}" pid="4" name="PolicyType">
    <vt:lpwstr>13;#Form|2e903fa7-e98d-4942-8477-0a454bbc1a6d</vt:lpwstr>
  </property>
  <property fmtid="{D5CDD505-2E9C-101B-9397-08002B2CF9AE}" pid="5" name="display_urn:schemas-microsoft-com:office:office#Owner">
    <vt:lpwstr>Caroline Ssempala</vt:lpwstr>
  </property>
  <property fmtid="{D5CDD505-2E9C-101B-9397-08002B2CF9AE}" pid="6" name="display_urn:schemas-microsoft-com:office:office#Keycontact">
    <vt:lpwstr>Caroline Ssempala</vt:lpwstr>
  </property>
  <property fmtid="{D5CDD505-2E9C-101B-9397-08002B2CF9AE}" pid="7" name="ContentTypeId">
    <vt:lpwstr>0x010100E33C4F182D82D245A28A7C568764F9F4</vt:lpwstr>
  </property>
</Properties>
</file>