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6" w:type="dxa"/>
        <w:jc w:val="center"/>
        <w:tblCellSpacing w:w="15" w:type="dxa"/>
        <w:tblLook w:val="04A0" w:firstRow="1" w:lastRow="0" w:firstColumn="1" w:lastColumn="0" w:noHBand="0" w:noVBand="1"/>
      </w:tblPr>
      <w:tblGrid>
        <w:gridCol w:w="5343"/>
        <w:gridCol w:w="5343"/>
      </w:tblGrid>
      <w:tr w:rsidR="00021735" w:rsidRPr="006F6D9E" w14:paraId="2212B27E" w14:textId="77777777" w:rsidTr="00C6013C">
        <w:trPr>
          <w:trHeight w:val="3335"/>
          <w:tblCellSpacing w:w="15" w:type="dxa"/>
          <w:jc w:val="center"/>
        </w:trPr>
        <w:tc>
          <w:tcPr>
            <w:tcW w:w="10626" w:type="dxa"/>
            <w:gridSpan w:val="2"/>
            <w:tcMar>
              <w:top w:w="15" w:type="dxa"/>
              <w:left w:w="15" w:type="dxa"/>
              <w:bottom w:w="15" w:type="dxa"/>
              <w:right w:w="15" w:type="dxa"/>
            </w:tcMar>
            <w:vAlign w:val="center"/>
            <w:hideMark/>
          </w:tcPr>
          <w:p w14:paraId="65AC67B0" w14:textId="4B5ECAD7" w:rsidR="00021735" w:rsidRPr="006F6D9E" w:rsidRDefault="00233B34" w:rsidP="00C6013C">
            <w:pPr>
              <w:rPr>
                <w:rFonts w:ascii="Arial" w:eastAsia="Times New Roman" w:hAnsi="Arial" w:cs="Arial"/>
                <w:sz w:val="24"/>
                <w:szCs w:val="24"/>
              </w:rPr>
            </w:pPr>
            <w:r w:rsidRPr="006F6D9E">
              <w:rPr>
                <w:rStyle w:val="Strong"/>
                <w:rFonts w:ascii="Arial" w:eastAsia="Times New Roman" w:hAnsi="Arial" w:cs="Arial"/>
                <w:noProof/>
                <w:color w:val="EFAA1F"/>
                <w:sz w:val="54"/>
                <w:szCs w:val="54"/>
                <w:lang w:eastAsia="en-GB"/>
              </w:rPr>
              <mc:AlternateContent>
                <mc:Choice Requires="wps">
                  <w:drawing>
                    <wp:anchor distT="45720" distB="45720" distL="114300" distR="114300" simplePos="0" relativeHeight="251659264" behindDoc="0" locked="0" layoutInCell="1" allowOverlap="1" wp14:anchorId="0E9244ED" wp14:editId="7E06FE34">
                      <wp:simplePos x="0" y="0"/>
                      <wp:positionH relativeFrom="column">
                        <wp:posOffset>1753235</wp:posOffset>
                      </wp:positionH>
                      <wp:positionV relativeFrom="paragraph">
                        <wp:posOffset>1284605</wp:posOffset>
                      </wp:positionV>
                      <wp:extent cx="62357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E952BBC" w14:textId="110C0407" w:rsidR="00021735" w:rsidRPr="00233B34" w:rsidRDefault="0088377E" w:rsidP="00233B34">
                                  <w:pPr>
                                    <w:ind w:right="1084"/>
                                    <w:rPr>
                                      <w:rFonts w:ascii="Arial" w:eastAsia="Times New Roman" w:hAnsi="Arial" w:cs="Arial"/>
                                      <w:b/>
                                      <w:bCs/>
                                      <w:color w:val="00B050"/>
                                      <w:sz w:val="54"/>
                                      <w:szCs w:val="54"/>
                                    </w:rPr>
                                  </w:pPr>
                                  <w:r>
                                    <w:rPr>
                                      <w:rStyle w:val="Strong"/>
                                      <w:rFonts w:ascii="Arial" w:eastAsia="Times New Roman" w:hAnsi="Arial" w:cs="Arial"/>
                                      <w:color w:val="00B050"/>
                                      <w:sz w:val="54"/>
                                      <w:szCs w:val="54"/>
                                    </w:rPr>
                                    <w:t>Specialist, Fleet CRM, Schemes and Business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9244ED" id="_x0000_t202" coordsize="21600,21600" o:spt="202" path="m,l,21600r21600,l21600,xe">
                      <v:stroke joinstyle="miter"/>
                      <v:path gradientshapeok="t" o:connecttype="rect"/>
                    </v:shapetype>
                    <v:shape id="Text Box 2" o:spid="_x0000_s1026" type="#_x0000_t202" style="position:absolute;margin-left:138.05pt;margin-top:101.15pt;width:491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" filled="f" stroked="f" strokeweight="1pt">
                      <v:textbox style="mso-fit-shape-to-text:t">
                        <w:txbxContent>
                          <w:p w14:paraId="7E952BBC" w14:textId="110C0407" w:rsidR="00021735" w:rsidRPr="00233B34" w:rsidRDefault="0088377E" w:rsidP="00233B34">
                            <w:pPr>
                              <w:ind w:right="1084"/>
                              <w:rPr>
                                <w:rFonts w:ascii="Arial" w:eastAsia="Times New Roman" w:hAnsi="Arial" w:cs="Arial"/>
                                <w:b/>
                                <w:bCs/>
                                <w:color w:val="00B050"/>
                                <w:sz w:val="54"/>
                                <w:szCs w:val="54"/>
                              </w:rPr>
                            </w:pPr>
                            <w:r>
                              <w:rPr>
                                <w:rStyle w:val="Strong"/>
                                <w:rFonts w:ascii="Arial" w:eastAsia="Times New Roman" w:hAnsi="Arial" w:cs="Arial"/>
                                <w:color w:val="00B050"/>
                                <w:sz w:val="54"/>
                                <w:szCs w:val="54"/>
                              </w:rPr>
                              <w:t>Specialist, Fleet CRM, Schemes and Business Process</w:t>
                            </w:r>
                          </w:p>
                        </w:txbxContent>
                      </v:textbox>
                    </v:shape>
                  </w:pict>
                </mc:Fallback>
              </mc:AlternateContent>
            </w:r>
            <w:r w:rsidR="00021735" w:rsidRPr="006F6D9E">
              <w:rPr>
                <w:rFonts w:ascii="Arial" w:eastAsia="Times New Roman" w:hAnsi="Arial" w:cs="Arial"/>
                <w:noProof/>
                <w:lang w:eastAsia="en-GB"/>
              </w:rPr>
              <w:drawing>
                <wp:inline distT="0" distB="0" distL="0" distR="0" wp14:anchorId="4BA0064D" wp14:editId="3A0D0DD4">
                  <wp:extent cx="4943475" cy="2105025"/>
                  <wp:effectExtent l="0" t="0" r="9525" b="9525"/>
                  <wp:docPr id="5" name="Picture 5" descr="Attracting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ng the b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2105025"/>
                          </a:xfrm>
                          <a:prstGeom prst="rect">
                            <a:avLst/>
                          </a:prstGeom>
                          <a:noFill/>
                          <a:ln>
                            <a:noFill/>
                          </a:ln>
                        </pic:spPr>
                      </pic:pic>
                    </a:graphicData>
                  </a:graphic>
                </wp:inline>
              </w:drawing>
            </w:r>
          </w:p>
        </w:tc>
      </w:tr>
      <w:tr w:rsidR="00021735" w:rsidRPr="006F6D9E" w14:paraId="5A6CF463" w14:textId="77777777" w:rsidTr="00C85235">
        <w:trPr>
          <w:trHeight w:val="1672"/>
          <w:tblCellSpacing w:w="15" w:type="dxa"/>
          <w:jc w:val="center"/>
        </w:trPr>
        <w:tc>
          <w:tcPr>
            <w:tcW w:w="10626" w:type="dxa"/>
            <w:gridSpan w:val="2"/>
            <w:tcMar>
              <w:top w:w="15" w:type="dxa"/>
              <w:left w:w="750" w:type="dxa"/>
              <w:bottom w:w="180" w:type="dxa"/>
              <w:right w:w="750" w:type="dxa"/>
            </w:tcMar>
            <w:vAlign w:val="center"/>
            <w:hideMark/>
          </w:tcPr>
          <w:p w14:paraId="4256404C" w14:textId="452584A7" w:rsidR="008F457C" w:rsidRPr="002F7313" w:rsidRDefault="008F457C" w:rsidP="0059068C">
            <w:pPr>
              <w:tabs>
                <w:tab w:val="left" w:pos="9001"/>
              </w:tabs>
              <w:ind w:left="-354" w:right="-394"/>
              <w:jc w:val="both"/>
              <w:rPr>
                <w:rFonts w:ascii="Arial" w:eastAsia="Times New Roman" w:hAnsi="Arial" w:cs="Arial"/>
              </w:rPr>
            </w:pPr>
          </w:p>
          <w:p w14:paraId="61F45A04" w14:textId="77777777" w:rsidR="00233B34" w:rsidRDefault="00233B34" w:rsidP="002F7313">
            <w:pPr>
              <w:tabs>
                <w:tab w:val="left" w:pos="9001"/>
              </w:tabs>
              <w:ind w:left="-638" w:right="-394"/>
              <w:jc w:val="both"/>
              <w:rPr>
                <w:rFonts w:ascii="Arial" w:eastAsia="Times New Roman" w:hAnsi="Arial" w:cs="Arial"/>
              </w:rPr>
            </w:pPr>
          </w:p>
          <w:p w14:paraId="01ED8A1E" w14:textId="7B6F5630" w:rsidR="002F7313" w:rsidRDefault="005718F2" w:rsidP="002F7313">
            <w:pPr>
              <w:tabs>
                <w:tab w:val="left" w:pos="9001"/>
              </w:tabs>
              <w:ind w:left="-638" w:right="-394"/>
              <w:jc w:val="both"/>
              <w:rPr>
                <w:rFonts w:ascii="Arial" w:eastAsia="Times New Roman" w:hAnsi="Arial" w:cs="Arial"/>
              </w:rPr>
            </w:pPr>
            <w:r>
              <w:rPr>
                <w:rFonts w:ascii="Arial" w:eastAsia="Times New Roman" w:hAnsi="Arial" w:cs="Arial"/>
              </w:rPr>
              <w:t>We</w:t>
            </w:r>
            <w:r w:rsidR="00B9423B">
              <w:rPr>
                <w:rFonts w:ascii="Arial" w:eastAsia="Times New Roman" w:hAnsi="Arial" w:cs="Arial"/>
              </w:rPr>
              <w:t>’</w:t>
            </w:r>
            <w:r>
              <w:rPr>
                <w:rFonts w:ascii="Arial" w:eastAsia="Times New Roman" w:hAnsi="Arial" w:cs="Arial"/>
              </w:rPr>
              <w:t>re recruiting for a</w:t>
            </w:r>
            <w:r w:rsidR="000C3EE9">
              <w:rPr>
                <w:rFonts w:ascii="Arial" w:eastAsia="Times New Roman" w:hAnsi="Arial" w:cs="Arial"/>
              </w:rPr>
              <w:t>n experienced</w:t>
            </w:r>
            <w:r w:rsidR="00F9269C" w:rsidRPr="002F7313">
              <w:rPr>
                <w:rFonts w:ascii="Arial" w:eastAsia="Times New Roman" w:hAnsi="Arial" w:cs="Arial"/>
              </w:rPr>
              <w:t xml:space="preserve"> </w:t>
            </w:r>
            <w:r w:rsidR="00B729FA">
              <w:rPr>
                <w:rFonts w:ascii="Arial" w:eastAsia="Times New Roman" w:hAnsi="Arial" w:cs="Arial"/>
                <w:b/>
              </w:rPr>
              <w:t>Specialist</w:t>
            </w:r>
            <w:r w:rsidR="00F05BA2">
              <w:rPr>
                <w:rFonts w:ascii="Arial" w:eastAsia="Times New Roman" w:hAnsi="Arial" w:cs="Arial"/>
              </w:rPr>
              <w:t xml:space="preserve"> </w:t>
            </w:r>
            <w:r w:rsidR="002F7313" w:rsidRPr="002F7313">
              <w:rPr>
                <w:rFonts w:ascii="Arial" w:eastAsia="Times New Roman" w:hAnsi="Arial" w:cs="Arial"/>
              </w:rPr>
              <w:t xml:space="preserve">to join our </w:t>
            </w:r>
            <w:r w:rsidR="00AF38A2">
              <w:rPr>
                <w:rFonts w:ascii="Arial" w:eastAsia="Times New Roman" w:hAnsi="Arial" w:cs="Arial"/>
                <w:b/>
              </w:rPr>
              <w:t>Fleet</w:t>
            </w:r>
            <w:r w:rsidR="000C3EE9">
              <w:rPr>
                <w:rFonts w:ascii="Arial" w:eastAsia="Times New Roman" w:hAnsi="Arial" w:cs="Arial"/>
                <w:b/>
              </w:rPr>
              <w:t xml:space="preserve"> </w:t>
            </w:r>
            <w:r w:rsidR="00173AA7">
              <w:rPr>
                <w:rFonts w:ascii="Arial" w:eastAsia="Times New Roman" w:hAnsi="Arial" w:cs="Arial"/>
                <w:b/>
              </w:rPr>
              <w:t>T</w:t>
            </w:r>
            <w:r w:rsidR="00F9269C" w:rsidRPr="00595EA6">
              <w:rPr>
                <w:rFonts w:ascii="Arial" w:eastAsia="Times New Roman" w:hAnsi="Arial" w:cs="Arial"/>
                <w:b/>
              </w:rPr>
              <w:t>eam</w:t>
            </w:r>
            <w:r w:rsidR="00F9269C" w:rsidRPr="002F7313">
              <w:rPr>
                <w:rFonts w:ascii="Arial" w:eastAsia="Times New Roman" w:hAnsi="Arial" w:cs="Arial"/>
              </w:rPr>
              <w:t xml:space="preserve">, reporting </w:t>
            </w:r>
            <w:r w:rsidR="00F9269C" w:rsidRPr="00F05BA2">
              <w:rPr>
                <w:rFonts w:ascii="Arial" w:eastAsia="Times New Roman" w:hAnsi="Arial" w:cs="Arial"/>
              </w:rPr>
              <w:t>to</w:t>
            </w:r>
            <w:r w:rsidR="002F7313" w:rsidRPr="00F05BA2">
              <w:rPr>
                <w:rFonts w:ascii="Arial" w:eastAsia="Times New Roman" w:hAnsi="Arial" w:cs="Arial"/>
              </w:rPr>
              <w:t xml:space="preserve"> </w:t>
            </w:r>
            <w:r w:rsidR="00415389">
              <w:rPr>
                <w:rFonts w:ascii="Arial" w:eastAsia="Times New Roman" w:hAnsi="Arial" w:cs="Arial"/>
              </w:rPr>
              <w:t xml:space="preserve">our </w:t>
            </w:r>
            <w:r w:rsidR="00F05BA2" w:rsidRPr="00F05BA2">
              <w:rPr>
                <w:rFonts w:ascii="Arial" w:hAnsi="Arial" w:cs="Arial"/>
              </w:rPr>
              <w:t xml:space="preserve">Manager, </w:t>
            </w:r>
            <w:r w:rsidR="00D34254">
              <w:rPr>
                <w:rFonts w:ascii="Arial" w:hAnsi="Arial" w:cs="Arial"/>
              </w:rPr>
              <w:t xml:space="preserve">One Toyota Fleet </w:t>
            </w:r>
            <w:r w:rsidR="00A85C0E">
              <w:rPr>
                <w:rFonts w:ascii="Arial" w:hAnsi="Arial" w:cs="Arial"/>
              </w:rPr>
              <w:t>CRM</w:t>
            </w:r>
            <w:r w:rsidR="00AD019B">
              <w:rPr>
                <w:rFonts w:ascii="Arial" w:hAnsi="Arial" w:cs="Arial"/>
              </w:rPr>
              <w:t>,</w:t>
            </w:r>
            <w:r w:rsidR="00A85C0E">
              <w:rPr>
                <w:rFonts w:ascii="Arial" w:hAnsi="Arial" w:cs="Arial"/>
              </w:rPr>
              <w:t xml:space="preserve"> </w:t>
            </w:r>
            <w:proofErr w:type="gramStart"/>
            <w:r w:rsidR="00A85C0E">
              <w:rPr>
                <w:rFonts w:ascii="Arial" w:hAnsi="Arial" w:cs="Arial"/>
              </w:rPr>
              <w:t>Motability</w:t>
            </w:r>
            <w:proofErr w:type="gramEnd"/>
            <w:r w:rsidR="00806E96">
              <w:rPr>
                <w:rFonts w:ascii="Arial" w:hAnsi="Arial" w:cs="Arial"/>
              </w:rPr>
              <w:t xml:space="preserve"> and Channel Activation</w:t>
            </w:r>
            <w:r w:rsidR="00A85C0E">
              <w:rPr>
                <w:rFonts w:ascii="Arial" w:hAnsi="Arial" w:cs="Arial"/>
              </w:rPr>
              <w:t xml:space="preserve"> on </w:t>
            </w:r>
            <w:r w:rsidR="00B9423B">
              <w:rPr>
                <w:rFonts w:ascii="Arial" w:hAnsi="Arial" w:cs="Arial"/>
              </w:rPr>
              <w:t>a</w:t>
            </w:r>
            <w:r w:rsidR="00A85C0E">
              <w:rPr>
                <w:rFonts w:ascii="Arial" w:hAnsi="Arial" w:cs="Arial"/>
              </w:rPr>
              <w:t xml:space="preserve"> permanent</w:t>
            </w:r>
            <w:r w:rsidR="00A434FD">
              <w:rPr>
                <w:rFonts w:ascii="Arial" w:hAnsi="Arial" w:cs="Arial"/>
              </w:rPr>
              <w:t xml:space="preserve"> </w:t>
            </w:r>
            <w:r w:rsidR="00415389">
              <w:rPr>
                <w:rFonts w:ascii="Arial" w:hAnsi="Arial" w:cs="Arial"/>
              </w:rPr>
              <w:t>contract</w:t>
            </w:r>
            <w:r w:rsidR="00F9269C" w:rsidRPr="00F05BA2">
              <w:rPr>
                <w:rFonts w:ascii="Arial" w:eastAsia="Times New Roman" w:hAnsi="Arial" w:cs="Arial"/>
              </w:rPr>
              <w:t>.</w:t>
            </w:r>
            <w:r w:rsidR="00F9269C" w:rsidRPr="002F7313">
              <w:rPr>
                <w:rFonts w:ascii="Arial" w:eastAsia="Times New Roman" w:hAnsi="Arial" w:cs="Arial"/>
              </w:rPr>
              <w:t xml:space="preserve"> </w:t>
            </w:r>
          </w:p>
          <w:p w14:paraId="10D84099" w14:textId="6B152E1A" w:rsidR="005718F2" w:rsidRDefault="005718F2" w:rsidP="002F7313">
            <w:pPr>
              <w:tabs>
                <w:tab w:val="left" w:pos="9001"/>
              </w:tabs>
              <w:ind w:left="-638" w:right="-394"/>
              <w:jc w:val="both"/>
              <w:rPr>
                <w:rFonts w:ascii="Arial" w:eastAsia="Times New Roman" w:hAnsi="Arial" w:cs="Arial"/>
              </w:rPr>
            </w:pPr>
          </w:p>
          <w:p w14:paraId="7541DBCC" w14:textId="11CFCB14" w:rsidR="00233B34" w:rsidRDefault="00D77150" w:rsidP="00D77150">
            <w:pPr>
              <w:tabs>
                <w:tab w:val="left" w:pos="9001"/>
              </w:tabs>
              <w:ind w:left="-638" w:right="-394"/>
              <w:jc w:val="both"/>
              <w:rPr>
                <w:rFonts w:ascii="Arial" w:eastAsia="Times New Roman" w:hAnsi="Arial" w:cs="Arial"/>
              </w:rPr>
            </w:pPr>
            <w:r>
              <w:rPr>
                <w:rFonts w:ascii="Arial" w:eastAsia="Times New Roman" w:hAnsi="Arial" w:cs="Arial"/>
              </w:rPr>
              <w:t xml:space="preserve">You’ll be working </w:t>
            </w:r>
            <w:r w:rsidR="001F5EE2">
              <w:rPr>
                <w:rFonts w:ascii="Arial" w:eastAsia="Times New Roman" w:hAnsi="Arial" w:cs="Arial"/>
              </w:rPr>
              <w:t>within One Toyota Fleet</w:t>
            </w:r>
            <w:r w:rsidRPr="005718F2">
              <w:rPr>
                <w:rFonts w:ascii="Arial" w:eastAsia="Times New Roman" w:hAnsi="Arial" w:cs="Arial"/>
              </w:rPr>
              <w:t xml:space="preserve"> mak</w:t>
            </w:r>
            <w:r>
              <w:rPr>
                <w:rFonts w:ascii="Arial" w:eastAsia="Times New Roman" w:hAnsi="Arial" w:cs="Arial"/>
              </w:rPr>
              <w:t>ing</w:t>
            </w:r>
            <w:r w:rsidRPr="005718F2">
              <w:rPr>
                <w:rFonts w:ascii="Arial" w:eastAsia="Times New Roman" w:hAnsi="Arial" w:cs="Arial"/>
              </w:rPr>
              <w:t xml:space="preserve"> a measurable difference </w:t>
            </w:r>
            <w:r>
              <w:rPr>
                <w:rFonts w:ascii="Arial" w:eastAsia="Times New Roman" w:hAnsi="Arial" w:cs="Arial"/>
              </w:rPr>
              <w:t xml:space="preserve">to our </w:t>
            </w:r>
            <w:r w:rsidR="003531A8">
              <w:rPr>
                <w:rFonts w:ascii="Arial" w:eastAsia="Times New Roman" w:hAnsi="Arial" w:cs="Arial"/>
              </w:rPr>
              <w:t xml:space="preserve">business </w:t>
            </w:r>
            <w:r w:rsidR="0012752B">
              <w:rPr>
                <w:rFonts w:ascii="Arial" w:eastAsia="Times New Roman" w:hAnsi="Arial" w:cs="Arial"/>
              </w:rPr>
              <w:t>customers’</w:t>
            </w:r>
            <w:r w:rsidR="00B86B1A">
              <w:rPr>
                <w:rFonts w:ascii="Arial" w:eastAsia="Times New Roman" w:hAnsi="Arial" w:cs="Arial"/>
              </w:rPr>
              <w:t xml:space="preserve"> needs in multiple channels, maximising </w:t>
            </w:r>
            <w:r w:rsidR="00FD3AC3">
              <w:rPr>
                <w:rFonts w:ascii="Arial" w:eastAsia="Times New Roman" w:hAnsi="Arial" w:cs="Arial"/>
              </w:rPr>
              <w:t>customer and vehicle lifetime value opportunities across leasing, ownership</w:t>
            </w:r>
            <w:r w:rsidR="002A1E9D">
              <w:rPr>
                <w:rFonts w:ascii="Arial" w:eastAsia="Times New Roman" w:hAnsi="Arial" w:cs="Arial"/>
              </w:rPr>
              <w:t>, mobility and insurance products and services.</w:t>
            </w:r>
            <w:r>
              <w:rPr>
                <w:rFonts w:ascii="Arial" w:eastAsia="Times New Roman" w:hAnsi="Arial" w:cs="Arial"/>
              </w:rPr>
              <w:t xml:space="preserve"> </w:t>
            </w:r>
          </w:p>
          <w:p w14:paraId="075B7C09" w14:textId="77777777" w:rsidR="00233B34" w:rsidRDefault="00233B34" w:rsidP="00D77150">
            <w:pPr>
              <w:tabs>
                <w:tab w:val="left" w:pos="9001"/>
              </w:tabs>
              <w:ind w:left="-638" w:right="-394"/>
              <w:jc w:val="both"/>
              <w:rPr>
                <w:rFonts w:ascii="Arial" w:eastAsia="Times New Roman" w:hAnsi="Arial" w:cs="Arial"/>
              </w:rPr>
            </w:pPr>
          </w:p>
          <w:p w14:paraId="1F87FAC3" w14:textId="323E91DA" w:rsidR="00D77150" w:rsidRDefault="00D77150" w:rsidP="00D77150">
            <w:pPr>
              <w:tabs>
                <w:tab w:val="left" w:pos="9001"/>
              </w:tabs>
              <w:ind w:left="-638" w:right="-394"/>
              <w:jc w:val="both"/>
              <w:rPr>
                <w:rFonts w:ascii="Arial" w:eastAsia="Times New Roman" w:hAnsi="Arial" w:cs="Arial"/>
              </w:rPr>
            </w:pPr>
            <w:r>
              <w:rPr>
                <w:rFonts w:ascii="Arial" w:eastAsia="Times New Roman" w:hAnsi="Arial" w:cs="Arial"/>
              </w:rPr>
              <w:t xml:space="preserve">You’ll get great exposure to senior stakeholders in both TGB and the wider OneToyota businesses. You’ll be joining a supportive </w:t>
            </w:r>
            <w:r w:rsidR="003E368C">
              <w:rPr>
                <w:rFonts w:ascii="Arial" w:eastAsia="Times New Roman" w:hAnsi="Arial" w:cs="Arial"/>
              </w:rPr>
              <w:t xml:space="preserve">Fleet </w:t>
            </w:r>
            <w:r>
              <w:rPr>
                <w:rFonts w:ascii="Arial" w:eastAsia="Times New Roman" w:hAnsi="Arial" w:cs="Arial"/>
              </w:rPr>
              <w:t>team who live the ‘together for better’ values of the</w:t>
            </w:r>
            <w:r w:rsidR="009F0E95">
              <w:rPr>
                <w:rFonts w:ascii="Arial" w:eastAsia="Times New Roman" w:hAnsi="Arial" w:cs="Arial"/>
              </w:rPr>
              <w:t xml:space="preserve"> business</w:t>
            </w:r>
            <w:r>
              <w:rPr>
                <w:rFonts w:ascii="Arial" w:eastAsia="Times New Roman" w:hAnsi="Arial" w:cs="Arial"/>
              </w:rPr>
              <w:t xml:space="preserve"> and have won various </w:t>
            </w:r>
            <w:r w:rsidR="005C04F9">
              <w:rPr>
                <w:rFonts w:ascii="Arial" w:eastAsia="Times New Roman" w:hAnsi="Arial" w:cs="Arial"/>
              </w:rPr>
              <w:t>Business</w:t>
            </w:r>
            <w:r>
              <w:rPr>
                <w:rFonts w:ascii="Arial" w:eastAsia="Times New Roman" w:hAnsi="Arial" w:cs="Arial"/>
              </w:rPr>
              <w:t xml:space="preserve"> awards that they’re humbly proud of.</w:t>
            </w:r>
          </w:p>
          <w:p w14:paraId="6AF06997" w14:textId="240FC263" w:rsidR="00F3434D" w:rsidRDefault="00F3434D" w:rsidP="002F7313">
            <w:pPr>
              <w:tabs>
                <w:tab w:val="left" w:pos="9001"/>
              </w:tabs>
              <w:ind w:left="-638" w:right="-394"/>
              <w:jc w:val="both"/>
              <w:rPr>
                <w:rFonts w:ascii="Arial" w:eastAsia="Times New Roman" w:hAnsi="Arial" w:cs="Arial"/>
              </w:rPr>
            </w:pPr>
          </w:p>
          <w:p w14:paraId="5431A43E" w14:textId="79E244DB" w:rsidR="00F05BA2" w:rsidRDefault="006434F6" w:rsidP="00D125BC">
            <w:pPr>
              <w:tabs>
                <w:tab w:val="left" w:pos="9001"/>
              </w:tabs>
              <w:ind w:left="-638" w:right="-394"/>
              <w:jc w:val="both"/>
              <w:rPr>
                <w:rFonts w:ascii="Arial" w:eastAsia="Times New Roman" w:hAnsi="Arial" w:cs="Arial"/>
              </w:rPr>
            </w:pPr>
            <w:r>
              <w:rPr>
                <w:rFonts w:ascii="Arial" w:eastAsia="Times New Roman" w:hAnsi="Arial" w:cs="Arial"/>
              </w:rPr>
              <w:t xml:space="preserve">Fleet automotive experience would be a </w:t>
            </w:r>
            <w:r w:rsidR="00107E52">
              <w:rPr>
                <w:rFonts w:ascii="Arial" w:eastAsia="Times New Roman" w:hAnsi="Arial" w:cs="Arial"/>
              </w:rPr>
              <w:t>positive, but you don’t need to have been working in the automotive industry</w:t>
            </w:r>
            <w:r w:rsidR="00D125BC">
              <w:rPr>
                <w:rFonts w:ascii="Arial" w:eastAsia="Times New Roman" w:hAnsi="Arial" w:cs="Arial"/>
              </w:rPr>
              <w:t xml:space="preserve">, we just need you to be passionate about what we do and want to learn about our business. </w:t>
            </w:r>
            <w:r w:rsidR="00415389">
              <w:rPr>
                <w:rFonts w:ascii="Arial" w:eastAsia="Times New Roman" w:hAnsi="Arial" w:cs="Arial"/>
              </w:rPr>
              <w:t xml:space="preserve">So you get the best from us and we get the best from you, you’ll need to be </w:t>
            </w:r>
            <w:r w:rsidR="00415389" w:rsidRPr="00415389">
              <w:rPr>
                <w:rFonts w:ascii="Arial" w:eastAsia="Times New Roman" w:hAnsi="Arial" w:cs="Arial"/>
              </w:rPr>
              <w:t xml:space="preserve">someone </w:t>
            </w:r>
            <w:r w:rsidR="00415389">
              <w:rPr>
                <w:rFonts w:ascii="Arial" w:eastAsia="Times New Roman" w:hAnsi="Arial" w:cs="Arial"/>
              </w:rPr>
              <w:t>who wants to</w:t>
            </w:r>
            <w:r w:rsidR="00415389" w:rsidRPr="00415389">
              <w:rPr>
                <w:rFonts w:ascii="Arial" w:eastAsia="Times New Roman" w:hAnsi="Arial" w:cs="Arial"/>
              </w:rPr>
              <w:t xml:space="preserve"> drive measurable difference through </w:t>
            </w:r>
            <w:r w:rsidR="00415389">
              <w:rPr>
                <w:rFonts w:ascii="Arial" w:eastAsia="Times New Roman" w:hAnsi="Arial" w:cs="Arial"/>
              </w:rPr>
              <w:t>innovation and your curiosity into the way things are done, using your previous experience as a benchmark to any new initiatives and best practice that you implement.</w:t>
            </w:r>
            <w:r w:rsidR="00415389" w:rsidRPr="00415389">
              <w:rPr>
                <w:rFonts w:ascii="Arial" w:eastAsia="Times New Roman" w:hAnsi="Arial" w:cs="Arial"/>
              </w:rPr>
              <w:t xml:space="preserve"> </w:t>
            </w:r>
            <w:r w:rsidR="00D77150">
              <w:rPr>
                <w:rFonts w:ascii="Arial" w:eastAsia="Times New Roman" w:hAnsi="Arial" w:cs="Arial"/>
              </w:rPr>
              <w:t>Y</w:t>
            </w:r>
            <w:r w:rsidR="00F05BA2">
              <w:rPr>
                <w:rFonts w:ascii="Arial" w:eastAsia="Times New Roman" w:hAnsi="Arial" w:cs="Arial"/>
              </w:rPr>
              <w:t>ou’ll be able to use this role to land some great projects and initiatives as well as receiving</w:t>
            </w:r>
            <w:r w:rsidR="00B9423B">
              <w:rPr>
                <w:rFonts w:ascii="Arial" w:eastAsia="Times New Roman" w:hAnsi="Arial" w:cs="Arial"/>
              </w:rPr>
              <w:t xml:space="preserve"> some</w:t>
            </w:r>
            <w:r w:rsidR="00F05BA2">
              <w:rPr>
                <w:rFonts w:ascii="Arial" w:eastAsia="Times New Roman" w:hAnsi="Arial" w:cs="Arial"/>
              </w:rPr>
              <w:t xml:space="preserve"> personal development to help you be the best you can be, leaving a legacy to be remembered for.</w:t>
            </w:r>
            <w:r w:rsidR="00B9423B">
              <w:rPr>
                <w:rFonts w:ascii="Arial" w:eastAsia="Times New Roman" w:hAnsi="Arial" w:cs="Arial"/>
              </w:rPr>
              <w:t xml:space="preserve"> We’d be proud if </w:t>
            </w:r>
            <w:r w:rsidR="00415389">
              <w:rPr>
                <w:rFonts w:ascii="Arial" w:eastAsia="Times New Roman" w:hAnsi="Arial" w:cs="Arial"/>
              </w:rPr>
              <w:t>TGB</w:t>
            </w:r>
            <w:r w:rsidR="00B9423B">
              <w:rPr>
                <w:rFonts w:ascii="Arial" w:eastAsia="Times New Roman" w:hAnsi="Arial" w:cs="Arial"/>
              </w:rPr>
              <w:t xml:space="preserve"> w</w:t>
            </w:r>
            <w:r w:rsidR="00415389">
              <w:rPr>
                <w:rFonts w:ascii="Arial" w:eastAsia="Times New Roman" w:hAnsi="Arial" w:cs="Arial"/>
              </w:rPr>
              <w:t>as</w:t>
            </w:r>
            <w:r w:rsidR="00B9423B">
              <w:rPr>
                <w:rFonts w:ascii="Arial" w:eastAsia="Times New Roman" w:hAnsi="Arial" w:cs="Arial"/>
              </w:rPr>
              <w:t xml:space="preserve"> your stepping stone to bigger and better things.</w:t>
            </w:r>
          </w:p>
          <w:p w14:paraId="0F76B418" w14:textId="77777777" w:rsidR="00B40E9D" w:rsidRDefault="00B40E9D" w:rsidP="00173AA7">
            <w:pPr>
              <w:tabs>
                <w:tab w:val="left" w:pos="9001"/>
              </w:tabs>
              <w:ind w:right="-394"/>
              <w:rPr>
                <w:rFonts w:ascii="Arial" w:eastAsia="Times New Roman" w:hAnsi="Arial" w:cs="Arial"/>
                <w:b/>
              </w:rPr>
            </w:pPr>
          </w:p>
          <w:p w14:paraId="57E7C0D4" w14:textId="77777777" w:rsidR="00B9423B" w:rsidRDefault="00B9423B" w:rsidP="00B9423B">
            <w:pPr>
              <w:ind w:left="-638"/>
              <w:rPr>
                <w:rFonts w:ascii="Arial" w:hAnsi="Arial" w:cs="Arial"/>
              </w:rPr>
            </w:pPr>
            <w:r>
              <w:rPr>
                <w:rFonts w:ascii="Arial" w:hAnsi="Arial" w:cs="Arial"/>
                <w:b/>
              </w:rPr>
              <w:t>About TGB</w:t>
            </w:r>
            <w:r>
              <w:rPr>
                <w:rFonts w:ascii="Arial" w:hAnsi="Arial" w:cs="Arial"/>
              </w:rPr>
              <w:t xml:space="preserve"> – In a nutshell</w:t>
            </w:r>
          </w:p>
          <w:p w14:paraId="70DD631F" w14:textId="77777777" w:rsidR="00B9423B" w:rsidRDefault="00B9423B" w:rsidP="00B9423B">
            <w:pPr>
              <w:ind w:left="-638"/>
              <w:rPr>
                <w:rFonts w:ascii="Arial" w:hAnsi="Arial" w:cs="Arial"/>
              </w:rPr>
            </w:pPr>
          </w:p>
          <w:p w14:paraId="7830A1DB" w14:textId="77777777" w:rsidR="00B9423B" w:rsidRDefault="00B9423B" w:rsidP="0042310D">
            <w:pPr>
              <w:ind w:left="-638" w:right="-440"/>
              <w:jc w:val="both"/>
              <w:rPr>
                <w:rFonts w:ascii="Arial" w:hAnsi="Arial" w:cs="Arial"/>
              </w:rPr>
            </w:pPr>
            <w:r>
              <w:rPr>
                <w:rFonts w:ascii="Arial" w:hAnsi="Arial" w:cs="Arial"/>
              </w:rPr>
              <w:t>You may already follow Toyota &amp; Lexus on social media or in the news and have heard about the great things that we continue to achieve globally, well, what we do here at TGB helps achieve those great things! Here at out Eco HQ in Surrey, we support the business as the sales and marketing function for both Toyota and Lexus in the UK. We are a diverse team with a common goal; to do business the way that customers love and we’re proud to be 15</w:t>
            </w:r>
            <w:r w:rsidRPr="00B9423B">
              <w:rPr>
                <w:rFonts w:ascii="Arial" w:hAnsi="Arial" w:cs="Arial"/>
                <w:vertAlign w:val="superscript"/>
              </w:rPr>
              <w:t>th</w:t>
            </w:r>
            <w:r>
              <w:rPr>
                <w:rFonts w:ascii="Arial" w:hAnsi="Arial" w:cs="Arial"/>
              </w:rPr>
              <w:t xml:space="preserve"> in the Times Top 100 Best Companies to work for.</w:t>
            </w:r>
          </w:p>
          <w:p w14:paraId="7CBE49AA" w14:textId="77777777" w:rsidR="00B9423B" w:rsidRDefault="00B9423B" w:rsidP="00B9423B">
            <w:pPr>
              <w:ind w:left="-638"/>
              <w:rPr>
                <w:rFonts w:ascii="Arial" w:hAnsi="Arial" w:cs="Arial"/>
              </w:rPr>
            </w:pPr>
          </w:p>
          <w:p w14:paraId="2B1CE962" w14:textId="77777777" w:rsidR="00B9423B" w:rsidRDefault="00B9423B" w:rsidP="00B9423B">
            <w:pPr>
              <w:ind w:left="-638"/>
              <w:rPr>
                <w:rFonts w:ascii="Arial" w:hAnsi="Arial" w:cs="Arial"/>
              </w:rPr>
            </w:pPr>
            <w:r>
              <w:rPr>
                <w:rFonts w:ascii="Arial" w:hAnsi="Arial" w:cs="Arial"/>
              </w:rPr>
              <w:t xml:space="preserve">There’s loads of really great stuff on our blog </w:t>
            </w:r>
            <w:hyperlink r:id="rId13" w:history="1">
              <w:r>
                <w:rPr>
                  <w:rStyle w:val="Hyperlink"/>
                  <w:rFonts w:ascii="Arial" w:hAnsi="Arial" w:cs="Arial"/>
                  <w:b/>
                </w:rPr>
                <w:t>here</w:t>
              </w:r>
            </w:hyperlink>
            <w:r>
              <w:rPr>
                <w:rFonts w:ascii="Arial" w:hAnsi="Arial" w:cs="Arial"/>
              </w:rPr>
              <w:t>.</w:t>
            </w:r>
          </w:p>
          <w:p w14:paraId="673A390F" w14:textId="77777777" w:rsidR="00B9423B" w:rsidRPr="00B9423B" w:rsidRDefault="00B9423B" w:rsidP="00B9423B">
            <w:pPr>
              <w:rPr>
                <w:rFonts w:ascii="Arial" w:hAnsi="Arial" w:cs="Arial"/>
              </w:rPr>
            </w:pPr>
          </w:p>
          <w:p w14:paraId="3FABE4C4" w14:textId="77777777" w:rsidR="00B9423B" w:rsidRDefault="00B9423B" w:rsidP="00B9423B">
            <w:pPr>
              <w:ind w:left="-638"/>
              <w:rPr>
                <w:rFonts w:ascii="Arial" w:hAnsi="Arial" w:cs="Arial"/>
              </w:rPr>
            </w:pPr>
            <w:r>
              <w:rPr>
                <w:rFonts w:ascii="Arial" w:hAnsi="Arial" w:cs="Arial"/>
                <w:b/>
              </w:rPr>
              <w:t>What you’ll get</w:t>
            </w:r>
            <w:r>
              <w:rPr>
                <w:rFonts w:ascii="Arial" w:hAnsi="Arial" w:cs="Arial"/>
              </w:rPr>
              <w:t xml:space="preserve"> - Great people deserve great things</w:t>
            </w:r>
          </w:p>
          <w:p w14:paraId="407417C2" w14:textId="77777777" w:rsidR="00B9423B" w:rsidRDefault="00B9423B" w:rsidP="00B9423B">
            <w:pPr>
              <w:ind w:left="-638"/>
              <w:rPr>
                <w:rFonts w:ascii="Arial" w:hAnsi="Arial" w:cs="Arial"/>
              </w:rPr>
            </w:pPr>
            <w:r>
              <w:rPr>
                <w:rFonts w:ascii="Arial" w:hAnsi="Arial" w:cs="Arial"/>
              </w:rPr>
              <w:t>Enabling you to be the best you can be is top on the list at TGB, so it’s more than just an externally benchmarked salary and bonus that puts smiles on the faces of people that work here:</w:t>
            </w:r>
          </w:p>
          <w:p w14:paraId="5E53E1CF" w14:textId="77777777"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Access to attractive car schemes for you (&amp; your family)</w:t>
            </w:r>
          </w:p>
          <w:p w14:paraId="530AAF72" w14:textId="77777777"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Eco HQ, free parking &amp; restaurant offering a fantastic working environment</w:t>
            </w:r>
          </w:p>
          <w:p w14:paraId="0D0F9469" w14:textId="77777777"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Flexible working initiatives*</w:t>
            </w:r>
          </w:p>
          <w:p w14:paraId="29BD3C50" w14:textId="77777777"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2 volunteering days per year and various Corporate &amp; Social Responsibility initiatives.</w:t>
            </w:r>
          </w:p>
          <w:p w14:paraId="5BBF9D6E" w14:textId="4A3441FA"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Employee Assistance Program &amp; eye tests</w:t>
            </w:r>
          </w:p>
          <w:p w14:paraId="7FD2034E" w14:textId="77777777"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Onsite gym, Sports and Social Club, cycle to work scheme &amp; flu jabs to keep you healthy</w:t>
            </w:r>
          </w:p>
          <w:p w14:paraId="36D5D46D" w14:textId="77777777"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lastRenderedPageBreak/>
              <w:t>Regular 121s with your manager, a personal development plan reviewed quarterly with a range of training &amp; support (as per the TGB Management Deal)</w:t>
            </w:r>
          </w:p>
          <w:p w14:paraId="444334A3" w14:textId="6A18A18D" w:rsidR="00B9423B" w:rsidRPr="00921DC7" w:rsidRDefault="00B9423B" w:rsidP="00921DC7">
            <w:pPr>
              <w:pStyle w:val="ListParagraph"/>
              <w:numPr>
                <w:ilvl w:val="0"/>
                <w:numId w:val="36"/>
              </w:numPr>
              <w:autoSpaceDE w:val="0"/>
              <w:autoSpaceDN w:val="0"/>
              <w:adjustRightInd w:val="0"/>
              <w:ind w:left="67"/>
              <w:rPr>
                <w:rFonts w:ascii="Arial" w:eastAsia="Times New Roman" w:hAnsi="Arial" w:cs="Arial"/>
                <w:lang w:val="en-US" w:eastAsia="en-GB"/>
              </w:rPr>
            </w:pPr>
            <w:r w:rsidRPr="00921DC7">
              <w:rPr>
                <w:rFonts w:ascii="Arial" w:eastAsia="Times New Roman" w:hAnsi="Arial" w:cs="Arial"/>
                <w:lang w:val="en-US" w:eastAsia="en-GB"/>
              </w:rPr>
              <w:t>Annual events and random acts of kindness throughout the year (e.g</w:t>
            </w:r>
            <w:r w:rsidR="0042310D" w:rsidRPr="00921DC7">
              <w:rPr>
                <w:rFonts w:ascii="Arial" w:eastAsia="Times New Roman" w:hAnsi="Arial" w:cs="Arial"/>
                <w:lang w:val="en-US" w:eastAsia="en-GB"/>
              </w:rPr>
              <w:t>.</w:t>
            </w:r>
            <w:r w:rsidRPr="00921DC7">
              <w:rPr>
                <w:rFonts w:ascii="Arial" w:eastAsia="Times New Roman" w:hAnsi="Arial" w:cs="Arial"/>
                <w:lang w:val="en-US" w:eastAsia="en-GB"/>
              </w:rPr>
              <w:t xml:space="preserve"> summer party, Green month BBQ) </w:t>
            </w:r>
          </w:p>
          <w:p w14:paraId="61471F4A" w14:textId="77777777" w:rsidR="00B9423B" w:rsidRDefault="00B9423B" w:rsidP="00B9423B">
            <w:pPr>
              <w:ind w:left="-638"/>
              <w:rPr>
                <w:rFonts w:ascii="Arial" w:hAnsi="Arial" w:cs="Arial"/>
              </w:rPr>
            </w:pPr>
          </w:p>
          <w:p w14:paraId="7A3BAF62" w14:textId="144FF147" w:rsidR="00173AA7" w:rsidRDefault="00B9423B" w:rsidP="00D77150">
            <w:pPr>
              <w:ind w:left="-638"/>
              <w:jc w:val="both"/>
              <w:rPr>
                <w:rFonts w:ascii="Arial" w:hAnsi="Arial" w:cs="Arial"/>
              </w:rPr>
            </w:pPr>
            <w:r>
              <w:rPr>
                <w:rFonts w:ascii="Arial" w:hAnsi="Arial" w:cs="Arial"/>
              </w:rPr>
              <w:t>*We don’t take a cookie cutter approach to working flexibly because this means different things to different people. It’s best to talk to us about the flexibility you’d like at the interview and although we can’t promise that we’ll be able to give you exactly what you want, we will definitely promise not to judge you for asking. We love it that lots of our people work flexibly!</w:t>
            </w:r>
          </w:p>
          <w:p w14:paraId="59E7E6D1" w14:textId="77777777" w:rsidR="00D77150" w:rsidRPr="00D77150" w:rsidRDefault="00D77150" w:rsidP="00D77150">
            <w:pPr>
              <w:ind w:left="-638"/>
              <w:jc w:val="both"/>
              <w:rPr>
                <w:rFonts w:ascii="Arial" w:hAnsi="Arial" w:cs="Arial"/>
              </w:rPr>
            </w:pPr>
          </w:p>
          <w:p w14:paraId="5EC43311" w14:textId="77777777" w:rsidR="00944D1D" w:rsidRPr="002F7313" w:rsidRDefault="00944D1D" w:rsidP="00944D1D">
            <w:pPr>
              <w:ind w:left="-638"/>
              <w:jc w:val="both"/>
              <w:rPr>
                <w:rFonts w:ascii="Arial" w:hAnsi="Arial" w:cs="Arial"/>
              </w:rPr>
            </w:pPr>
            <w:r w:rsidRPr="002F7313">
              <w:rPr>
                <w:rFonts w:ascii="Arial" w:hAnsi="Arial" w:cs="Arial"/>
              </w:rPr>
              <w:t>We know we won’t have been able to cover everything in this advert. Have a look at the job description for some extra detail and if you get through to the face to face interview stage of our process, then we’ll put aside some time to explain the role fully and you can ask any questions that you have.</w:t>
            </w:r>
          </w:p>
          <w:p w14:paraId="27E805BE" w14:textId="77777777" w:rsidR="00944D1D" w:rsidRPr="002F7313" w:rsidRDefault="00944D1D" w:rsidP="00944D1D">
            <w:pPr>
              <w:ind w:left="-638"/>
              <w:jc w:val="both"/>
              <w:rPr>
                <w:rFonts w:ascii="Arial" w:hAnsi="Arial" w:cs="Arial"/>
              </w:rPr>
            </w:pPr>
          </w:p>
          <w:p w14:paraId="0B311973" w14:textId="57FA08B9" w:rsidR="00944D1D" w:rsidRPr="002F7313" w:rsidRDefault="00944D1D" w:rsidP="00944D1D">
            <w:pPr>
              <w:ind w:left="-638"/>
              <w:jc w:val="both"/>
              <w:rPr>
                <w:rFonts w:ascii="Arial" w:hAnsi="Arial" w:cs="Arial"/>
              </w:rPr>
            </w:pPr>
            <w:r w:rsidRPr="002F7313">
              <w:rPr>
                <w:rFonts w:ascii="Arial" w:hAnsi="Arial" w:cs="Arial"/>
              </w:rPr>
              <w:t>Candidates are invited to apply via our careers site. We use LaunchPad one-way video</w:t>
            </w:r>
            <w:r w:rsidR="00173AA7">
              <w:rPr>
                <w:rFonts w:ascii="Arial" w:hAnsi="Arial" w:cs="Arial"/>
              </w:rPr>
              <w:t xml:space="preserve"> interviewing</w:t>
            </w:r>
            <w:r w:rsidR="00D77150">
              <w:rPr>
                <w:rFonts w:ascii="Arial" w:hAnsi="Arial" w:cs="Arial"/>
              </w:rPr>
              <w:t xml:space="preserve"> </w:t>
            </w:r>
            <w:r w:rsidR="00173AA7">
              <w:rPr>
                <w:rFonts w:ascii="Arial" w:hAnsi="Arial" w:cs="Arial"/>
              </w:rPr>
              <w:t xml:space="preserve">and MS Teams for the face to face part of </w:t>
            </w:r>
            <w:r w:rsidRPr="002F7313">
              <w:rPr>
                <w:rFonts w:ascii="Arial" w:hAnsi="Arial" w:cs="Arial"/>
              </w:rPr>
              <w:t>our recruitment process. We’ll provide you with some more information around this as you make your way through the process.</w:t>
            </w:r>
          </w:p>
          <w:p w14:paraId="75AA18EE" w14:textId="77777777" w:rsidR="00944D1D" w:rsidRPr="002F7313" w:rsidRDefault="00944D1D" w:rsidP="00944D1D">
            <w:pPr>
              <w:ind w:left="-638"/>
              <w:jc w:val="both"/>
              <w:rPr>
                <w:rFonts w:ascii="Arial" w:hAnsi="Arial" w:cs="Arial"/>
              </w:rPr>
            </w:pPr>
          </w:p>
          <w:p w14:paraId="198B5F98" w14:textId="77777777" w:rsidR="00944D1D" w:rsidRPr="002F7313" w:rsidRDefault="00944D1D" w:rsidP="00944D1D">
            <w:pPr>
              <w:ind w:left="-638"/>
              <w:rPr>
                <w:rFonts w:ascii="Arial" w:hAnsi="Arial" w:cs="Arial"/>
                <w:b/>
              </w:rPr>
            </w:pPr>
            <w:r w:rsidRPr="002F7313">
              <w:rPr>
                <w:rFonts w:ascii="Arial" w:hAnsi="Arial" w:cs="Arial"/>
                <w:b/>
              </w:rPr>
              <w:t xml:space="preserve">Toyota loves diversity - </w:t>
            </w:r>
          </w:p>
          <w:p w14:paraId="12DF0AE3" w14:textId="77777777" w:rsidR="00944D1D" w:rsidRPr="002F7313" w:rsidRDefault="00944D1D" w:rsidP="0042310D">
            <w:pPr>
              <w:ind w:left="-638"/>
              <w:jc w:val="both"/>
              <w:rPr>
                <w:rFonts w:ascii="Arial" w:hAnsi="Arial" w:cs="Arial"/>
              </w:rPr>
            </w:pPr>
            <w:r w:rsidRPr="002F7313">
              <w:rPr>
                <w:rFonts w:ascii="Arial" w:hAnsi="Arial" w:cs="Arial"/>
              </w:rPr>
              <w:t xml:space="preserve">To innovate, we need diversity of thought so a diverse and inclusive workplace is hugely important to us. We won’t discriminate against any protected characteristics, will judge applications on merit and won’t make any assumptions. </w:t>
            </w:r>
          </w:p>
          <w:p w14:paraId="11B15094" w14:textId="1F488DAD" w:rsidR="00F27B99" w:rsidRPr="002F7313" w:rsidRDefault="00F27B99" w:rsidP="00F27B99">
            <w:pPr>
              <w:jc w:val="both"/>
              <w:rPr>
                <w:rFonts w:ascii="Arial" w:hAnsi="Arial" w:cs="Arial"/>
              </w:rPr>
            </w:pPr>
          </w:p>
        </w:tc>
      </w:tr>
      <w:tr w:rsidR="00F27B99" w:rsidRPr="006F6D9E" w14:paraId="0BF55AAB" w14:textId="77777777" w:rsidTr="00F27B99">
        <w:trPr>
          <w:trHeight w:val="215"/>
          <w:tblCellSpacing w:w="15" w:type="dxa"/>
          <w:jc w:val="center"/>
        </w:trPr>
        <w:tc>
          <w:tcPr>
            <w:tcW w:w="5298" w:type="dxa"/>
            <w:tcMar>
              <w:top w:w="15" w:type="dxa"/>
              <w:left w:w="750" w:type="dxa"/>
              <w:bottom w:w="180" w:type="dxa"/>
              <w:right w:w="750" w:type="dxa"/>
            </w:tcMar>
            <w:vAlign w:val="center"/>
          </w:tcPr>
          <w:p w14:paraId="6679136C" w14:textId="67FD4340" w:rsidR="00F27B99" w:rsidRPr="00F27B99" w:rsidRDefault="00F27B99" w:rsidP="00F27B99">
            <w:pPr>
              <w:tabs>
                <w:tab w:val="left" w:pos="9001"/>
              </w:tabs>
              <w:ind w:right="-394"/>
              <w:jc w:val="both"/>
              <w:rPr>
                <w:rFonts w:ascii="Arial" w:eastAsia="Times New Roman" w:hAnsi="Arial" w:cs="Arial"/>
                <w:i/>
                <w:iCs/>
              </w:rPr>
            </w:pPr>
          </w:p>
        </w:tc>
        <w:tc>
          <w:tcPr>
            <w:tcW w:w="5298" w:type="dxa"/>
            <w:vAlign w:val="center"/>
          </w:tcPr>
          <w:p w14:paraId="56E78C11" w14:textId="5B65ABB5" w:rsidR="00F27B99" w:rsidRPr="00F27B99" w:rsidRDefault="00F27B99" w:rsidP="00F27B99">
            <w:pPr>
              <w:tabs>
                <w:tab w:val="left" w:pos="9001"/>
              </w:tabs>
              <w:ind w:right="-394"/>
              <w:jc w:val="both"/>
              <w:rPr>
                <w:rFonts w:ascii="Arial" w:eastAsia="Times New Roman" w:hAnsi="Arial" w:cs="Arial"/>
                <w:i/>
                <w:iCs/>
              </w:rPr>
            </w:pPr>
          </w:p>
        </w:tc>
      </w:tr>
    </w:tbl>
    <w:p w14:paraId="20E863C4" w14:textId="7A09D38D" w:rsidR="00130984" w:rsidRDefault="00F27B99">
      <w:pPr>
        <w:rPr>
          <w:rFonts w:ascii="Arial" w:eastAsia="Times New Roman" w:hAnsi="Arial" w:cs="Arial"/>
          <w:noProof/>
          <w:lang w:eastAsia="en-GB"/>
        </w:rPr>
      </w:pPr>
      <w:r>
        <w:rPr>
          <w:rFonts w:ascii="Arial" w:eastAsia="Times New Roman" w:hAnsi="Arial" w:cs="Arial"/>
          <w:i/>
          <w:iCs/>
          <w:noProof/>
        </w:rPr>
        <w:drawing>
          <wp:anchor distT="0" distB="0" distL="114300" distR="114300" simplePos="0" relativeHeight="251668480" behindDoc="1" locked="0" layoutInCell="1" allowOverlap="1" wp14:anchorId="0DBBE33A" wp14:editId="552FAC38">
            <wp:simplePos x="0" y="0"/>
            <wp:positionH relativeFrom="column">
              <wp:posOffset>33655</wp:posOffset>
            </wp:positionH>
            <wp:positionV relativeFrom="paragraph">
              <wp:posOffset>-325755</wp:posOffset>
            </wp:positionV>
            <wp:extent cx="3225165" cy="1657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1657985"/>
                    </a:xfrm>
                    <a:prstGeom prst="rect">
                      <a:avLst/>
                    </a:prstGeom>
                    <a:noFill/>
                  </pic:spPr>
                </pic:pic>
              </a:graphicData>
            </a:graphic>
          </wp:anchor>
        </w:drawing>
      </w:r>
    </w:p>
    <w:p w14:paraId="0E481BF7" w14:textId="77777777" w:rsidR="00130984" w:rsidRDefault="00130984">
      <w:pPr>
        <w:rPr>
          <w:rFonts w:ascii="Arial" w:eastAsia="Times New Roman" w:hAnsi="Arial" w:cs="Arial"/>
          <w:noProof/>
          <w:lang w:eastAsia="en-GB"/>
        </w:rPr>
      </w:pPr>
    </w:p>
    <w:p w14:paraId="7F658A53" w14:textId="77777777" w:rsidR="00130984" w:rsidRDefault="00130984">
      <w:pPr>
        <w:rPr>
          <w:rFonts w:ascii="Arial" w:eastAsia="Times New Roman" w:hAnsi="Arial" w:cs="Arial"/>
          <w:noProof/>
          <w:lang w:eastAsia="en-GB"/>
        </w:rPr>
        <w:sectPr w:rsidR="00130984" w:rsidSect="00130984">
          <w:headerReference w:type="even" r:id="rId15"/>
          <w:headerReference w:type="default" r:id="rId16"/>
          <w:headerReference w:type="first" r:id="rId17"/>
          <w:pgSz w:w="11906" w:h="16838"/>
          <w:pgMar w:top="680" w:right="709" w:bottom="1440" w:left="567" w:header="709" w:footer="709" w:gutter="0"/>
          <w:cols w:space="708"/>
          <w:docGrid w:linePitch="360"/>
        </w:sectPr>
      </w:pPr>
    </w:p>
    <w:p w14:paraId="757889CF" w14:textId="77777777" w:rsidR="00130984" w:rsidRDefault="00130984">
      <w:pPr>
        <w:rPr>
          <w:rFonts w:ascii="Arial" w:eastAsia="Times New Roman" w:hAnsi="Arial" w:cs="Arial"/>
          <w:noProof/>
          <w:lang w:eastAsia="en-GB"/>
        </w:rPr>
      </w:pPr>
    </w:p>
    <w:p w14:paraId="2C4BCD8D" w14:textId="77777777" w:rsidR="00130984" w:rsidRDefault="00130984">
      <w:pPr>
        <w:rPr>
          <w:rFonts w:ascii="Arial" w:eastAsia="Times New Roman" w:hAnsi="Arial" w:cs="Arial"/>
          <w:noProof/>
          <w:lang w:eastAsia="en-GB"/>
        </w:rPr>
      </w:pPr>
    </w:p>
    <w:p w14:paraId="73195DBB" w14:textId="77777777" w:rsidR="004926BB" w:rsidRPr="006F6D9E" w:rsidRDefault="004926BB">
      <w:pPr>
        <w:rPr>
          <w:rFonts w:ascii="Arial" w:hAnsi="Arial" w:cs="Arial"/>
        </w:rPr>
      </w:pPr>
    </w:p>
    <w:p w14:paraId="2F2DC206" w14:textId="77777777" w:rsidR="00130984" w:rsidRDefault="00130984" w:rsidP="00130984">
      <w:pPr>
        <w:pStyle w:val="Header"/>
      </w:pPr>
      <w:r w:rsidRPr="00AF520B">
        <w:rPr>
          <w:b/>
          <w:noProof/>
          <w:sz w:val="40"/>
          <w:lang w:eastAsia="en-GB"/>
        </w:rPr>
        <mc:AlternateContent>
          <mc:Choice Requires="wps">
            <w:drawing>
              <wp:anchor distT="45720" distB="45720" distL="114300" distR="114300" simplePos="0" relativeHeight="251667456" behindDoc="1" locked="0" layoutInCell="1" allowOverlap="1" wp14:anchorId="06514064" wp14:editId="761FE89C">
                <wp:simplePos x="0" y="0"/>
                <wp:positionH relativeFrom="column">
                  <wp:posOffset>5138420</wp:posOffset>
                </wp:positionH>
                <wp:positionV relativeFrom="paragraph">
                  <wp:posOffset>-657860</wp:posOffset>
                </wp:positionV>
                <wp:extent cx="3956685" cy="140462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2E0AA438" w14:textId="77777777" w:rsidR="00130984" w:rsidRPr="00377471" w:rsidRDefault="00130984" w:rsidP="0013098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14064" id="_x0000_s1027" type="#_x0000_t202" style="position:absolute;margin-left:404.6pt;margin-top:-51.8pt;width:311.5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" stroked="f">
                <v:textbox style="mso-fit-shape-to-text:t">
                  <w:txbxContent>
                    <w:p w14:paraId="2E0AA438" w14:textId="77777777" w:rsidR="00130984" w:rsidRPr="00377471" w:rsidRDefault="00130984" w:rsidP="0013098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88770C">
        <w:rPr>
          <w:rFonts w:cs="Arial"/>
          <w:b/>
          <w:noProof/>
          <w:sz w:val="36"/>
          <w:lang w:eastAsia="en-GB"/>
        </w:rPr>
        <w:drawing>
          <wp:anchor distT="0" distB="0" distL="114300" distR="114300" simplePos="0" relativeHeight="251666432" behindDoc="1" locked="0" layoutInCell="1" allowOverlap="1" wp14:anchorId="412BA6EB" wp14:editId="42AF5279">
            <wp:simplePos x="0" y="0"/>
            <wp:positionH relativeFrom="column">
              <wp:posOffset>-790575</wp:posOffset>
            </wp:positionH>
            <wp:positionV relativeFrom="paragraph">
              <wp:posOffset>-552450</wp:posOffset>
            </wp:positionV>
            <wp:extent cx="1985010" cy="798195"/>
            <wp:effectExtent l="0" t="0" r="0" b="190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tbl>
      <w:tblPr>
        <w:tblW w:w="14743" w:type="dxa"/>
        <w:tblInd w:w="-851" w:type="dxa"/>
        <w:tblLayout w:type="fixed"/>
        <w:tblLook w:val="0000" w:firstRow="0" w:lastRow="0" w:firstColumn="0" w:lastColumn="0" w:noHBand="0" w:noVBand="0"/>
      </w:tblPr>
      <w:tblGrid>
        <w:gridCol w:w="1560"/>
        <w:gridCol w:w="2552"/>
        <w:gridCol w:w="283"/>
        <w:gridCol w:w="992"/>
        <w:gridCol w:w="993"/>
        <w:gridCol w:w="283"/>
        <w:gridCol w:w="709"/>
        <w:gridCol w:w="1134"/>
        <w:gridCol w:w="283"/>
        <w:gridCol w:w="284"/>
        <w:gridCol w:w="425"/>
        <w:gridCol w:w="425"/>
        <w:gridCol w:w="1134"/>
        <w:gridCol w:w="1418"/>
        <w:gridCol w:w="1701"/>
        <w:gridCol w:w="567"/>
      </w:tblGrid>
      <w:tr w:rsidR="00E92BF1" w:rsidRPr="00E92BF1" w14:paraId="5A7C73DD" w14:textId="77777777" w:rsidTr="008962AF">
        <w:trPr>
          <w:trHeight w:val="727"/>
        </w:trPr>
        <w:tc>
          <w:tcPr>
            <w:tcW w:w="14743" w:type="dxa"/>
            <w:gridSpan w:val="16"/>
            <w:shd w:val="clear" w:color="auto" w:fill="auto"/>
          </w:tcPr>
          <w:p w14:paraId="6E23478A" w14:textId="77777777" w:rsidR="00E92BF1" w:rsidRPr="00E92BF1" w:rsidRDefault="00E92BF1" w:rsidP="00E92BF1">
            <w:pPr>
              <w:autoSpaceDE w:val="0"/>
              <w:autoSpaceDN w:val="0"/>
              <w:adjustRightInd w:val="0"/>
              <w:contextualSpacing/>
              <w:jc w:val="center"/>
              <w:rPr>
                <w:rFonts w:ascii="Arial Black" w:eastAsiaTheme="majorEastAsia" w:hAnsi="Arial Black" w:cs="Arial"/>
                <w:b/>
                <w:spacing w:val="-10"/>
                <w:kern w:val="28"/>
                <w:sz w:val="48"/>
                <w:szCs w:val="48"/>
                <w:lang w:eastAsia="en-GB"/>
              </w:rPr>
            </w:pPr>
            <w:r w:rsidRPr="00E92BF1">
              <w:rPr>
                <w:rFonts w:ascii="Arial Black" w:eastAsiaTheme="majorEastAsia" w:hAnsi="Arial Black" w:cs="Arial"/>
                <w:b/>
                <w:spacing w:val="-10"/>
                <w:kern w:val="28"/>
                <w:sz w:val="48"/>
                <w:szCs w:val="48"/>
                <w:lang w:eastAsia="en-GB"/>
              </w:rPr>
              <w:t>Specialist, Fleet CRM, Schemes and Business Process</w:t>
            </w:r>
          </w:p>
        </w:tc>
      </w:tr>
      <w:tr w:rsidR="00E92BF1" w:rsidRPr="00E92BF1" w14:paraId="4F12BF69" w14:textId="77777777" w:rsidTr="008962AF">
        <w:tc>
          <w:tcPr>
            <w:tcW w:w="14743" w:type="dxa"/>
            <w:gridSpan w:val="16"/>
            <w:tcBorders>
              <w:bottom w:val="single" w:sz="4" w:space="0" w:color="auto"/>
            </w:tcBorders>
            <w:shd w:val="clear" w:color="auto" w:fill="auto"/>
          </w:tcPr>
          <w:p w14:paraId="7375D380" w14:textId="77777777" w:rsidR="00E92BF1" w:rsidRPr="00E92BF1" w:rsidRDefault="00E92BF1" w:rsidP="00E92BF1">
            <w:pPr>
              <w:autoSpaceDE w:val="0"/>
              <w:autoSpaceDN w:val="0"/>
              <w:adjustRightInd w:val="0"/>
              <w:rPr>
                <w:rFonts w:ascii="Arial" w:eastAsia="Times New Roman" w:hAnsi="Arial" w:cs="Arial"/>
                <w:b/>
                <w:iCs/>
                <w:sz w:val="20"/>
                <w:szCs w:val="20"/>
                <w:lang w:eastAsia="en-GB"/>
              </w:rPr>
            </w:pPr>
            <w:r w:rsidRPr="00E92BF1">
              <w:rPr>
                <w:rFonts w:ascii="Arial" w:eastAsia="Times New Roman" w:hAnsi="Arial" w:cs="Arial"/>
                <w:b/>
                <w:iCs/>
                <w:sz w:val="20"/>
                <w:szCs w:val="20"/>
                <w:lang w:eastAsia="en-GB"/>
              </w:rPr>
              <w:t xml:space="preserve">Role in a nutshell: </w:t>
            </w:r>
            <w:r w:rsidRPr="00E92BF1">
              <w:rPr>
                <w:rFonts w:ascii="Arial" w:eastAsia="Times New Roman" w:hAnsi="Arial" w:cs="Arial"/>
                <w:bCs/>
                <w:iCs/>
                <w:sz w:val="20"/>
                <w:szCs w:val="20"/>
                <w:lang w:eastAsia="en-GB"/>
              </w:rPr>
              <w:t xml:space="preserve">To lead a team supporting the One Toyota Business Sales Team in delivering industry-leading customer </w:t>
            </w:r>
            <w:proofErr w:type="gramStart"/>
            <w:r w:rsidRPr="00E92BF1">
              <w:rPr>
                <w:rFonts w:ascii="Arial" w:eastAsia="Times New Roman" w:hAnsi="Arial" w:cs="Arial"/>
                <w:bCs/>
                <w:iCs/>
                <w:sz w:val="20"/>
                <w:szCs w:val="20"/>
                <w:lang w:eastAsia="en-GB"/>
              </w:rPr>
              <w:t>service</w:t>
            </w:r>
            <w:proofErr w:type="gramEnd"/>
            <w:r w:rsidRPr="00E92BF1">
              <w:rPr>
                <w:rFonts w:ascii="Arial" w:eastAsia="Times New Roman" w:hAnsi="Arial" w:cs="Arial"/>
                <w:bCs/>
                <w:iCs/>
                <w:sz w:val="20"/>
                <w:szCs w:val="20"/>
                <w:lang w:eastAsia="en-GB"/>
              </w:rPr>
              <w:t xml:space="preserve"> </w:t>
            </w:r>
            <w:r w:rsidRPr="00E92BF1">
              <w:rPr>
                <w:rFonts w:ascii="Arial" w:eastAsia="Times New Roman" w:hAnsi="Arial" w:cs="Arial"/>
                <w:b/>
                <w:iCs/>
                <w:sz w:val="20"/>
                <w:szCs w:val="20"/>
                <w:lang w:eastAsia="en-GB"/>
              </w:rPr>
              <w:t xml:space="preserve">  </w:t>
            </w:r>
          </w:p>
          <w:p w14:paraId="0A3FDD20" w14:textId="77777777" w:rsidR="00E92BF1" w:rsidRPr="00E92BF1" w:rsidRDefault="00E92BF1" w:rsidP="00E92BF1">
            <w:pPr>
              <w:autoSpaceDE w:val="0"/>
              <w:autoSpaceDN w:val="0"/>
              <w:adjustRightInd w:val="0"/>
              <w:rPr>
                <w:rFonts w:ascii="Arial" w:eastAsia="Times New Roman" w:hAnsi="Arial" w:cs="Arial"/>
                <w:lang w:eastAsia="en-GB"/>
              </w:rPr>
            </w:pPr>
          </w:p>
        </w:tc>
      </w:tr>
      <w:tr w:rsidR="00E92BF1" w:rsidRPr="00E92BF1" w14:paraId="0F38344F" w14:textId="77777777" w:rsidTr="00E92BF1">
        <w:trPr>
          <w:trHeight w:val="406"/>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5EE1F" w14:textId="77777777" w:rsidR="00E92BF1" w:rsidRPr="00E92BF1" w:rsidRDefault="00E92BF1" w:rsidP="00E92BF1">
            <w:pPr>
              <w:autoSpaceDE w:val="0"/>
              <w:autoSpaceDN w:val="0"/>
              <w:adjustRightInd w:val="0"/>
              <w:spacing w:line="280" w:lineRule="exact"/>
              <w:rPr>
                <w:rFonts w:ascii="Arial" w:eastAsia="Times New Roman" w:hAnsi="Arial" w:cs="Arial"/>
                <w:b/>
                <w:bCs/>
                <w:lang w:eastAsia="en-GB"/>
              </w:rPr>
            </w:pPr>
            <w:r w:rsidRPr="00E92BF1">
              <w:rPr>
                <w:rFonts w:ascii="Arial" w:eastAsia="Times New Roman" w:hAnsi="Arial" w:cs="Arial"/>
                <w:b/>
                <w:bCs/>
                <w:lang w:eastAsia="en-GB"/>
              </w:rPr>
              <w:t>Reporting to</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ECCDFF9"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lang w:eastAsia="en-GB"/>
              </w:rPr>
              <w:t xml:space="preserve">Manager, One Toyota Fleet Sales Strategy, </w:t>
            </w:r>
            <w:proofErr w:type="gramStart"/>
            <w:r w:rsidRPr="00E92BF1">
              <w:rPr>
                <w:rFonts w:ascii="Arial" w:eastAsia="Times New Roman" w:hAnsi="Arial" w:cs="Arial"/>
                <w:lang w:eastAsia="en-GB"/>
              </w:rPr>
              <w:t>Motability</w:t>
            </w:r>
            <w:proofErr w:type="gramEnd"/>
            <w:r w:rsidRPr="00E92BF1">
              <w:rPr>
                <w:rFonts w:ascii="Arial" w:eastAsia="Times New Roman" w:hAnsi="Arial" w:cs="Arial"/>
                <w:lang w:eastAsia="en-GB"/>
              </w:rPr>
              <w:t xml:space="preserve"> and CRM</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91C97"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b/>
                <w:bCs/>
                <w:lang w:eastAsia="en-GB"/>
              </w:rPr>
              <w:t>Department</w:t>
            </w:r>
          </w:p>
        </w:tc>
        <w:tc>
          <w:tcPr>
            <w:tcW w:w="1134" w:type="dxa"/>
            <w:tcBorders>
              <w:top w:val="single" w:sz="4" w:space="0" w:color="auto"/>
              <w:left w:val="single" w:sz="4" w:space="0" w:color="auto"/>
              <w:bottom w:val="single" w:sz="4" w:space="0" w:color="auto"/>
              <w:right w:val="single" w:sz="4" w:space="0" w:color="auto"/>
            </w:tcBorders>
            <w:vAlign w:val="center"/>
          </w:tcPr>
          <w:p w14:paraId="3C8A8B1F"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lang w:eastAsia="en-GB"/>
              </w:rPr>
              <w:t>Fleet</w:t>
            </w: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7FBEE"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b/>
                <w:bCs/>
                <w:lang w:eastAsia="en-GB"/>
              </w:rPr>
              <w:t>Grade</w:t>
            </w:r>
          </w:p>
        </w:tc>
        <w:tc>
          <w:tcPr>
            <w:tcW w:w="425" w:type="dxa"/>
            <w:tcBorders>
              <w:top w:val="single" w:sz="4" w:space="0" w:color="auto"/>
              <w:left w:val="single" w:sz="4" w:space="0" w:color="auto"/>
              <w:bottom w:val="single" w:sz="4" w:space="0" w:color="auto"/>
              <w:right w:val="single" w:sz="4" w:space="0" w:color="auto"/>
            </w:tcBorders>
            <w:vAlign w:val="center"/>
          </w:tcPr>
          <w:p w14:paraId="0F58A0DF"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04275"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b/>
                <w:bCs/>
                <w:lang w:eastAsia="en-GB"/>
              </w:rPr>
              <w:t>Location</w:t>
            </w:r>
          </w:p>
        </w:tc>
        <w:tc>
          <w:tcPr>
            <w:tcW w:w="1418" w:type="dxa"/>
            <w:tcBorders>
              <w:top w:val="single" w:sz="4" w:space="0" w:color="auto"/>
              <w:left w:val="single" w:sz="4" w:space="0" w:color="auto"/>
              <w:bottom w:val="single" w:sz="4" w:space="0" w:color="auto"/>
              <w:right w:val="single" w:sz="4" w:space="0" w:color="auto"/>
            </w:tcBorders>
            <w:vAlign w:val="center"/>
          </w:tcPr>
          <w:p w14:paraId="2EA26C3B"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lang w:eastAsia="en-GB"/>
              </w:rPr>
              <w:t>Burgh Heath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ED23A"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b/>
                <w:bCs/>
                <w:lang w:eastAsia="en-GB"/>
              </w:rPr>
              <w:t>Direct Reports</w:t>
            </w:r>
          </w:p>
        </w:tc>
        <w:tc>
          <w:tcPr>
            <w:tcW w:w="567" w:type="dxa"/>
            <w:tcBorders>
              <w:top w:val="single" w:sz="4" w:space="0" w:color="auto"/>
              <w:left w:val="single" w:sz="4" w:space="0" w:color="auto"/>
              <w:bottom w:val="single" w:sz="4" w:space="0" w:color="auto"/>
              <w:right w:val="single" w:sz="4" w:space="0" w:color="auto"/>
            </w:tcBorders>
            <w:vAlign w:val="center"/>
          </w:tcPr>
          <w:p w14:paraId="4173B6CA"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lang w:eastAsia="en-GB"/>
              </w:rPr>
              <w:t>5</w:t>
            </w:r>
          </w:p>
        </w:tc>
      </w:tr>
      <w:tr w:rsidR="00E92BF1" w:rsidRPr="00E92BF1" w14:paraId="2B9CADBC" w14:textId="77777777" w:rsidTr="008962AF">
        <w:tc>
          <w:tcPr>
            <w:tcW w:w="14743" w:type="dxa"/>
            <w:gridSpan w:val="16"/>
            <w:tcBorders>
              <w:top w:val="single" w:sz="4" w:space="0" w:color="auto"/>
            </w:tcBorders>
            <w:shd w:val="clear" w:color="auto" w:fill="auto"/>
          </w:tcPr>
          <w:p w14:paraId="7A3B74C4" w14:textId="77777777" w:rsidR="00E92BF1" w:rsidRPr="00E92BF1" w:rsidRDefault="00E92BF1" w:rsidP="00E92BF1">
            <w:pPr>
              <w:autoSpaceDE w:val="0"/>
              <w:autoSpaceDN w:val="0"/>
              <w:adjustRightInd w:val="0"/>
              <w:spacing w:line="280" w:lineRule="exact"/>
              <w:jc w:val="center"/>
              <w:rPr>
                <w:rFonts w:ascii="Arial" w:eastAsia="Times New Roman" w:hAnsi="Arial" w:cs="Arial"/>
                <w:lang w:val="en-US" w:eastAsia="en-GB"/>
              </w:rPr>
            </w:pPr>
          </w:p>
          <w:p w14:paraId="55FB7AA3" w14:textId="77777777" w:rsidR="00E92BF1" w:rsidRPr="00E92BF1" w:rsidRDefault="00E92BF1" w:rsidP="00E92BF1">
            <w:pPr>
              <w:autoSpaceDE w:val="0"/>
              <w:autoSpaceDN w:val="0"/>
              <w:adjustRightInd w:val="0"/>
              <w:spacing w:line="280" w:lineRule="exact"/>
              <w:rPr>
                <w:rFonts w:ascii="Arial" w:eastAsia="Times New Roman" w:hAnsi="Arial" w:cs="Arial"/>
                <w:sz w:val="20"/>
                <w:szCs w:val="20"/>
                <w:lang w:eastAsia="en-GB"/>
              </w:rPr>
            </w:pPr>
            <w:r w:rsidRPr="00E92BF1">
              <w:rPr>
                <w:rFonts w:ascii="Arial" w:eastAsia="Times New Roman" w:hAnsi="Arial" w:cs="Arial"/>
                <w:b/>
                <w:sz w:val="20"/>
                <w:szCs w:val="20"/>
                <w:lang w:eastAsia="en-GB"/>
              </w:rPr>
              <w:t xml:space="preserve">A bit about One Toyota Fleet: </w:t>
            </w:r>
            <w:r w:rsidRPr="00E92BF1">
              <w:rPr>
                <w:rFonts w:ascii="Arial" w:eastAsia="Times New Roman" w:hAnsi="Arial" w:cs="Arial"/>
                <w:bCs/>
                <w:sz w:val="20"/>
                <w:szCs w:val="20"/>
                <w:lang w:eastAsia="en-GB"/>
              </w:rPr>
              <w:t>One Toyota Fleet aims to deliver a one stop shop for all our Business Customers' needs in multiple channels to market, maximising CLV and VLV opportunities across leasing, ownership, mobility and insurance products and services</w:t>
            </w:r>
          </w:p>
        </w:tc>
      </w:tr>
      <w:tr w:rsidR="00E92BF1" w:rsidRPr="00E92BF1" w14:paraId="0C2438B1" w14:textId="77777777" w:rsidTr="008962AF">
        <w:trPr>
          <w:trHeight w:val="60"/>
        </w:trPr>
        <w:tc>
          <w:tcPr>
            <w:tcW w:w="14743" w:type="dxa"/>
            <w:gridSpan w:val="16"/>
            <w:shd w:val="clear" w:color="auto" w:fill="auto"/>
          </w:tcPr>
          <w:p w14:paraId="34C1DC11" w14:textId="77777777" w:rsidR="00E92BF1" w:rsidRPr="00E92BF1" w:rsidRDefault="00E92BF1" w:rsidP="00E92BF1">
            <w:pPr>
              <w:keepNext/>
              <w:autoSpaceDE w:val="0"/>
              <w:autoSpaceDN w:val="0"/>
              <w:adjustRightInd w:val="0"/>
              <w:spacing w:line="280" w:lineRule="exact"/>
              <w:outlineLvl w:val="5"/>
              <w:rPr>
                <w:rFonts w:ascii="Arial" w:eastAsia="Times New Roman" w:hAnsi="Arial" w:cs="Arial"/>
                <w:b/>
                <w:bCs/>
                <w:lang w:eastAsia="en-GB"/>
              </w:rPr>
            </w:pPr>
          </w:p>
        </w:tc>
      </w:tr>
      <w:tr w:rsidR="00E92BF1" w:rsidRPr="00E92BF1" w14:paraId="091E853F" w14:textId="77777777" w:rsidTr="008962AF">
        <w:trPr>
          <w:trHeight w:val="390"/>
        </w:trPr>
        <w:tc>
          <w:tcPr>
            <w:tcW w:w="878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649FA0D6" w14:textId="77777777" w:rsidR="00E92BF1" w:rsidRPr="00E92BF1" w:rsidRDefault="00E92BF1" w:rsidP="00E92BF1">
            <w:pPr>
              <w:keepNext/>
              <w:autoSpaceDE w:val="0"/>
              <w:autoSpaceDN w:val="0"/>
              <w:adjustRightInd w:val="0"/>
              <w:spacing w:line="280" w:lineRule="exact"/>
              <w:outlineLvl w:val="5"/>
              <w:rPr>
                <w:rFonts w:ascii="Arial" w:eastAsia="Times New Roman" w:hAnsi="Arial" w:cs="Arial"/>
                <w:b/>
                <w:bCs/>
                <w:lang w:eastAsia="en-GB"/>
              </w:rPr>
            </w:pPr>
            <w:r w:rsidRPr="00E92BF1">
              <w:rPr>
                <w:rFonts w:ascii="Arial" w:eastAsia="Times New Roman" w:hAnsi="Arial" w:cs="Arial"/>
                <w:b/>
                <w:bCs/>
                <w:lang w:eastAsia="en-GB"/>
              </w:rPr>
              <w:t>What you’ll be doing:</w:t>
            </w:r>
          </w:p>
        </w:tc>
        <w:tc>
          <w:tcPr>
            <w:tcW w:w="284" w:type="dxa"/>
            <w:vMerge w:val="restart"/>
            <w:tcBorders>
              <w:left w:val="single" w:sz="4" w:space="0" w:color="auto"/>
              <w:right w:val="single" w:sz="4" w:space="0" w:color="auto"/>
            </w:tcBorders>
            <w:shd w:val="clear" w:color="auto" w:fill="auto"/>
          </w:tcPr>
          <w:p w14:paraId="5AEA16F8" w14:textId="77777777" w:rsidR="00E92BF1" w:rsidRPr="00E92BF1" w:rsidRDefault="00E92BF1" w:rsidP="00E92BF1">
            <w:pPr>
              <w:keepNext/>
              <w:autoSpaceDE w:val="0"/>
              <w:autoSpaceDN w:val="0"/>
              <w:adjustRightInd w:val="0"/>
              <w:spacing w:line="280" w:lineRule="exact"/>
              <w:outlineLvl w:val="5"/>
              <w:rPr>
                <w:rFonts w:ascii="Arial" w:eastAsia="Times New Roman" w:hAnsi="Arial" w:cs="Arial"/>
                <w:b/>
                <w:bCs/>
                <w:lang w:eastAsia="en-GB"/>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61801124" w14:textId="77777777" w:rsidR="00E92BF1" w:rsidRPr="00E92BF1" w:rsidRDefault="00E92BF1" w:rsidP="00E92BF1">
            <w:pPr>
              <w:keepNext/>
              <w:autoSpaceDE w:val="0"/>
              <w:autoSpaceDN w:val="0"/>
              <w:adjustRightInd w:val="0"/>
              <w:spacing w:line="280" w:lineRule="exact"/>
              <w:outlineLvl w:val="5"/>
              <w:rPr>
                <w:rFonts w:ascii="Arial" w:eastAsia="Times New Roman" w:hAnsi="Arial" w:cs="Arial"/>
                <w:b/>
                <w:bCs/>
                <w:lang w:eastAsia="en-GB"/>
              </w:rPr>
            </w:pPr>
            <w:r w:rsidRPr="00E92BF1">
              <w:rPr>
                <w:rFonts w:ascii="Arial" w:eastAsia="Times New Roman" w:hAnsi="Arial" w:cs="Arial"/>
                <w:b/>
                <w:bCs/>
                <w:lang w:eastAsia="en-GB"/>
              </w:rPr>
              <w:t>Experience you’ll gain:</w:t>
            </w:r>
          </w:p>
        </w:tc>
      </w:tr>
      <w:tr w:rsidR="00E92BF1" w:rsidRPr="00E92BF1" w14:paraId="3F412C55" w14:textId="77777777" w:rsidTr="008962AF">
        <w:trPr>
          <w:trHeight w:val="630"/>
        </w:trPr>
        <w:tc>
          <w:tcPr>
            <w:tcW w:w="8789" w:type="dxa"/>
            <w:gridSpan w:val="9"/>
            <w:vMerge w:val="restart"/>
            <w:tcBorders>
              <w:top w:val="single" w:sz="4" w:space="0" w:color="auto"/>
              <w:left w:val="single" w:sz="4" w:space="0" w:color="auto"/>
              <w:bottom w:val="single" w:sz="4" w:space="0" w:color="auto"/>
              <w:right w:val="single" w:sz="4" w:space="0" w:color="auto"/>
            </w:tcBorders>
          </w:tcPr>
          <w:p w14:paraId="72EA7C54" w14:textId="77777777" w:rsidR="00E92BF1" w:rsidRPr="00E92BF1" w:rsidRDefault="00E92BF1" w:rsidP="00E92BF1">
            <w:pPr>
              <w:numPr>
                <w:ilvl w:val="0"/>
                <w:numId w:val="5"/>
              </w:numPr>
              <w:autoSpaceDE w:val="0"/>
              <w:autoSpaceDN w:val="0"/>
              <w:adjustRightInd w:val="0"/>
              <w:ind w:left="36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Management of the Fleet Operations and Pricing Support Teams, ensuring queries, communication and admin into the department is managed within appropriate lead times via email and Compass, including Network queries, price protection requests and Business Centre payment queries.</w:t>
            </w:r>
          </w:p>
          <w:p w14:paraId="28B0966E"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 xml:space="preserve">Manage and lead key internal, commercial and Network </w:t>
            </w:r>
            <w:proofErr w:type="gramStart"/>
            <w:r w:rsidRPr="00E92BF1">
              <w:rPr>
                <w:rFonts w:ascii="Arial" w:eastAsia="Times New Roman" w:hAnsi="Arial" w:cs="Arial"/>
                <w:sz w:val="20"/>
                <w:szCs w:val="20"/>
                <w:lang w:val="en-US" w:eastAsia="en-GB"/>
              </w:rPr>
              <w:t>relationships</w:t>
            </w:r>
            <w:proofErr w:type="gramEnd"/>
          </w:p>
          <w:p w14:paraId="1987D3CD"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 xml:space="preserve">Coordination of fleet forecasting and aged stock and presentation to senior stakeholders </w:t>
            </w:r>
          </w:p>
          <w:p w14:paraId="0AD53126"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sz w:val="20"/>
                <w:szCs w:val="20"/>
                <w:lang w:val="en-US" w:eastAsia="en-GB"/>
              </w:rPr>
            </w:pPr>
            <w:proofErr w:type="spellStart"/>
            <w:r w:rsidRPr="00E92BF1">
              <w:rPr>
                <w:rFonts w:ascii="Arial" w:eastAsia="Times New Roman" w:hAnsi="Arial" w:cs="Arial"/>
                <w:sz w:val="20"/>
                <w:szCs w:val="20"/>
                <w:lang w:val="en-US" w:eastAsia="en-GB"/>
              </w:rPr>
              <w:t>Analyse</w:t>
            </w:r>
            <w:proofErr w:type="spellEnd"/>
            <w:r w:rsidRPr="00E92BF1">
              <w:rPr>
                <w:rFonts w:ascii="Arial" w:eastAsia="Times New Roman" w:hAnsi="Arial" w:cs="Arial"/>
                <w:sz w:val="20"/>
                <w:szCs w:val="20"/>
                <w:lang w:val="en-US" w:eastAsia="en-GB"/>
              </w:rPr>
              <w:t xml:space="preserve"> communication traffic to highlight and deploy process efficiencies and systems changes to reduce levels of </w:t>
            </w:r>
            <w:proofErr w:type="gramStart"/>
            <w:r w:rsidRPr="00E92BF1">
              <w:rPr>
                <w:rFonts w:ascii="Arial" w:eastAsia="Times New Roman" w:hAnsi="Arial" w:cs="Arial"/>
                <w:sz w:val="20"/>
                <w:szCs w:val="20"/>
                <w:lang w:val="en-US" w:eastAsia="en-GB"/>
              </w:rPr>
              <w:t>administration</w:t>
            </w:r>
            <w:proofErr w:type="gramEnd"/>
            <w:r w:rsidRPr="00E92BF1">
              <w:rPr>
                <w:rFonts w:ascii="Arial" w:eastAsia="Times New Roman" w:hAnsi="Arial" w:cs="Arial"/>
                <w:sz w:val="20"/>
                <w:szCs w:val="20"/>
                <w:lang w:val="en-US" w:eastAsia="en-GB"/>
              </w:rPr>
              <w:t xml:space="preserve"> </w:t>
            </w:r>
          </w:p>
          <w:p w14:paraId="2FCB31D5"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 xml:space="preserve">Responsible for operational management of Fleet CRM as the Fleet point of contact </w:t>
            </w:r>
            <w:proofErr w:type="gramStart"/>
            <w:r w:rsidRPr="00E92BF1">
              <w:rPr>
                <w:rFonts w:ascii="Arial" w:eastAsia="Times New Roman" w:hAnsi="Arial" w:cs="Arial"/>
                <w:sz w:val="20"/>
                <w:szCs w:val="20"/>
                <w:lang w:val="en-US" w:eastAsia="en-GB"/>
              </w:rPr>
              <w:t>for  CRM</w:t>
            </w:r>
            <w:proofErr w:type="gramEnd"/>
            <w:r w:rsidRPr="00E92BF1">
              <w:rPr>
                <w:rFonts w:ascii="Arial" w:eastAsia="Times New Roman" w:hAnsi="Arial" w:cs="Arial"/>
                <w:sz w:val="20"/>
                <w:szCs w:val="20"/>
                <w:lang w:val="en-US" w:eastAsia="en-GB"/>
              </w:rPr>
              <w:t xml:space="preserve"> (MSD/Sage) queries &amp; reporting, leading improvements and efficiencies </w:t>
            </w:r>
          </w:p>
          <w:p w14:paraId="2143869B"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 xml:space="preserve">Operational management of the Motability scheme, including quarterly pricing negotiations and Network communication of quarterly </w:t>
            </w:r>
            <w:proofErr w:type="spellStart"/>
            <w:r w:rsidRPr="00E92BF1">
              <w:rPr>
                <w:rFonts w:ascii="Arial" w:eastAsia="Times New Roman" w:hAnsi="Arial" w:cs="Arial"/>
                <w:sz w:val="20"/>
                <w:szCs w:val="20"/>
                <w:lang w:val="en-US" w:eastAsia="en-GB"/>
              </w:rPr>
              <w:t>programmes</w:t>
            </w:r>
            <w:proofErr w:type="spellEnd"/>
            <w:r w:rsidRPr="00E92BF1">
              <w:rPr>
                <w:rFonts w:ascii="Arial" w:eastAsia="Times New Roman" w:hAnsi="Arial" w:cs="Arial"/>
                <w:sz w:val="20"/>
                <w:szCs w:val="20"/>
                <w:lang w:val="en-US" w:eastAsia="en-GB"/>
              </w:rPr>
              <w:t xml:space="preserve"> </w:t>
            </w:r>
          </w:p>
          <w:p w14:paraId="368FB410"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Management of the CLCP scheme, working with TFS and suppliers</w:t>
            </w:r>
          </w:p>
          <w:p w14:paraId="41FB95CA" w14:textId="77777777" w:rsidR="00E92BF1" w:rsidRPr="00E92BF1" w:rsidRDefault="00E92BF1" w:rsidP="00E92BF1">
            <w:pPr>
              <w:numPr>
                <w:ilvl w:val="0"/>
                <w:numId w:val="5"/>
              </w:numPr>
              <w:autoSpaceDE w:val="0"/>
              <w:autoSpaceDN w:val="0"/>
              <w:adjustRightInd w:val="0"/>
              <w:spacing w:line="280" w:lineRule="exact"/>
              <w:ind w:left="360"/>
              <w:contextualSpacing/>
              <w:rPr>
                <w:rFonts w:ascii="Arial" w:eastAsia="Times New Roman" w:hAnsi="Arial" w:cs="Arial"/>
                <w:lang w:val="en-US" w:eastAsia="en-GB"/>
              </w:rPr>
            </w:pPr>
            <w:r w:rsidRPr="00E92BF1">
              <w:rPr>
                <w:rFonts w:ascii="Arial" w:eastAsia="Times New Roman" w:hAnsi="Arial" w:cs="Arial"/>
                <w:sz w:val="20"/>
                <w:szCs w:val="20"/>
                <w:lang w:val="en-US" w:eastAsia="en-GB"/>
              </w:rPr>
              <w:t xml:space="preserve">Managing departmental projects in support of One Toyota initiatives across multiple stakeholders, leading operational support to the department, assisting Senior Management in completing complex tasks, ad-hoc reporting, pro-active identification of kaizen opportunities, root cause analysis and countermeasure proposal  </w:t>
            </w:r>
          </w:p>
        </w:tc>
        <w:tc>
          <w:tcPr>
            <w:tcW w:w="284" w:type="dxa"/>
            <w:vMerge/>
          </w:tcPr>
          <w:p w14:paraId="6BAE4743" w14:textId="77777777" w:rsidR="00E92BF1" w:rsidRPr="00E92BF1" w:rsidRDefault="00E92BF1" w:rsidP="00E92BF1">
            <w:pPr>
              <w:autoSpaceDE w:val="0"/>
              <w:autoSpaceDN w:val="0"/>
              <w:adjustRightInd w:val="0"/>
              <w:rPr>
                <w:rFonts w:ascii="Arial" w:eastAsia="Times New Roman" w:hAnsi="Arial" w:cs="Arial"/>
                <w:lang w:val="en-US" w:eastAsia="en-GB"/>
              </w:rPr>
            </w:pPr>
          </w:p>
        </w:tc>
        <w:tc>
          <w:tcPr>
            <w:tcW w:w="5670" w:type="dxa"/>
            <w:gridSpan w:val="6"/>
            <w:tcBorders>
              <w:top w:val="single" w:sz="4" w:space="0" w:color="auto"/>
              <w:left w:val="single" w:sz="4" w:space="0" w:color="auto"/>
              <w:bottom w:val="single" w:sz="4" w:space="0" w:color="auto"/>
              <w:right w:val="single" w:sz="4" w:space="0" w:color="auto"/>
            </w:tcBorders>
          </w:tcPr>
          <w:p w14:paraId="17F0D03A" w14:textId="77777777" w:rsidR="00E92BF1" w:rsidRPr="00E92BF1" w:rsidRDefault="00E92BF1" w:rsidP="00E92BF1">
            <w:pPr>
              <w:numPr>
                <w:ilvl w:val="0"/>
                <w:numId w:val="5"/>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 xml:space="preserve">Knowledge of the multiple channels to market in the Fleet industry </w:t>
            </w:r>
          </w:p>
          <w:p w14:paraId="0C70F05B" w14:textId="77777777" w:rsidR="00E92BF1" w:rsidRPr="00E92BF1" w:rsidRDefault="00E92BF1" w:rsidP="00E92BF1">
            <w:pPr>
              <w:numPr>
                <w:ilvl w:val="0"/>
                <w:numId w:val="5"/>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An understanding of the leasing industry and the One Toyota Construct</w:t>
            </w:r>
          </w:p>
          <w:p w14:paraId="63C177C6" w14:textId="77777777" w:rsidR="00E92BF1" w:rsidRPr="00E92BF1" w:rsidRDefault="00E92BF1" w:rsidP="00E92BF1">
            <w:pPr>
              <w:numPr>
                <w:ilvl w:val="0"/>
                <w:numId w:val="5"/>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Managing a team of direct reports</w:t>
            </w:r>
          </w:p>
          <w:p w14:paraId="101CC0EC" w14:textId="77777777" w:rsidR="00E92BF1" w:rsidRPr="00E92BF1" w:rsidRDefault="00E92BF1" w:rsidP="00E92BF1">
            <w:pPr>
              <w:numPr>
                <w:ilvl w:val="0"/>
                <w:numId w:val="5"/>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 xml:space="preserve">Internal and external stakeholder management </w:t>
            </w:r>
          </w:p>
          <w:p w14:paraId="3A21D6FB" w14:textId="77777777" w:rsidR="00E92BF1" w:rsidRPr="00E92BF1" w:rsidRDefault="00E92BF1" w:rsidP="00E92BF1">
            <w:pPr>
              <w:numPr>
                <w:ilvl w:val="0"/>
                <w:numId w:val="5"/>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 xml:space="preserve">Motability pricing and scheme management </w:t>
            </w:r>
          </w:p>
        </w:tc>
      </w:tr>
      <w:tr w:rsidR="00E92BF1" w:rsidRPr="00E92BF1" w14:paraId="33C46BCB" w14:textId="77777777" w:rsidTr="008962AF">
        <w:trPr>
          <w:trHeight w:val="111"/>
        </w:trPr>
        <w:tc>
          <w:tcPr>
            <w:tcW w:w="8789" w:type="dxa"/>
            <w:gridSpan w:val="9"/>
            <w:vMerge/>
            <w:tcBorders>
              <w:left w:val="single" w:sz="4" w:space="0" w:color="auto"/>
              <w:bottom w:val="single" w:sz="4" w:space="0" w:color="auto"/>
              <w:right w:val="single" w:sz="4" w:space="0" w:color="auto"/>
            </w:tcBorders>
          </w:tcPr>
          <w:p w14:paraId="424E87DA" w14:textId="77777777" w:rsidR="00E92BF1" w:rsidRPr="00E92BF1" w:rsidRDefault="00E92BF1" w:rsidP="00E92BF1">
            <w:pPr>
              <w:numPr>
                <w:ilvl w:val="0"/>
                <w:numId w:val="3"/>
              </w:numPr>
              <w:autoSpaceDE w:val="0"/>
              <w:autoSpaceDN w:val="0"/>
              <w:adjustRightInd w:val="0"/>
              <w:ind w:left="317"/>
              <w:contextualSpacing/>
              <w:rPr>
                <w:rFonts w:ascii="Arial" w:eastAsia="Times New Roman" w:hAnsi="Arial" w:cs="Arial"/>
                <w:iCs/>
                <w:lang w:eastAsia="en-GB"/>
              </w:rPr>
            </w:pPr>
          </w:p>
        </w:tc>
        <w:tc>
          <w:tcPr>
            <w:tcW w:w="284" w:type="dxa"/>
            <w:vMerge/>
            <w:tcBorders>
              <w:left w:val="single" w:sz="4" w:space="0" w:color="auto"/>
            </w:tcBorders>
          </w:tcPr>
          <w:p w14:paraId="59BEA144" w14:textId="77777777" w:rsidR="00E92BF1" w:rsidRPr="00E92BF1" w:rsidRDefault="00E92BF1" w:rsidP="00E92BF1">
            <w:pPr>
              <w:autoSpaceDE w:val="0"/>
              <w:autoSpaceDN w:val="0"/>
              <w:adjustRightInd w:val="0"/>
              <w:rPr>
                <w:rFonts w:ascii="Arial" w:eastAsia="Times New Roman" w:hAnsi="Arial" w:cs="Arial"/>
                <w:lang w:val="en-US" w:eastAsia="en-GB"/>
              </w:rPr>
            </w:pPr>
          </w:p>
        </w:tc>
        <w:tc>
          <w:tcPr>
            <w:tcW w:w="5670" w:type="dxa"/>
            <w:gridSpan w:val="6"/>
            <w:tcBorders>
              <w:top w:val="single" w:sz="4" w:space="0" w:color="auto"/>
              <w:bottom w:val="single" w:sz="4" w:space="0" w:color="auto"/>
            </w:tcBorders>
          </w:tcPr>
          <w:p w14:paraId="013D9D33" w14:textId="77777777" w:rsidR="00E92BF1" w:rsidRPr="00E92BF1" w:rsidRDefault="00E92BF1" w:rsidP="00E92BF1">
            <w:pPr>
              <w:autoSpaceDE w:val="0"/>
              <w:autoSpaceDN w:val="0"/>
              <w:adjustRightInd w:val="0"/>
              <w:spacing w:line="280" w:lineRule="exact"/>
              <w:rPr>
                <w:rFonts w:ascii="Arial" w:eastAsia="Times New Roman" w:hAnsi="Arial" w:cs="Arial"/>
                <w:bCs/>
                <w:lang w:eastAsia="en-GB"/>
              </w:rPr>
            </w:pPr>
          </w:p>
        </w:tc>
      </w:tr>
      <w:tr w:rsidR="00E92BF1" w:rsidRPr="00E92BF1" w14:paraId="79008AD3" w14:textId="77777777" w:rsidTr="008962AF">
        <w:trPr>
          <w:trHeight w:val="70"/>
        </w:trPr>
        <w:tc>
          <w:tcPr>
            <w:tcW w:w="8789" w:type="dxa"/>
            <w:gridSpan w:val="9"/>
            <w:vMerge/>
            <w:tcBorders>
              <w:left w:val="single" w:sz="4" w:space="0" w:color="auto"/>
              <w:bottom w:val="single" w:sz="4" w:space="0" w:color="auto"/>
            </w:tcBorders>
          </w:tcPr>
          <w:p w14:paraId="1168226B" w14:textId="77777777" w:rsidR="00E92BF1" w:rsidRPr="00E92BF1" w:rsidRDefault="00E92BF1" w:rsidP="00E92BF1">
            <w:pPr>
              <w:numPr>
                <w:ilvl w:val="0"/>
                <w:numId w:val="3"/>
              </w:numPr>
              <w:autoSpaceDE w:val="0"/>
              <w:autoSpaceDN w:val="0"/>
              <w:adjustRightInd w:val="0"/>
              <w:ind w:left="317"/>
              <w:contextualSpacing/>
              <w:rPr>
                <w:rFonts w:ascii="Arial" w:eastAsia="Times New Roman" w:hAnsi="Arial" w:cs="Arial"/>
                <w:iCs/>
                <w:lang w:eastAsia="en-GB"/>
              </w:rPr>
            </w:pPr>
          </w:p>
        </w:tc>
        <w:tc>
          <w:tcPr>
            <w:tcW w:w="284" w:type="dxa"/>
            <w:tcBorders>
              <w:left w:val="single" w:sz="4" w:space="0" w:color="auto"/>
              <w:right w:val="single" w:sz="4" w:space="0" w:color="auto"/>
            </w:tcBorders>
            <w:shd w:val="clear" w:color="auto" w:fill="auto"/>
          </w:tcPr>
          <w:p w14:paraId="62FD0F6A" w14:textId="77777777" w:rsidR="00E92BF1" w:rsidRPr="00E92BF1" w:rsidRDefault="00E92BF1" w:rsidP="00E92BF1">
            <w:pPr>
              <w:autoSpaceDE w:val="0"/>
              <w:autoSpaceDN w:val="0"/>
              <w:adjustRightInd w:val="0"/>
              <w:rPr>
                <w:rFonts w:ascii="Arial" w:eastAsia="Times New Roman" w:hAnsi="Arial" w:cs="Arial"/>
                <w:lang w:val="en-US" w:eastAsia="en-GB"/>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541F8" w14:textId="77777777" w:rsidR="00E92BF1" w:rsidRPr="00E92BF1" w:rsidRDefault="00E92BF1" w:rsidP="00E92BF1">
            <w:pPr>
              <w:autoSpaceDE w:val="0"/>
              <w:autoSpaceDN w:val="0"/>
              <w:adjustRightInd w:val="0"/>
              <w:spacing w:line="280" w:lineRule="exact"/>
              <w:rPr>
                <w:rFonts w:ascii="Arial" w:eastAsia="Times New Roman" w:hAnsi="Arial" w:cs="Arial"/>
                <w:bCs/>
                <w:lang w:eastAsia="en-GB"/>
              </w:rPr>
            </w:pPr>
            <w:r w:rsidRPr="00E92BF1">
              <w:rPr>
                <w:rFonts w:ascii="Arial" w:eastAsia="Times New Roman" w:hAnsi="Arial" w:cs="Arial"/>
                <w:b/>
                <w:bCs/>
                <w:lang w:eastAsia="en-GB"/>
              </w:rPr>
              <w:t>How we’ll support you:</w:t>
            </w:r>
          </w:p>
        </w:tc>
      </w:tr>
      <w:tr w:rsidR="00E92BF1" w:rsidRPr="00E92BF1" w14:paraId="1E142D53" w14:textId="77777777" w:rsidTr="008962AF">
        <w:trPr>
          <w:trHeight w:val="70"/>
        </w:trPr>
        <w:tc>
          <w:tcPr>
            <w:tcW w:w="8789" w:type="dxa"/>
            <w:gridSpan w:val="9"/>
            <w:vMerge/>
            <w:tcBorders>
              <w:left w:val="single" w:sz="4" w:space="0" w:color="auto"/>
              <w:bottom w:val="single" w:sz="4" w:space="0" w:color="auto"/>
            </w:tcBorders>
          </w:tcPr>
          <w:p w14:paraId="24DAC8A6" w14:textId="77777777" w:rsidR="00E92BF1" w:rsidRPr="00E92BF1" w:rsidRDefault="00E92BF1" w:rsidP="00E92BF1">
            <w:pPr>
              <w:numPr>
                <w:ilvl w:val="0"/>
                <w:numId w:val="3"/>
              </w:numPr>
              <w:autoSpaceDE w:val="0"/>
              <w:autoSpaceDN w:val="0"/>
              <w:adjustRightInd w:val="0"/>
              <w:ind w:left="317"/>
              <w:contextualSpacing/>
              <w:rPr>
                <w:rFonts w:ascii="Arial" w:eastAsia="Times New Roman" w:hAnsi="Arial" w:cs="Arial"/>
                <w:iCs/>
                <w:lang w:eastAsia="en-GB"/>
              </w:rPr>
            </w:pPr>
          </w:p>
        </w:tc>
        <w:tc>
          <w:tcPr>
            <w:tcW w:w="284" w:type="dxa"/>
            <w:tcBorders>
              <w:left w:val="single" w:sz="4" w:space="0" w:color="auto"/>
              <w:right w:val="single" w:sz="4" w:space="0" w:color="auto"/>
            </w:tcBorders>
            <w:shd w:val="clear" w:color="auto" w:fill="auto"/>
          </w:tcPr>
          <w:p w14:paraId="785055DA" w14:textId="77777777" w:rsidR="00E92BF1" w:rsidRPr="00E92BF1" w:rsidRDefault="00E92BF1" w:rsidP="00E92BF1">
            <w:pPr>
              <w:autoSpaceDE w:val="0"/>
              <w:autoSpaceDN w:val="0"/>
              <w:adjustRightInd w:val="0"/>
              <w:rPr>
                <w:rFonts w:ascii="Arial" w:eastAsia="Times New Roman" w:hAnsi="Arial" w:cs="Arial"/>
                <w:sz w:val="24"/>
                <w:lang w:val="en-US" w:eastAsia="en-GB"/>
              </w:rPr>
            </w:pPr>
          </w:p>
        </w:tc>
        <w:tc>
          <w:tcPr>
            <w:tcW w:w="5670" w:type="dxa"/>
            <w:gridSpan w:val="6"/>
            <w:vMerge w:val="restart"/>
            <w:tcBorders>
              <w:top w:val="single" w:sz="4" w:space="0" w:color="auto"/>
              <w:left w:val="single" w:sz="4" w:space="0" w:color="auto"/>
              <w:bottom w:val="single" w:sz="4" w:space="0" w:color="auto"/>
              <w:right w:val="single" w:sz="4" w:space="0" w:color="auto"/>
            </w:tcBorders>
          </w:tcPr>
          <w:p w14:paraId="3CFA8C53" w14:textId="77777777" w:rsidR="00E92BF1" w:rsidRPr="00E92BF1" w:rsidRDefault="00E92BF1" w:rsidP="00E92BF1">
            <w:pPr>
              <w:numPr>
                <w:ilvl w:val="0"/>
                <w:numId w:val="3"/>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 xml:space="preserve">Business support via training, managerial support &amp; coaching </w:t>
            </w:r>
          </w:p>
          <w:p w14:paraId="72E61701" w14:textId="77777777" w:rsidR="00E92BF1" w:rsidRPr="00E92BF1" w:rsidRDefault="00E92BF1" w:rsidP="00E92BF1">
            <w:pPr>
              <w:autoSpaceDE w:val="0"/>
              <w:autoSpaceDN w:val="0"/>
              <w:adjustRightInd w:val="0"/>
              <w:spacing w:line="280" w:lineRule="exact"/>
              <w:ind w:left="-43"/>
              <w:rPr>
                <w:rFonts w:ascii="Arial" w:eastAsia="Times New Roman" w:hAnsi="Arial" w:cs="Arial"/>
                <w:b/>
                <w:bCs/>
                <w:sz w:val="20"/>
                <w:szCs w:val="20"/>
                <w:lang w:eastAsia="en-GB"/>
              </w:rPr>
            </w:pPr>
            <w:r w:rsidRPr="00E92BF1">
              <w:rPr>
                <w:rFonts w:ascii="Arial" w:eastAsia="Times New Roman" w:hAnsi="Arial" w:cs="Arial"/>
                <w:b/>
                <w:bCs/>
                <w:sz w:val="20"/>
                <w:szCs w:val="20"/>
                <w:lang w:eastAsia="en-GB"/>
              </w:rPr>
              <w:t>As a manager:</w:t>
            </w:r>
          </w:p>
          <w:p w14:paraId="000D6CD1" w14:textId="77777777" w:rsidR="00E92BF1" w:rsidRPr="00E92BF1" w:rsidRDefault="00E92BF1" w:rsidP="00E92BF1">
            <w:pPr>
              <w:numPr>
                <w:ilvl w:val="0"/>
                <w:numId w:val="5"/>
              </w:numPr>
              <w:autoSpaceDE w:val="0"/>
              <w:autoSpaceDN w:val="0"/>
              <w:adjustRightInd w:val="0"/>
              <w:spacing w:line="280" w:lineRule="exact"/>
              <w:ind w:left="317"/>
              <w:contextualSpacing/>
              <w:rPr>
                <w:rFonts w:ascii="Arial" w:eastAsia="Times New Roman" w:hAnsi="Arial" w:cs="Arial"/>
                <w:bCs/>
                <w:sz w:val="20"/>
                <w:szCs w:val="20"/>
                <w:lang w:eastAsia="en-GB"/>
              </w:rPr>
            </w:pPr>
            <w:r w:rsidRPr="00E92BF1">
              <w:rPr>
                <w:rFonts w:ascii="Arial" w:eastAsia="Times New Roman" w:hAnsi="Arial" w:cs="Arial"/>
                <w:bCs/>
                <w:sz w:val="20"/>
                <w:szCs w:val="20"/>
                <w:lang w:eastAsia="en-GB"/>
              </w:rPr>
              <w:t xml:space="preserve">Delivery of management deal, regular one to one </w:t>
            </w:r>
            <w:proofErr w:type="gramStart"/>
            <w:r w:rsidRPr="00E92BF1">
              <w:rPr>
                <w:rFonts w:ascii="Arial" w:eastAsia="Times New Roman" w:hAnsi="Arial" w:cs="Arial"/>
                <w:bCs/>
                <w:sz w:val="20"/>
                <w:szCs w:val="20"/>
                <w:lang w:eastAsia="en-GB"/>
              </w:rPr>
              <w:t>meetings</w:t>
            </w:r>
            <w:proofErr w:type="gramEnd"/>
            <w:r w:rsidRPr="00E92BF1">
              <w:rPr>
                <w:rFonts w:ascii="Arial" w:eastAsia="Times New Roman" w:hAnsi="Arial" w:cs="Arial"/>
                <w:bCs/>
                <w:sz w:val="20"/>
                <w:szCs w:val="20"/>
                <w:lang w:eastAsia="en-GB"/>
              </w:rPr>
              <w:t xml:space="preserve"> to support both operational and personal development</w:t>
            </w:r>
          </w:p>
        </w:tc>
      </w:tr>
      <w:tr w:rsidR="00E92BF1" w:rsidRPr="00E92BF1" w14:paraId="533BF5FF" w14:textId="77777777" w:rsidTr="008962AF">
        <w:trPr>
          <w:trHeight w:val="302"/>
        </w:trPr>
        <w:tc>
          <w:tcPr>
            <w:tcW w:w="8789" w:type="dxa"/>
            <w:gridSpan w:val="9"/>
            <w:vMerge/>
            <w:tcBorders>
              <w:left w:val="single" w:sz="4" w:space="0" w:color="auto"/>
              <w:bottom w:val="single" w:sz="4" w:space="0" w:color="auto"/>
            </w:tcBorders>
          </w:tcPr>
          <w:p w14:paraId="071B80C1" w14:textId="77777777" w:rsidR="00E92BF1" w:rsidRPr="00E92BF1" w:rsidRDefault="00E92BF1" w:rsidP="00E92BF1">
            <w:pPr>
              <w:numPr>
                <w:ilvl w:val="0"/>
                <w:numId w:val="3"/>
              </w:numPr>
              <w:autoSpaceDE w:val="0"/>
              <w:autoSpaceDN w:val="0"/>
              <w:adjustRightInd w:val="0"/>
              <w:ind w:left="317"/>
              <w:contextualSpacing/>
              <w:rPr>
                <w:rFonts w:ascii="Arial" w:eastAsia="Times New Roman" w:hAnsi="Arial" w:cs="Arial"/>
                <w:iCs/>
                <w:lang w:eastAsia="en-GB"/>
              </w:rPr>
            </w:pPr>
          </w:p>
        </w:tc>
        <w:tc>
          <w:tcPr>
            <w:tcW w:w="284" w:type="dxa"/>
            <w:tcBorders>
              <w:left w:val="single" w:sz="4" w:space="0" w:color="auto"/>
              <w:right w:val="single" w:sz="4" w:space="0" w:color="auto"/>
            </w:tcBorders>
            <w:shd w:val="clear" w:color="auto" w:fill="auto"/>
          </w:tcPr>
          <w:p w14:paraId="452724AF" w14:textId="77777777" w:rsidR="00E92BF1" w:rsidRPr="00E92BF1" w:rsidRDefault="00E92BF1" w:rsidP="00E92BF1">
            <w:pPr>
              <w:autoSpaceDE w:val="0"/>
              <w:autoSpaceDN w:val="0"/>
              <w:adjustRightInd w:val="0"/>
              <w:rPr>
                <w:rFonts w:ascii="Arial" w:eastAsia="Times New Roman" w:hAnsi="Arial" w:cs="Arial"/>
                <w:sz w:val="24"/>
                <w:lang w:val="en-US" w:eastAsia="en-GB"/>
              </w:rPr>
            </w:pPr>
          </w:p>
        </w:tc>
        <w:tc>
          <w:tcPr>
            <w:tcW w:w="5670" w:type="dxa"/>
            <w:gridSpan w:val="6"/>
            <w:vMerge/>
            <w:tcBorders>
              <w:bottom w:val="single" w:sz="4" w:space="0" w:color="auto"/>
              <w:right w:val="single" w:sz="4" w:space="0" w:color="auto"/>
            </w:tcBorders>
          </w:tcPr>
          <w:p w14:paraId="09B72CBD" w14:textId="77777777" w:rsidR="00E92BF1" w:rsidRPr="00E92BF1" w:rsidRDefault="00E92BF1" w:rsidP="00E92BF1">
            <w:pPr>
              <w:autoSpaceDE w:val="0"/>
              <w:autoSpaceDN w:val="0"/>
              <w:adjustRightInd w:val="0"/>
              <w:spacing w:line="280" w:lineRule="exact"/>
              <w:rPr>
                <w:rFonts w:ascii="Arial" w:eastAsia="Times New Roman" w:hAnsi="Arial" w:cs="Arial"/>
                <w:bCs/>
                <w:sz w:val="24"/>
                <w:lang w:eastAsia="en-GB"/>
              </w:rPr>
            </w:pPr>
          </w:p>
        </w:tc>
      </w:tr>
      <w:tr w:rsidR="00E92BF1" w:rsidRPr="00E92BF1" w14:paraId="7C140F10" w14:textId="77777777" w:rsidTr="008962AF">
        <w:trPr>
          <w:trHeight w:val="273"/>
        </w:trPr>
        <w:tc>
          <w:tcPr>
            <w:tcW w:w="14743" w:type="dxa"/>
            <w:gridSpan w:val="16"/>
            <w:tcBorders>
              <w:bottom w:val="single" w:sz="4" w:space="0" w:color="auto"/>
            </w:tcBorders>
            <w:shd w:val="clear" w:color="auto" w:fill="auto"/>
          </w:tcPr>
          <w:p w14:paraId="565AA5A9" w14:textId="77777777" w:rsidR="00E92BF1" w:rsidRDefault="00E92BF1" w:rsidP="00E92BF1">
            <w:pPr>
              <w:autoSpaceDE w:val="0"/>
              <w:autoSpaceDN w:val="0"/>
              <w:adjustRightInd w:val="0"/>
              <w:spacing w:line="280" w:lineRule="exact"/>
              <w:rPr>
                <w:rFonts w:ascii="Arial" w:eastAsia="Times New Roman" w:hAnsi="Arial" w:cs="Arial"/>
                <w:lang w:val="en-US" w:eastAsia="en-GB"/>
              </w:rPr>
            </w:pPr>
          </w:p>
          <w:p w14:paraId="79A9B26B" w14:textId="77777777" w:rsidR="00E92BF1" w:rsidRDefault="00E92BF1" w:rsidP="00E92BF1">
            <w:pPr>
              <w:autoSpaceDE w:val="0"/>
              <w:autoSpaceDN w:val="0"/>
              <w:adjustRightInd w:val="0"/>
              <w:spacing w:line="280" w:lineRule="exact"/>
              <w:rPr>
                <w:rFonts w:ascii="Arial" w:eastAsia="Times New Roman" w:hAnsi="Arial" w:cs="Arial"/>
                <w:lang w:val="en-US" w:eastAsia="en-GB"/>
              </w:rPr>
            </w:pPr>
          </w:p>
          <w:p w14:paraId="5FE679AA" w14:textId="77777777" w:rsidR="00E92BF1" w:rsidRDefault="00E92BF1" w:rsidP="00E92BF1">
            <w:pPr>
              <w:autoSpaceDE w:val="0"/>
              <w:autoSpaceDN w:val="0"/>
              <w:adjustRightInd w:val="0"/>
              <w:spacing w:line="280" w:lineRule="exact"/>
              <w:rPr>
                <w:rFonts w:ascii="Arial" w:eastAsia="Times New Roman" w:hAnsi="Arial" w:cs="Arial"/>
                <w:lang w:val="en-US" w:eastAsia="en-GB"/>
              </w:rPr>
            </w:pPr>
          </w:p>
          <w:p w14:paraId="3E591F57" w14:textId="77777777" w:rsidR="00E92BF1" w:rsidRPr="00E92BF1" w:rsidRDefault="00E92BF1" w:rsidP="00E92BF1">
            <w:pPr>
              <w:autoSpaceDE w:val="0"/>
              <w:autoSpaceDN w:val="0"/>
              <w:adjustRightInd w:val="0"/>
              <w:spacing w:line="280" w:lineRule="exact"/>
              <w:rPr>
                <w:rFonts w:ascii="Arial" w:eastAsia="Times New Roman" w:hAnsi="Arial" w:cs="Arial"/>
                <w:lang w:val="en-US" w:eastAsia="en-GB"/>
              </w:rPr>
            </w:pPr>
          </w:p>
        </w:tc>
      </w:tr>
      <w:tr w:rsidR="00E92BF1" w:rsidRPr="00E92BF1" w14:paraId="0805E86D" w14:textId="77777777" w:rsidTr="008962AF">
        <w:trPr>
          <w:trHeight w:val="188"/>
        </w:trPr>
        <w:tc>
          <w:tcPr>
            <w:tcW w:w="6380"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892DD70" w14:textId="77777777" w:rsidR="00E92BF1" w:rsidRPr="00E92BF1" w:rsidRDefault="00E92BF1" w:rsidP="00E92BF1">
            <w:pPr>
              <w:autoSpaceDE w:val="0"/>
              <w:autoSpaceDN w:val="0"/>
              <w:adjustRightInd w:val="0"/>
              <w:spacing w:line="280" w:lineRule="exact"/>
              <w:rPr>
                <w:rFonts w:ascii="Arial" w:eastAsia="Times New Roman" w:hAnsi="Arial" w:cs="Arial"/>
                <w:lang w:val="en-US" w:eastAsia="en-GB"/>
              </w:rPr>
            </w:pPr>
            <w:r w:rsidRPr="00E92BF1">
              <w:rPr>
                <w:rFonts w:ascii="Arial" w:eastAsia="Times New Roman" w:hAnsi="Arial" w:cs="Arial"/>
                <w:b/>
                <w:lang w:val="en-US" w:eastAsia="en-GB"/>
              </w:rPr>
              <w:lastRenderedPageBreak/>
              <w:t>How you could stretch this role:</w:t>
            </w:r>
          </w:p>
        </w:tc>
        <w:tc>
          <w:tcPr>
            <w:tcW w:w="283" w:type="dxa"/>
            <w:tcBorders>
              <w:top w:val="single" w:sz="4" w:space="0" w:color="auto"/>
              <w:left w:val="single" w:sz="4" w:space="0" w:color="auto"/>
              <w:right w:val="single" w:sz="4" w:space="0" w:color="auto"/>
            </w:tcBorders>
            <w:shd w:val="clear" w:color="auto" w:fill="auto"/>
          </w:tcPr>
          <w:p w14:paraId="2545D8A6" w14:textId="77777777" w:rsidR="00E92BF1" w:rsidRPr="00E92BF1" w:rsidRDefault="00E92BF1" w:rsidP="00E92BF1">
            <w:pPr>
              <w:autoSpaceDE w:val="0"/>
              <w:autoSpaceDN w:val="0"/>
              <w:adjustRightInd w:val="0"/>
              <w:spacing w:line="280" w:lineRule="exact"/>
              <w:rPr>
                <w:rFonts w:ascii="Arial" w:eastAsia="Times New Roman" w:hAnsi="Arial" w:cs="Arial"/>
                <w:b/>
                <w:bCs/>
                <w:lang w:eastAsia="en-GB"/>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03950C4F" w14:textId="77777777" w:rsidR="00E92BF1" w:rsidRPr="00E92BF1" w:rsidRDefault="00E92BF1" w:rsidP="00E92BF1">
            <w:pPr>
              <w:autoSpaceDE w:val="0"/>
              <w:autoSpaceDN w:val="0"/>
              <w:adjustRightInd w:val="0"/>
              <w:spacing w:line="280" w:lineRule="exact"/>
              <w:ind w:right="1120"/>
              <w:rPr>
                <w:rFonts w:ascii="Arial" w:eastAsia="Times New Roman" w:hAnsi="Arial" w:cs="Arial"/>
                <w:b/>
                <w:bCs/>
                <w:lang w:eastAsia="en-GB"/>
              </w:rPr>
            </w:pPr>
            <w:r w:rsidRPr="00E92BF1">
              <w:rPr>
                <w:rFonts w:ascii="Arial" w:eastAsia="Times New Roman" w:hAnsi="Arial" w:cs="Arial"/>
                <w:b/>
                <w:bCs/>
                <w:lang w:eastAsia="en-GB"/>
              </w:rPr>
              <w:t>What you’ll get to own:</w:t>
            </w:r>
          </w:p>
        </w:tc>
      </w:tr>
      <w:tr w:rsidR="00E92BF1" w:rsidRPr="00E92BF1" w14:paraId="47814C88" w14:textId="77777777" w:rsidTr="008962AF">
        <w:trPr>
          <w:trHeight w:val="1125"/>
        </w:trPr>
        <w:tc>
          <w:tcPr>
            <w:tcW w:w="6380" w:type="dxa"/>
            <w:gridSpan w:val="5"/>
            <w:tcBorders>
              <w:top w:val="single" w:sz="4" w:space="0" w:color="auto"/>
              <w:left w:val="single" w:sz="4" w:space="0" w:color="auto"/>
              <w:bottom w:val="single" w:sz="4" w:space="0" w:color="auto"/>
              <w:right w:val="single" w:sz="4" w:space="0" w:color="auto"/>
            </w:tcBorders>
            <w:shd w:val="clear" w:color="auto" w:fill="auto"/>
          </w:tcPr>
          <w:p w14:paraId="65B25A23" w14:textId="77777777" w:rsidR="00E92BF1" w:rsidRPr="00E92BF1" w:rsidRDefault="00E92BF1" w:rsidP="00E92BF1">
            <w:pPr>
              <w:numPr>
                <w:ilvl w:val="0"/>
                <w:numId w:val="3"/>
              </w:numPr>
              <w:autoSpaceDE w:val="0"/>
              <w:autoSpaceDN w:val="0"/>
              <w:adjustRightInd w:val="0"/>
              <w:spacing w:line="280" w:lineRule="exact"/>
              <w:ind w:left="720"/>
              <w:contextualSpacing/>
              <w:rPr>
                <w:rFonts w:ascii="Arial" w:eastAsia="Times New Roman" w:hAnsi="Arial" w:cs="Arial"/>
                <w:sz w:val="20"/>
                <w:szCs w:val="20"/>
                <w:lang w:val="en-US" w:eastAsia="en-GB"/>
              </w:rPr>
            </w:pPr>
            <w:r w:rsidRPr="00E92BF1">
              <w:rPr>
                <w:rFonts w:ascii="Arial" w:eastAsia="Times New Roman" w:hAnsi="Arial" w:cs="Arial"/>
                <w:sz w:val="20"/>
                <w:szCs w:val="20"/>
                <w:lang w:val="en-US" w:eastAsia="en-GB"/>
              </w:rPr>
              <w:t xml:space="preserve">Ownership and deployment of projects in the new One Toyota structure, influencing senior </w:t>
            </w:r>
            <w:proofErr w:type="gramStart"/>
            <w:r w:rsidRPr="00E92BF1">
              <w:rPr>
                <w:rFonts w:ascii="Arial" w:eastAsia="Times New Roman" w:hAnsi="Arial" w:cs="Arial"/>
                <w:sz w:val="20"/>
                <w:szCs w:val="20"/>
                <w:lang w:val="en-US" w:eastAsia="en-GB"/>
              </w:rPr>
              <w:t>stakeholders</w:t>
            </w:r>
            <w:proofErr w:type="gramEnd"/>
            <w:r w:rsidRPr="00E92BF1">
              <w:rPr>
                <w:rFonts w:ascii="Arial" w:eastAsia="Times New Roman" w:hAnsi="Arial" w:cs="Arial"/>
                <w:sz w:val="20"/>
                <w:szCs w:val="20"/>
                <w:lang w:val="en-US" w:eastAsia="en-GB"/>
              </w:rPr>
              <w:t xml:space="preserve"> </w:t>
            </w:r>
          </w:p>
          <w:p w14:paraId="0638E7EE" w14:textId="77777777" w:rsidR="00E92BF1" w:rsidRPr="00E92BF1" w:rsidRDefault="00E92BF1" w:rsidP="00E92BF1">
            <w:pPr>
              <w:numPr>
                <w:ilvl w:val="0"/>
                <w:numId w:val="3"/>
              </w:numPr>
              <w:autoSpaceDE w:val="0"/>
              <w:autoSpaceDN w:val="0"/>
              <w:adjustRightInd w:val="0"/>
              <w:spacing w:line="280" w:lineRule="exact"/>
              <w:ind w:left="720"/>
              <w:contextualSpacing/>
              <w:rPr>
                <w:rFonts w:ascii="Arial" w:eastAsia="Times New Roman" w:hAnsi="Arial" w:cs="Arial"/>
                <w:lang w:val="en-US" w:eastAsia="en-GB"/>
              </w:rPr>
            </w:pPr>
            <w:r w:rsidRPr="00E92BF1">
              <w:rPr>
                <w:rFonts w:ascii="Arial" w:eastAsia="Times New Roman" w:hAnsi="Arial" w:cs="Arial"/>
                <w:sz w:val="20"/>
                <w:szCs w:val="20"/>
                <w:lang w:val="en-US" w:eastAsia="en-GB"/>
              </w:rPr>
              <w:t xml:space="preserve">Deployment of quarterly sales campaigns, </w:t>
            </w:r>
            <w:proofErr w:type="gramStart"/>
            <w:r w:rsidRPr="00E92BF1">
              <w:rPr>
                <w:rFonts w:ascii="Arial" w:eastAsia="Times New Roman" w:hAnsi="Arial" w:cs="Arial"/>
                <w:sz w:val="20"/>
                <w:szCs w:val="20"/>
                <w:lang w:val="en-US" w:eastAsia="en-GB"/>
              </w:rPr>
              <w:t>pricing</w:t>
            </w:r>
            <w:proofErr w:type="gramEnd"/>
            <w:r w:rsidRPr="00E92BF1">
              <w:rPr>
                <w:rFonts w:ascii="Arial" w:eastAsia="Times New Roman" w:hAnsi="Arial" w:cs="Arial"/>
                <w:sz w:val="20"/>
                <w:szCs w:val="20"/>
                <w:lang w:val="en-US" w:eastAsia="en-GB"/>
              </w:rPr>
              <w:t xml:space="preserve"> and discounts </w:t>
            </w:r>
          </w:p>
        </w:tc>
        <w:tc>
          <w:tcPr>
            <w:tcW w:w="283" w:type="dxa"/>
            <w:tcBorders>
              <w:left w:val="single" w:sz="4" w:space="0" w:color="auto"/>
              <w:right w:val="single" w:sz="4" w:space="0" w:color="auto"/>
            </w:tcBorders>
            <w:shd w:val="clear" w:color="auto" w:fill="auto"/>
          </w:tcPr>
          <w:p w14:paraId="50264890" w14:textId="77777777" w:rsidR="00E92BF1" w:rsidRPr="00E92BF1" w:rsidRDefault="00E92BF1" w:rsidP="00E92BF1">
            <w:pPr>
              <w:autoSpaceDE w:val="0"/>
              <w:autoSpaceDN w:val="0"/>
              <w:adjustRightInd w:val="0"/>
              <w:spacing w:line="280" w:lineRule="exact"/>
              <w:rPr>
                <w:rFonts w:ascii="Arial" w:eastAsia="Times New Roman" w:hAnsi="Arial" w:cs="Arial"/>
                <w:bCs/>
                <w:i/>
                <w:sz w:val="24"/>
                <w:lang w:eastAsia="en-GB"/>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tcPr>
          <w:p w14:paraId="67BA9181" w14:textId="77777777" w:rsidR="00E92BF1" w:rsidRPr="00E92BF1" w:rsidRDefault="00E92BF1" w:rsidP="00E92BF1">
            <w:pPr>
              <w:numPr>
                <w:ilvl w:val="0"/>
                <w:numId w:val="6"/>
              </w:numPr>
              <w:autoSpaceDE w:val="0"/>
              <w:autoSpaceDN w:val="0"/>
              <w:adjustRightInd w:val="0"/>
              <w:ind w:left="317"/>
              <w:contextualSpacing/>
              <w:rPr>
                <w:rFonts w:ascii="Arial" w:eastAsia="Times New Roman" w:hAnsi="Arial" w:cs="Arial"/>
                <w:i/>
                <w:iCs/>
                <w:sz w:val="20"/>
                <w:szCs w:val="20"/>
                <w:lang w:eastAsia="en-GB"/>
              </w:rPr>
            </w:pPr>
            <w:r w:rsidRPr="00E92BF1">
              <w:rPr>
                <w:rFonts w:ascii="Arial" w:eastAsia="Times New Roman" w:hAnsi="Arial" w:cs="Arial"/>
                <w:iCs/>
                <w:sz w:val="20"/>
                <w:szCs w:val="20"/>
                <w:lang w:eastAsia="en-GB"/>
              </w:rPr>
              <w:t>Management of Fleet Operations and pricing Support Team with 5 direct reports</w:t>
            </w:r>
          </w:p>
          <w:p w14:paraId="7B6CEFDB" w14:textId="77777777" w:rsidR="00E92BF1" w:rsidRPr="00E92BF1" w:rsidRDefault="00E92BF1" w:rsidP="00E92BF1">
            <w:pPr>
              <w:numPr>
                <w:ilvl w:val="0"/>
                <w:numId w:val="6"/>
              </w:numPr>
              <w:autoSpaceDE w:val="0"/>
              <w:autoSpaceDN w:val="0"/>
              <w:adjustRightInd w:val="0"/>
              <w:ind w:left="317"/>
              <w:contextualSpacing/>
              <w:rPr>
                <w:rFonts w:ascii="Arial" w:eastAsia="Times New Roman" w:hAnsi="Arial" w:cs="Arial"/>
                <w:i/>
                <w:iCs/>
                <w:sz w:val="20"/>
                <w:szCs w:val="20"/>
                <w:lang w:eastAsia="en-GB"/>
              </w:rPr>
            </w:pPr>
            <w:r w:rsidRPr="00E92BF1">
              <w:rPr>
                <w:rFonts w:ascii="Arial" w:eastAsia="Times New Roman" w:hAnsi="Arial" w:cs="Arial"/>
                <w:iCs/>
                <w:sz w:val="20"/>
                <w:szCs w:val="20"/>
                <w:lang w:eastAsia="en-GB"/>
              </w:rPr>
              <w:t>Management of key Fleet Operational communication channels and campaigns</w:t>
            </w:r>
          </w:p>
          <w:p w14:paraId="1D3A9747" w14:textId="77777777" w:rsidR="00E92BF1" w:rsidRPr="00E92BF1" w:rsidRDefault="00E92BF1" w:rsidP="00E92BF1">
            <w:pPr>
              <w:numPr>
                <w:ilvl w:val="0"/>
                <w:numId w:val="6"/>
              </w:numPr>
              <w:autoSpaceDE w:val="0"/>
              <w:autoSpaceDN w:val="0"/>
              <w:adjustRightInd w:val="0"/>
              <w:ind w:left="317"/>
              <w:contextualSpacing/>
              <w:rPr>
                <w:rFonts w:ascii="Arial" w:eastAsia="Times New Roman" w:hAnsi="Arial" w:cs="Arial"/>
                <w:i/>
                <w:iCs/>
                <w:sz w:val="20"/>
                <w:szCs w:val="20"/>
                <w:lang w:eastAsia="en-GB"/>
              </w:rPr>
            </w:pPr>
            <w:r w:rsidRPr="00E92BF1">
              <w:rPr>
                <w:rFonts w:ascii="Arial" w:eastAsia="Times New Roman" w:hAnsi="Arial" w:cs="Arial"/>
                <w:iCs/>
                <w:sz w:val="20"/>
                <w:szCs w:val="20"/>
                <w:lang w:eastAsia="en-GB"/>
              </w:rPr>
              <w:t>The Motability Scheme</w:t>
            </w:r>
          </w:p>
          <w:p w14:paraId="6BCA35DD" w14:textId="77777777" w:rsidR="00E92BF1" w:rsidRPr="00E92BF1" w:rsidRDefault="00E92BF1" w:rsidP="00E92BF1">
            <w:pPr>
              <w:numPr>
                <w:ilvl w:val="0"/>
                <w:numId w:val="6"/>
              </w:numPr>
              <w:autoSpaceDE w:val="0"/>
              <w:autoSpaceDN w:val="0"/>
              <w:adjustRightInd w:val="0"/>
              <w:ind w:left="317"/>
              <w:contextualSpacing/>
              <w:rPr>
                <w:rFonts w:ascii="Arial" w:eastAsia="Times New Roman" w:hAnsi="Arial" w:cs="Arial"/>
                <w:i/>
                <w:iCs/>
                <w:sz w:val="20"/>
                <w:szCs w:val="20"/>
                <w:lang w:eastAsia="en-GB"/>
              </w:rPr>
            </w:pPr>
            <w:r w:rsidRPr="00E92BF1">
              <w:rPr>
                <w:rFonts w:ascii="Arial" w:eastAsia="Times New Roman" w:hAnsi="Arial" w:cs="Arial"/>
                <w:iCs/>
                <w:sz w:val="20"/>
                <w:szCs w:val="20"/>
                <w:lang w:eastAsia="en-GB"/>
              </w:rPr>
              <w:t>Operational Management of Fleet CRM</w:t>
            </w:r>
          </w:p>
        </w:tc>
      </w:tr>
      <w:tr w:rsidR="00E92BF1" w:rsidRPr="00E92BF1" w14:paraId="3199E86C" w14:textId="77777777" w:rsidTr="008962AF">
        <w:trPr>
          <w:trHeight w:val="60"/>
        </w:trPr>
        <w:tc>
          <w:tcPr>
            <w:tcW w:w="14743" w:type="dxa"/>
            <w:gridSpan w:val="16"/>
            <w:shd w:val="clear" w:color="auto" w:fill="auto"/>
          </w:tcPr>
          <w:p w14:paraId="4661D0F4"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p>
        </w:tc>
      </w:tr>
      <w:tr w:rsidR="00E92BF1" w:rsidRPr="00E92BF1" w14:paraId="6A468A43" w14:textId="77777777" w:rsidTr="008962AF">
        <w:tc>
          <w:tcPr>
            <w:tcW w:w="411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765185"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b/>
                <w:bCs/>
                <w:lang w:eastAsia="en-GB"/>
              </w:rPr>
              <w:t>Qualifications and experience you’ll need:</w:t>
            </w:r>
          </w:p>
        </w:tc>
        <w:tc>
          <w:tcPr>
            <w:tcW w:w="283" w:type="dxa"/>
            <w:tcBorders>
              <w:left w:val="single" w:sz="4" w:space="0" w:color="auto"/>
              <w:right w:val="single" w:sz="4" w:space="0" w:color="auto"/>
            </w:tcBorders>
            <w:shd w:val="clear" w:color="auto" w:fill="auto"/>
          </w:tcPr>
          <w:p w14:paraId="6E2256CC"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p>
        </w:tc>
        <w:tc>
          <w:tcPr>
            <w:tcW w:w="1034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668B723"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r w:rsidRPr="00E92BF1">
              <w:rPr>
                <w:rFonts w:ascii="Arial" w:eastAsia="Times New Roman" w:hAnsi="Arial" w:cs="Arial"/>
                <w:b/>
                <w:bCs/>
                <w:lang w:eastAsia="en-GB"/>
              </w:rPr>
              <w:t>Skills &amp; Behaviours you’ll have:</w:t>
            </w:r>
          </w:p>
        </w:tc>
      </w:tr>
      <w:tr w:rsidR="00E92BF1" w:rsidRPr="00E92BF1" w14:paraId="5F80E7AC" w14:textId="77777777" w:rsidTr="008962AF">
        <w:trPr>
          <w:trHeight w:val="558"/>
        </w:trPr>
        <w:tc>
          <w:tcPr>
            <w:tcW w:w="4112" w:type="dxa"/>
            <w:gridSpan w:val="2"/>
            <w:tcBorders>
              <w:top w:val="single" w:sz="4" w:space="0" w:color="auto"/>
              <w:left w:val="single" w:sz="4" w:space="0" w:color="auto"/>
              <w:bottom w:val="single" w:sz="4" w:space="0" w:color="auto"/>
              <w:right w:val="single" w:sz="4" w:space="0" w:color="auto"/>
            </w:tcBorders>
          </w:tcPr>
          <w:p w14:paraId="2F33104C" w14:textId="77777777" w:rsidR="00E92BF1" w:rsidRPr="00E92BF1" w:rsidRDefault="00E92BF1" w:rsidP="00E92BF1">
            <w:pPr>
              <w:autoSpaceDE w:val="0"/>
              <w:autoSpaceDN w:val="0"/>
              <w:adjustRightInd w:val="0"/>
              <w:spacing w:line="280" w:lineRule="exact"/>
              <w:rPr>
                <w:rFonts w:ascii="Arial" w:eastAsia="Times New Roman" w:hAnsi="Arial" w:cs="Arial"/>
                <w:b/>
                <w:bCs/>
                <w:lang w:eastAsia="en-GB"/>
              </w:rPr>
            </w:pPr>
            <w:r w:rsidRPr="00E92BF1">
              <w:rPr>
                <w:rFonts w:ascii="Arial" w:eastAsia="Times New Roman" w:hAnsi="Arial" w:cs="Arial"/>
                <w:b/>
                <w:bCs/>
                <w:lang w:eastAsia="en-GB"/>
              </w:rPr>
              <w:t>Essential</w:t>
            </w:r>
          </w:p>
          <w:p w14:paraId="5504F2EC" w14:textId="77777777" w:rsidR="00E92BF1" w:rsidRPr="00E92BF1" w:rsidRDefault="00E92BF1" w:rsidP="00E92BF1">
            <w:pPr>
              <w:numPr>
                <w:ilvl w:val="0"/>
                <w:numId w:val="6"/>
              </w:numPr>
              <w:autoSpaceDE w:val="0"/>
              <w:autoSpaceDN w:val="0"/>
              <w:adjustRightInd w:val="0"/>
              <w:spacing w:line="280" w:lineRule="exact"/>
              <w:ind w:left="317"/>
              <w:contextualSpacing/>
              <w:rPr>
                <w:rFonts w:ascii="Arial" w:eastAsia="Times New Roman" w:hAnsi="Arial" w:cs="Arial"/>
                <w:b/>
                <w:iCs/>
                <w:sz w:val="20"/>
                <w:szCs w:val="20"/>
                <w:lang w:eastAsia="en-GB"/>
              </w:rPr>
            </w:pPr>
            <w:r w:rsidRPr="00E92BF1">
              <w:rPr>
                <w:rFonts w:ascii="Arial" w:eastAsia="Times New Roman" w:hAnsi="Arial" w:cs="Arial"/>
                <w:sz w:val="20"/>
                <w:szCs w:val="20"/>
                <w:lang w:val="en-US" w:eastAsia="en-GB"/>
              </w:rPr>
              <w:t>Minimum A-level standard or equivalent</w:t>
            </w:r>
          </w:p>
          <w:p w14:paraId="39E8343B" w14:textId="77777777" w:rsidR="00E92BF1" w:rsidRPr="00E92BF1" w:rsidRDefault="00E92BF1" w:rsidP="00E92BF1">
            <w:pPr>
              <w:autoSpaceDE w:val="0"/>
              <w:autoSpaceDN w:val="0"/>
              <w:adjustRightInd w:val="0"/>
              <w:spacing w:line="280" w:lineRule="exact"/>
              <w:rPr>
                <w:rFonts w:ascii="Arial" w:eastAsia="Times New Roman" w:hAnsi="Arial" w:cs="Arial"/>
                <w:lang w:eastAsia="en-GB"/>
              </w:rPr>
            </w:pPr>
          </w:p>
        </w:tc>
        <w:tc>
          <w:tcPr>
            <w:tcW w:w="283" w:type="dxa"/>
            <w:tcBorders>
              <w:left w:val="single" w:sz="4" w:space="0" w:color="auto"/>
              <w:right w:val="single" w:sz="4" w:space="0" w:color="auto"/>
            </w:tcBorders>
            <w:shd w:val="clear" w:color="auto" w:fill="auto"/>
          </w:tcPr>
          <w:p w14:paraId="1C2895E0" w14:textId="77777777" w:rsidR="00E92BF1" w:rsidRPr="00E92BF1" w:rsidRDefault="00E92BF1" w:rsidP="00E92BF1">
            <w:pPr>
              <w:autoSpaceDE w:val="0"/>
              <w:autoSpaceDN w:val="0"/>
              <w:adjustRightInd w:val="0"/>
              <w:spacing w:line="280" w:lineRule="exact"/>
              <w:rPr>
                <w:rFonts w:ascii="Arial" w:eastAsia="Times New Roman" w:hAnsi="Arial" w:cs="Arial"/>
                <w:iCs/>
                <w:lang w:eastAsia="en-GB"/>
              </w:rPr>
            </w:pPr>
          </w:p>
        </w:tc>
        <w:tc>
          <w:tcPr>
            <w:tcW w:w="10348" w:type="dxa"/>
            <w:gridSpan w:val="13"/>
            <w:tcBorders>
              <w:top w:val="single" w:sz="4" w:space="0" w:color="auto"/>
              <w:left w:val="single" w:sz="4" w:space="0" w:color="auto"/>
              <w:bottom w:val="single" w:sz="4" w:space="0" w:color="auto"/>
              <w:right w:val="single" w:sz="4" w:space="0" w:color="auto"/>
            </w:tcBorders>
          </w:tcPr>
          <w:p w14:paraId="5C0A6F11" w14:textId="77777777" w:rsidR="00E92BF1" w:rsidRPr="00E92BF1" w:rsidRDefault="00E92BF1" w:rsidP="00E92BF1">
            <w:pPr>
              <w:autoSpaceDE w:val="0"/>
              <w:autoSpaceDN w:val="0"/>
              <w:adjustRightInd w:val="0"/>
              <w:spacing w:line="280" w:lineRule="exact"/>
              <w:rPr>
                <w:rFonts w:ascii="Arial" w:eastAsia="Times New Roman" w:hAnsi="Arial" w:cs="Arial"/>
                <w:b/>
                <w:bCs/>
                <w:sz w:val="24"/>
                <w:lang w:eastAsia="en-GB"/>
              </w:rPr>
            </w:pPr>
            <w:r w:rsidRPr="00E92BF1">
              <w:rPr>
                <w:rFonts w:ascii="Arial" w:eastAsia="Times New Roman" w:hAnsi="Arial" w:cs="Arial"/>
                <w:b/>
                <w:bCs/>
                <w:sz w:val="24"/>
                <w:lang w:eastAsia="en-GB"/>
              </w:rPr>
              <w:t>Essential</w:t>
            </w:r>
          </w:p>
          <w:p w14:paraId="1753BDF6"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Effective team manager</w:t>
            </w:r>
          </w:p>
          <w:p w14:paraId="02AB5798"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 xml:space="preserve">Ability to think strategically and </w:t>
            </w:r>
            <w:proofErr w:type="gramStart"/>
            <w:r w:rsidRPr="00E92BF1">
              <w:rPr>
                <w:rFonts w:ascii="Arial" w:eastAsia="Times New Roman" w:hAnsi="Arial" w:cs="Arial"/>
                <w:iCs/>
                <w:sz w:val="20"/>
                <w:szCs w:val="20"/>
                <w:lang w:eastAsia="en-GB"/>
              </w:rPr>
              <w:t>operationally</w:t>
            </w:r>
            <w:proofErr w:type="gramEnd"/>
          </w:p>
          <w:p w14:paraId="024C11CD"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 xml:space="preserve">Able to demonstrate initiative and creative </w:t>
            </w:r>
            <w:proofErr w:type="gramStart"/>
            <w:r w:rsidRPr="00E92BF1">
              <w:rPr>
                <w:rFonts w:ascii="Arial" w:eastAsia="Times New Roman" w:hAnsi="Arial" w:cs="Arial"/>
                <w:iCs/>
                <w:sz w:val="20"/>
                <w:szCs w:val="20"/>
                <w:lang w:eastAsia="en-GB"/>
              </w:rPr>
              <w:t>thinking</w:t>
            </w:r>
            <w:proofErr w:type="gramEnd"/>
          </w:p>
          <w:p w14:paraId="3B53A610"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 xml:space="preserve">Strong communication skills with the ability to influence different </w:t>
            </w:r>
            <w:proofErr w:type="gramStart"/>
            <w:r w:rsidRPr="00E92BF1">
              <w:rPr>
                <w:rFonts w:ascii="Arial" w:eastAsia="Times New Roman" w:hAnsi="Arial" w:cs="Arial"/>
                <w:iCs/>
                <w:sz w:val="20"/>
                <w:szCs w:val="20"/>
                <w:lang w:eastAsia="en-GB"/>
              </w:rPr>
              <w:t>audiences</w:t>
            </w:r>
            <w:proofErr w:type="gramEnd"/>
          </w:p>
          <w:p w14:paraId="13169452"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Striving for success, through results and professionalism</w:t>
            </w:r>
          </w:p>
          <w:p w14:paraId="6444B7D2"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 xml:space="preserve">Excellent customer handling skills </w:t>
            </w:r>
          </w:p>
          <w:p w14:paraId="3B4CEFAC"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High level of numeracy</w:t>
            </w:r>
          </w:p>
          <w:p w14:paraId="1193610B"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 xml:space="preserve">Ability to undertake numerous tasks within tight deadlines, providing a high level of attention to </w:t>
            </w:r>
            <w:proofErr w:type="gramStart"/>
            <w:r w:rsidRPr="00E92BF1">
              <w:rPr>
                <w:rFonts w:ascii="Arial" w:eastAsia="Times New Roman" w:hAnsi="Arial" w:cs="Arial"/>
                <w:iCs/>
                <w:sz w:val="20"/>
                <w:szCs w:val="20"/>
                <w:lang w:eastAsia="en-GB"/>
              </w:rPr>
              <w:t>detail</w:t>
            </w:r>
            <w:proofErr w:type="gramEnd"/>
          </w:p>
          <w:p w14:paraId="5DFEA861"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Toyota and Lexus product knowledge, with a focus on lifecycle status and timings</w:t>
            </w:r>
          </w:p>
          <w:p w14:paraId="0D8E72B9" w14:textId="77777777" w:rsidR="00E92BF1" w:rsidRPr="00E92BF1" w:rsidRDefault="00E92BF1" w:rsidP="00E92BF1">
            <w:pPr>
              <w:numPr>
                <w:ilvl w:val="0"/>
                <w:numId w:val="4"/>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An ability to use pragmatism, balance and consistency when dealing with Network partners.</w:t>
            </w:r>
          </w:p>
          <w:p w14:paraId="2CD3E2BF" w14:textId="77777777" w:rsidR="00E92BF1" w:rsidRPr="00E92BF1" w:rsidRDefault="00E92BF1" w:rsidP="00E92BF1">
            <w:pPr>
              <w:autoSpaceDE w:val="0"/>
              <w:autoSpaceDN w:val="0"/>
              <w:adjustRightInd w:val="0"/>
              <w:spacing w:line="280" w:lineRule="exact"/>
              <w:rPr>
                <w:rFonts w:ascii="Arial" w:eastAsia="Times New Roman" w:hAnsi="Arial" w:cs="Arial"/>
                <w:b/>
                <w:iCs/>
                <w:sz w:val="24"/>
                <w:lang w:eastAsia="en-GB"/>
              </w:rPr>
            </w:pPr>
            <w:r w:rsidRPr="00E92BF1">
              <w:rPr>
                <w:rFonts w:ascii="Arial" w:eastAsia="Times New Roman" w:hAnsi="Arial" w:cs="Arial"/>
                <w:b/>
                <w:iCs/>
                <w:sz w:val="24"/>
                <w:lang w:eastAsia="en-GB"/>
              </w:rPr>
              <w:t xml:space="preserve">Desirable </w:t>
            </w:r>
          </w:p>
          <w:p w14:paraId="57AE946C" w14:textId="77777777" w:rsidR="00E92BF1" w:rsidRPr="00E92BF1" w:rsidRDefault="00E92BF1" w:rsidP="00E92BF1">
            <w:pPr>
              <w:numPr>
                <w:ilvl w:val="0"/>
                <w:numId w:val="7"/>
              </w:numPr>
              <w:autoSpaceDE w:val="0"/>
              <w:autoSpaceDN w:val="0"/>
              <w:adjustRightInd w:val="0"/>
              <w:spacing w:line="280" w:lineRule="exact"/>
              <w:ind w:left="360"/>
              <w:contextualSpacing/>
              <w:rPr>
                <w:rFonts w:ascii="Arial" w:eastAsia="Times New Roman" w:hAnsi="Arial" w:cs="Arial"/>
                <w:iCs/>
                <w:sz w:val="20"/>
                <w:szCs w:val="20"/>
                <w:lang w:eastAsia="en-GB"/>
              </w:rPr>
            </w:pPr>
            <w:r w:rsidRPr="00E92BF1">
              <w:rPr>
                <w:rFonts w:ascii="Arial" w:eastAsia="Times New Roman" w:hAnsi="Arial" w:cs="Arial"/>
                <w:iCs/>
                <w:sz w:val="20"/>
                <w:szCs w:val="20"/>
                <w:lang w:eastAsia="en-GB"/>
              </w:rPr>
              <w:t xml:space="preserve">Understanding of Fleet Industry, Franchised Dealer Networks and Toyota systems </w:t>
            </w:r>
          </w:p>
        </w:tc>
      </w:tr>
    </w:tbl>
    <w:p w14:paraId="721761C6" w14:textId="77777777" w:rsidR="00130984" w:rsidRPr="00E92BF1" w:rsidRDefault="00130984" w:rsidP="00130984">
      <w:pPr>
        <w:rPr>
          <w:rFonts w:ascii="Arial" w:hAnsi="Arial" w:cs="Arial"/>
          <w:lang w:val="en-US"/>
        </w:rPr>
      </w:pPr>
    </w:p>
    <w:p w14:paraId="060EEB75" w14:textId="77777777" w:rsidR="00130984" w:rsidRPr="00684B36" w:rsidRDefault="00130984" w:rsidP="00130984">
      <w:pPr>
        <w:ind w:left="-851"/>
        <w:rPr>
          <w:rFonts w:ascii="Arial" w:hAnsi="Arial" w:cs="Arial"/>
        </w:rPr>
      </w:pPr>
      <w:r w:rsidRPr="00684B36">
        <w:rPr>
          <w:rFonts w:ascii="Arial" w:hAnsi="Arial" w:cs="Arial"/>
        </w:rPr>
        <w:t>In line with our Talent Enablement culture, we will give you ownership and encourage you to deliver outcomes that lie outside of the remit of this Job Profile. We do this to give</w:t>
      </w:r>
      <w:r>
        <w:t xml:space="preserve"> </w:t>
      </w:r>
      <w:r w:rsidRPr="00684B36">
        <w:rPr>
          <w:rFonts w:ascii="Arial" w:hAnsi="Arial" w:cs="Arial"/>
        </w:rPr>
        <w:t>you extra experience, to stretch and develop you within your role, enabling you to be the best you can be.</w:t>
      </w:r>
    </w:p>
    <w:p w14:paraId="056BAB2B" w14:textId="77777777" w:rsidR="0059068C" w:rsidRPr="006F6D9E" w:rsidRDefault="0059068C" w:rsidP="0059068C">
      <w:pPr>
        <w:rPr>
          <w:rFonts w:ascii="Arial" w:hAnsi="Arial" w:cs="Arial"/>
        </w:rPr>
      </w:pPr>
    </w:p>
    <w:sectPr w:rsidR="0059068C" w:rsidRPr="006F6D9E" w:rsidSect="007B2948">
      <w:pgSz w:w="16838" w:h="11906" w:orient="landscape"/>
      <w:pgMar w:top="568" w:right="67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92BB" w14:textId="77777777" w:rsidR="006C3B91" w:rsidRDefault="006C3B91" w:rsidP="0059068C">
      <w:r>
        <w:separator/>
      </w:r>
    </w:p>
  </w:endnote>
  <w:endnote w:type="continuationSeparator" w:id="0">
    <w:p w14:paraId="65CE1306" w14:textId="77777777" w:rsidR="006C3B91" w:rsidRDefault="006C3B91" w:rsidP="0059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oyota Text">
    <w:panose1 w:val="020B0503040202020203"/>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0BDC" w14:textId="77777777" w:rsidR="006C3B91" w:rsidRDefault="006C3B91" w:rsidP="0059068C">
      <w:r>
        <w:separator/>
      </w:r>
    </w:p>
  </w:footnote>
  <w:footnote w:type="continuationSeparator" w:id="0">
    <w:p w14:paraId="42672171" w14:textId="77777777" w:rsidR="006C3B91" w:rsidRDefault="006C3B91" w:rsidP="0059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CD9B" w14:textId="2282563E" w:rsidR="00326A3C" w:rsidRDefault="00326A3C">
    <w:pPr>
      <w:pStyle w:val="Header"/>
    </w:pPr>
    <w:r>
      <w:rPr>
        <w:noProof/>
      </w:rPr>
      <mc:AlternateContent>
        <mc:Choice Requires="wps">
          <w:drawing>
            <wp:anchor distT="0" distB="0" distL="0" distR="0" simplePos="0" relativeHeight="251659264" behindDoc="0" locked="0" layoutInCell="1" allowOverlap="1" wp14:anchorId="7D33546C" wp14:editId="6013B494">
              <wp:simplePos x="635" y="635"/>
              <wp:positionH relativeFrom="page">
                <wp:align>center</wp:align>
              </wp:positionH>
              <wp:positionV relativeFrom="page">
                <wp:align>top</wp:align>
              </wp:positionV>
              <wp:extent cx="443865" cy="443865"/>
              <wp:effectExtent l="0" t="0" r="0" b="9525"/>
              <wp:wrapNone/>
              <wp:docPr id="6" name="Text Box 6"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B89B3" w14:textId="651E8CFD" w:rsidR="00326A3C" w:rsidRPr="00326A3C" w:rsidRDefault="00326A3C" w:rsidP="00326A3C">
                          <w:pPr>
                            <w:rPr>
                              <w:rFonts w:ascii="Calibri" w:eastAsia="Calibri" w:hAnsi="Calibri" w:cs="Calibri"/>
                              <w:noProof/>
                              <w:color w:val="000000"/>
                              <w:sz w:val="20"/>
                              <w:szCs w:val="20"/>
                            </w:rPr>
                          </w:pPr>
                          <w:r w:rsidRPr="00326A3C">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3546C" id="_x0000_t202" coordsize="21600,21600" o:spt="202" path="m,l,21600r21600,l21600,xe">
              <v:stroke joinstyle="miter"/>
              <v:path gradientshapeok="t" o:connecttype="rect"/>
            </v:shapetype>
            <v:shape id="Text Box 6" o:spid="_x0000_s1028"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3B89B3" w14:textId="651E8CFD" w:rsidR="00326A3C" w:rsidRPr="00326A3C" w:rsidRDefault="00326A3C" w:rsidP="00326A3C">
                    <w:pPr>
                      <w:rPr>
                        <w:rFonts w:ascii="Calibri" w:eastAsia="Calibri" w:hAnsi="Calibri" w:cs="Calibri"/>
                        <w:noProof/>
                        <w:color w:val="000000"/>
                        <w:sz w:val="20"/>
                        <w:szCs w:val="20"/>
                      </w:rPr>
                    </w:pPr>
                    <w:r w:rsidRPr="00326A3C">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5BFA" w14:textId="72E4B83A" w:rsidR="00326A3C" w:rsidRDefault="00326A3C">
    <w:pPr>
      <w:pStyle w:val="Header"/>
    </w:pPr>
    <w:r>
      <w:rPr>
        <w:noProof/>
      </w:rPr>
      <mc:AlternateContent>
        <mc:Choice Requires="wps">
          <w:drawing>
            <wp:anchor distT="0" distB="0" distL="0" distR="0" simplePos="0" relativeHeight="251660288" behindDoc="0" locked="0" layoutInCell="1" allowOverlap="1" wp14:anchorId="4B7C72CB" wp14:editId="78FC1172">
              <wp:simplePos x="635" y="635"/>
              <wp:positionH relativeFrom="page">
                <wp:align>center</wp:align>
              </wp:positionH>
              <wp:positionV relativeFrom="page">
                <wp:align>top</wp:align>
              </wp:positionV>
              <wp:extent cx="443865" cy="443865"/>
              <wp:effectExtent l="0" t="0" r="0" b="9525"/>
              <wp:wrapNone/>
              <wp:docPr id="7" name="Text Box 7"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50708" w14:textId="76CB86B7" w:rsidR="00326A3C" w:rsidRPr="00326A3C" w:rsidRDefault="00326A3C" w:rsidP="00326A3C">
                          <w:pPr>
                            <w:rPr>
                              <w:rFonts w:ascii="Calibri" w:eastAsia="Calibri" w:hAnsi="Calibri" w:cs="Calibri"/>
                              <w:noProof/>
                              <w:color w:val="000000"/>
                              <w:sz w:val="20"/>
                              <w:szCs w:val="20"/>
                            </w:rPr>
                          </w:pPr>
                          <w:r w:rsidRPr="00326A3C">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C72CB" id="_x0000_t202" coordsize="21600,21600" o:spt="202" path="m,l,21600r21600,l21600,xe">
              <v:stroke joinstyle="miter"/>
              <v:path gradientshapeok="t" o:connecttype="rect"/>
            </v:shapetype>
            <v:shape id="Text Box 7" o:spid="_x0000_s1029" type="#_x0000_t202" alt="•• PROTECTED 関係者外秘"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650708" w14:textId="76CB86B7" w:rsidR="00326A3C" w:rsidRPr="00326A3C" w:rsidRDefault="00326A3C" w:rsidP="00326A3C">
                    <w:pPr>
                      <w:rPr>
                        <w:rFonts w:ascii="Calibri" w:eastAsia="Calibri" w:hAnsi="Calibri" w:cs="Calibri"/>
                        <w:noProof/>
                        <w:color w:val="000000"/>
                        <w:sz w:val="20"/>
                        <w:szCs w:val="20"/>
                      </w:rPr>
                    </w:pPr>
                    <w:r w:rsidRPr="00326A3C">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5133" w14:textId="24F82C70" w:rsidR="00326A3C" w:rsidRDefault="00326A3C">
    <w:pPr>
      <w:pStyle w:val="Header"/>
    </w:pPr>
    <w:r>
      <w:rPr>
        <w:noProof/>
      </w:rPr>
      <mc:AlternateContent>
        <mc:Choice Requires="wps">
          <w:drawing>
            <wp:anchor distT="0" distB="0" distL="0" distR="0" simplePos="0" relativeHeight="251658240" behindDoc="0" locked="0" layoutInCell="1" allowOverlap="1" wp14:anchorId="5FCD8666" wp14:editId="0544B41D">
              <wp:simplePos x="635" y="635"/>
              <wp:positionH relativeFrom="page">
                <wp:align>center</wp:align>
              </wp:positionH>
              <wp:positionV relativeFrom="page">
                <wp:align>top</wp:align>
              </wp:positionV>
              <wp:extent cx="443865" cy="443865"/>
              <wp:effectExtent l="0" t="0" r="0" b="9525"/>
              <wp:wrapNone/>
              <wp:docPr id="2"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2EAF3" w14:textId="780C2718" w:rsidR="00326A3C" w:rsidRPr="00326A3C" w:rsidRDefault="00326A3C" w:rsidP="00326A3C">
                          <w:pPr>
                            <w:rPr>
                              <w:rFonts w:ascii="Calibri" w:eastAsia="Calibri" w:hAnsi="Calibri" w:cs="Calibri"/>
                              <w:noProof/>
                              <w:color w:val="000000"/>
                              <w:sz w:val="20"/>
                              <w:szCs w:val="20"/>
                            </w:rPr>
                          </w:pPr>
                          <w:r w:rsidRPr="00326A3C">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D8666" id="_x0000_t202" coordsize="21600,21600" o:spt="202" path="m,l,21600r21600,l21600,xe">
              <v:stroke joinstyle="miter"/>
              <v:path gradientshapeok="t" o:connecttype="rect"/>
            </v:shapetype>
            <v:shape id="_x0000_s1030"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52EAF3" w14:textId="780C2718" w:rsidR="00326A3C" w:rsidRPr="00326A3C" w:rsidRDefault="00326A3C" w:rsidP="00326A3C">
                    <w:pPr>
                      <w:rPr>
                        <w:rFonts w:ascii="Calibri" w:eastAsia="Calibri" w:hAnsi="Calibri" w:cs="Calibri"/>
                        <w:noProof/>
                        <w:color w:val="000000"/>
                        <w:sz w:val="20"/>
                        <w:szCs w:val="20"/>
                      </w:rPr>
                    </w:pPr>
                    <w:r w:rsidRPr="00326A3C">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64C"/>
    <w:multiLevelType w:val="hybridMultilevel"/>
    <w:tmpl w:val="3AF63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F0F53"/>
    <w:multiLevelType w:val="hybridMultilevel"/>
    <w:tmpl w:val="0F048C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8F973DC"/>
    <w:multiLevelType w:val="hybridMultilevel"/>
    <w:tmpl w:val="DF4E6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B5446"/>
    <w:multiLevelType w:val="hybridMultilevel"/>
    <w:tmpl w:val="8298A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547C68"/>
    <w:multiLevelType w:val="hybridMultilevel"/>
    <w:tmpl w:val="F6E08FEE"/>
    <w:lvl w:ilvl="0" w:tplc="72582B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F4FFA"/>
    <w:multiLevelType w:val="hybridMultilevel"/>
    <w:tmpl w:val="CD0E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40B08"/>
    <w:multiLevelType w:val="hybridMultilevel"/>
    <w:tmpl w:val="A4B8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0A92"/>
    <w:multiLevelType w:val="hybridMultilevel"/>
    <w:tmpl w:val="624A2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52DB0"/>
    <w:multiLevelType w:val="hybridMultilevel"/>
    <w:tmpl w:val="E5685B32"/>
    <w:lvl w:ilvl="0" w:tplc="08090001">
      <w:start w:val="1"/>
      <w:numFmt w:val="bullet"/>
      <w:lvlText w:val=""/>
      <w:lvlJc w:val="left"/>
      <w:pPr>
        <w:ind w:left="82" w:hanging="360"/>
      </w:pPr>
      <w:rPr>
        <w:rFonts w:ascii="Symbol" w:hAnsi="Symbol" w:hint="default"/>
      </w:rPr>
    </w:lvl>
    <w:lvl w:ilvl="1" w:tplc="08090003" w:tentative="1">
      <w:start w:val="1"/>
      <w:numFmt w:val="bullet"/>
      <w:lvlText w:val="o"/>
      <w:lvlJc w:val="left"/>
      <w:pPr>
        <w:ind w:left="802" w:hanging="360"/>
      </w:pPr>
      <w:rPr>
        <w:rFonts w:ascii="Courier New" w:hAnsi="Courier New" w:cs="Courier New" w:hint="default"/>
      </w:rPr>
    </w:lvl>
    <w:lvl w:ilvl="2" w:tplc="08090005" w:tentative="1">
      <w:start w:val="1"/>
      <w:numFmt w:val="bullet"/>
      <w:lvlText w:val=""/>
      <w:lvlJc w:val="left"/>
      <w:pPr>
        <w:ind w:left="1522" w:hanging="360"/>
      </w:pPr>
      <w:rPr>
        <w:rFonts w:ascii="Wingdings" w:hAnsi="Wingdings" w:hint="default"/>
      </w:rPr>
    </w:lvl>
    <w:lvl w:ilvl="3" w:tplc="08090001" w:tentative="1">
      <w:start w:val="1"/>
      <w:numFmt w:val="bullet"/>
      <w:lvlText w:val=""/>
      <w:lvlJc w:val="left"/>
      <w:pPr>
        <w:ind w:left="2242" w:hanging="360"/>
      </w:pPr>
      <w:rPr>
        <w:rFonts w:ascii="Symbol" w:hAnsi="Symbol" w:hint="default"/>
      </w:rPr>
    </w:lvl>
    <w:lvl w:ilvl="4" w:tplc="08090003" w:tentative="1">
      <w:start w:val="1"/>
      <w:numFmt w:val="bullet"/>
      <w:lvlText w:val="o"/>
      <w:lvlJc w:val="left"/>
      <w:pPr>
        <w:ind w:left="2962" w:hanging="360"/>
      </w:pPr>
      <w:rPr>
        <w:rFonts w:ascii="Courier New" w:hAnsi="Courier New" w:cs="Courier New" w:hint="default"/>
      </w:rPr>
    </w:lvl>
    <w:lvl w:ilvl="5" w:tplc="08090005" w:tentative="1">
      <w:start w:val="1"/>
      <w:numFmt w:val="bullet"/>
      <w:lvlText w:val=""/>
      <w:lvlJc w:val="left"/>
      <w:pPr>
        <w:ind w:left="3682" w:hanging="360"/>
      </w:pPr>
      <w:rPr>
        <w:rFonts w:ascii="Wingdings" w:hAnsi="Wingdings" w:hint="default"/>
      </w:rPr>
    </w:lvl>
    <w:lvl w:ilvl="6" w:tplc="08090001" w:tentative="1">
      <w:start w:val="1"/>
      <w:numFmt w:val="bullet"/>
      <w:lvlText w:val=""/>
      <w:lvlJc w:val="left"/>
      <w:pPr>
        <w:ind w:left="4402" w:hanging="360"/>
      </w:pPr>
      <w:rPr>
        <w:rFonts w:ascii="Symbol" w:hAnsi="Symbol" w:hint="default"/>
      </w:rPr>
    </w:lvl>
    <w:lvl w:ilvl="7" w:tplc="08090003" w:tentative="1">
      <w:start w:val="1"/>
      <w:numFmt w:val="bullet"/>
      <w:lvlText w:val="o"/>
      <w:lvlJc w:val="left"/>
      <w:pPr>
        <w:ind w:left="5122" w:hanging="360"/>
      </w:pPr>
      <w:rPr>
        <w:rFonts w:ascii="Courier New" w:hAnsi="Courier New" w:cs="Courier New" w:hint="default"/>
      </w:rPr>
    </w:lvl>
    <w:lvl w:ilvl="8" w:tplc="08090005" w:tentative="1">
      <w:start w:val="1"/>
      <w:numFmt w:val="bullet"/>
      <w:lvlText w:val=""/>
      <w:lvlJc w:val="left"/>
      <w:pPr>
        <w:ind w:left="5842" w:hanging="360"/>
      </w:pPr>
      <w:rPr>
        <w:rFonts w:ascii="Wingdings" w:hAnsi="Wingdings" w:hint="default"/>
      </w:rPr>
    </w:lvl>
  </w:abstractNum>
  <w:abstractNum w:abstractNumId="9" w15:restartNumberingAfterBreak="0">
    <w:nsid w:val="249354BF"/>
    <w:multiLevelType w:val="hybridMultilevel"/>
    <w:tmpl w:val="C7B6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069F5"/>
    <w:multiLevelType w:val="hybridMultilevel"/>
    <w:tmpl w:val="78A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4221"/>
    <w:multiLevelType w:val="hybridMultilevel"/>
    <w:tmpl w:val="87707262"/>
    <w:lvl w:ilvl="0" w:tplc="08090001">
      <w:start w:val="1"/>
      <w:numFmt w:val="bullet"/>
      <w:lvlText w:val=""/>
      <w:lvlJc w:val="left"/>
      <w:pPr>
        <w:ind w:left="720" w:hanging="360"/>
      </w:pPr>
      <w:rPr>
        <w:rFonts w:ascii="Symbol" w:hAnsi="Symbol" w:hint="default"/>
      </w:rPr>
    </w:lvl>
    <w:lvl w:ilvl="1" w:tplc="A06E3F1E">
      <w:numFmt w:val="bullet"/>
      <w:lvlText w:val="•"/>
      <w:lvlJc w:val="left"/>
      <w:pPr>
        <w:ind w:left="1830" w:hanging="75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17D01"/>
    <w:multiLevelType w:val="hybridMultilevel"/>
    <w:tmpl w:val="1672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20C6E"/>
    <w:multiLevelType w:val="hybridMultilevel"/>
    <w:tmpl w:val="098CB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827D85"/>
    <w:multiLevelType w:val="hybridMultilevel"/>
    <w:tmpl w:val="4560D73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5" w15:restartNumberingAfterBreak="0">
    <w:nsid w:val="4C924E73"/>
    <w:multiLevelType w:val="hybridMultilevel"/>
    <w:tmpl w:val="B950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2112E"/>
    <w:multiLevelType w:val="hybridMultilevel"/>
    <w:tmpl w:val="8CA880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D0500EA"/>
    <w:multiLevelType w:val="hybridMultilevel"/>
    <w:tmpl w:val="857C58B2"/>
    <w:lvl w:ilvl="0" w:tplc="08090001">
      <w:start w:val="1"/>
      <w:numFmt w:val="bullet"/>
      <w:lvlText w:val=""/>
      <w:lvlJc w:val="left"/>
      <w:pPr>
        <w:ind w:left="82" w:hanging="360"/>
      </w:pPr>
      <w:rPr>
        <w:rFonts w:ascii="Symbol" w:hAnsi="Symbol" w:hint="default"/>
      </w:rPr>
    </w:lvl>
    <w:lvl w:ilvl="1" w:tplc="08090003" w:tentative="1">
      <w:start w:val="1"/>
      <w:numFmt w:val="bullet"/>
      <w:lvlText w:val="o"/>
      <w:lvlJc w:val="left"/>
      <w:pPr>
        <w:ind w:left="802" w:hanging="360"/>
      </w:pPr>
      <w:rPr>
        <w:rFonts w:ascii="Courier New" w:hAnsi="Courier New" w:cs="Courier New" w:hint="default"/>
      </w:rPr>
    </w:lvl>
    <w:lvl w:ilvl="2" w:tplc="08090005" w:tentative="1">
      <w:start w:val="1"/>
      <w:numFmt w:val="bullet"/>
      <w:lvlText w:val=""/>
      <w:lvlJc w:val="left"/>
      <w:pPr>
        <w:ind w:left="1522" w:hanging="360"/>
      </w:pPr>
      <w:rPr>
        <w:rFonts w:ascii="Wingdings" w:hAnsi="Wingdings" w:hint="default"/>
      </w:rPr>
    </w:lvl>
    <w:lvl w:ilvl="3" w:tplc="08090001" w:tentative="1">
      <w:start w:val="1"/>
      <w:numFmt w:val="bullet"/>
      <w:lvlText w:val=""/>
      <w:lvlJc w:val="left"/>
      <w:pPr>
        <w:ind w:left="2242" w:hanging="360"/>
      </w:pPr>
      <w:rPr>
        <w:rFonts w:ascii="Symbol" w:hAnsi="Symbol" w:hint="default"/>
      </w:rPr>
    </w:lvl>
    <w:lvl w:ilvl="4" w:tplc="08090003" w:tentative="1">
      <w:start w:val="1"/>
      <w:numFmt w:val="bullet"/>
      <w:lvlText w:val="o"/>
      <w:lvlJc w:val="left"/>
      <w:pPr>
        <w:ind w:left="2962" w:hanging="360"/>
      </w:pPr>
      <w:rPr>
        <w:rFonts w:ascii="Courier New" w:hAnsi="Courier New" w:cs="Courier New" w:hint="default"/>
      </w:rPr>
    </w:lvl>
    <w:lvl w:ilvl="5" w:tplc="08090005" w:tentative="1">
      <w:start w:val="1"/>
      <w:numFmt w:val="bullet"/>
      <w:lvlText w:val=""/>
      <w:lvlJc w:val="left"/>
      <w:pPr>
        <w:ind w:left="3682" w:hanging="360"/>
      </w:pPr>
      <w:rPr>
        <w:rFonts w:ascii="Wingdings" w:hAnsi="Wingdings" w:hint="default"/>
      </w:rPr>
    </w:lvl>
    <w:lvl w:ilvl="6" w:tplc="08090001" w:tentative="1">
      <w:start w:val="1"/>
      <w:numFmt w:val="bullet"/>
      <w:lvlText w:val=""/>
      <w:lvlJc w:val="left"/>
      <w:pPr>
        <w:ind w:left="4402" w:hanging="360"/>
      </w:pPr>
      <w:rPr>
        <w:rFonts w:ascii="Symbol" w:hAnsi="Symbol" w:hint="default"/>
      </w:rPr>
    </w:lvl>
    <w:lvl w:ilvl="7" w:tplc="08090003" w:tentative="1">
      <w:start w:val="1"/>
      <w:numFmt w:val="bullet"/>
      <w:lvlText w:val="o"/>
      <w:lvlJc w:val="left"/>
      <w:pPr>
        <w:ind w:left="5122" w:hanging="360"/>
      </w:pPr>
      <w:rPr>
        <w:rFonts w:ascii="Courier New" w:hAnsi="Courier New" w:cs="Courier New" w:hint="default"/>
      </w:rPr>
    </w:lvl>
    <w:lvl w:ilvl="8" w:tplc="08090005" w:tentative="1">
      <w:start w:val="1"/>
      <w:numFmt w:val="bullet"/>
      <w:lvlText w:val=""/>
      <w:lvlJc w:val="left"/>
      <w:pPr>
        <w:ind w:left="5842" w:hanging="360"/>
      </w:pPr>
      <w:rPr>
        <w:rFonts w:ascii="Wingdings" w:hAnsi="Wingdings" w:hint="default"/>
      </w:rPr>
    </w:lvl>
  </w:abstractNum>
  <w:abstractNum w:abstractNumId="18" w15:restartNumberingAfterBreak="0">
    <w:nsid w:val="4F412773"/>
    <w:multiLevelType w:val="hybridMultilevel"/>
    <w:tmpl w:val="2BA82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A358F0"/>
    <w:multiLevelType w:val="hybridMultilevel"/>
    <w:tmpl w:val="79E4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E52150"/>
    <w:multiLevelType w:val="hybridMultilevel"/>
    <w:tmpl w:val="626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3053C"/>
    <w:multiLevelType w:val="hybridMultilevel"/>
    <w:tmpl w:val="19401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3A0790"/>
    <w:multiLevelType w:val="hybridMultilevel"/>
    <w:tmpl w:val="AD48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64022"/>
    <w:multiLevelType w:val="hybridMultilevel"/>
    <w:tmpl w:val="467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34125"/>
    <w:multiLevelType w:val="hybridMultilevel"/>
    <w:tmpl w:val="B6FA3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A86996"/>
    <w:multiLevelType w:val="hybridMultilevel"/>
    <w:tmpl w:val="B6521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83D3B9A"/>
    <w:multiLevelType w:val="hybridMultilevel"/>
    <w:tmpl w:val="11BA7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3C2873"/>
    <w:multiLevelType w:val="hybridMultilevel"/>
    <w:tmpl w:val="64A2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38218A"/>
    <w:multiLevelType w:val="hybridMultilevel"/>
    <w:tmpl w:val="09880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7C6622"/>
    <w:multiLevelType w:val="hybridMultilevel"/>
    <w:tmpl w:val="F9F83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B34A3F"/>
    <w:multiLevelType w:val="hybridMultilevel"/>
    <w:tmpl w:val="268AC562"/>
    <w:lvl w:ilvl="0" w:tplc="08090001">
      <w:start w:val="1"/>
      <w:numFmt w:val="bullet"/>
      <w:lvlText w:val=""/>
      <w:lvlJc w:val="left"/>
      <w:pPr>
        <w:ind w:left="82" w:hanging="360"/>
      </w:pPr>
      <w:rPr>
        <w:rFonts w:ascii="Symbol" w:hAnsi="Symbol" w:hint="default"/>
      </w:rPr>
    </w:lvl>
    <w:lvl w:ilvl="1" w:tplc="08090003" w:tentative="1">
      <w:start w:val="1"/>
      <w:numFmt w:val="bullet"/>
      <w:lvlText w:val="o"/>
      <w:lvlJc w:val="left"/>
      <w:pPr>
        <w:ind w:left="802" w:hanging="360"/>
      </w:pPr>
      <w:rPr>
        <w:rFonts w:ascii="Courier New" w:hAnsi="Courier New" w:cs="Courier New" w:hint="default"/>
      </w:rPr>
    </w:lvl>
    <w:lvl w:ilvl="2" w:tplc="08090005" w:tentative="1">
      <w:start w:val="1"/>
      <w:numFmt w:val="bullet"/>
      <w:lvlText w:val=""/>
      <w:lvlJc w:val="left"/>
      <w:pPr>
        <w:ind w:left="1522" w:hanging="360"/>
      </w:pPr>
      <w:rPr>
        <w:rFonts w:ascii="Wingdings" w:hAnsi="Wingdings" w:hint="default"/>
      </w:rPr>
    </w:lvl>
    <w:lvl w:ilvl="3" w:tplc="08090001" w:tentative="1">
      <w:start w:val="1"/>
      <w:numFmt w:val="bullet"/>
      <w:lvlText w:val=""/>
      <w:lvlJc w:val="left"/>
      <w:pPr>
        <w:ind w:left="2242" w:hanging="360"/>
      </w:pPr>
      <w:rPr>
        <w:rFonts w:ascii="Symbol" w:hAnsi="Symbol" w:hint="default"/>
      </w:rPr>
    </w:lvl>
    <w:lvl w:ilvl="4" w:tplc="08090003" w:tentative="1">
      <w:start w:val="1"/>
      <w:numFmt w:val="bullet"/>
      <w:lvlText w:val="o"/>
      <w:lvlJc w:val="left"/>
      <w:pPr>
        <w:ind w:left="2962" w:hanging="360"/>
      </w:pPr>
      <w:rPr>
        <w:rFonts w:ascii="Courier New" w:hAnsi="Courier New" w:cs="Courier New" w:hint="default"/>
      </w:rPr>
    </w:lvl>
    <w:lvl w:ilvl="5" w:tplc="08090005" w:tentative="1">
      <w:start w:val="1"/>
      <w:numFmt w:val="bullet"/>
      <w:lvlText w:val=""/>
      <w:lvlJc w:val="left"/>
      <w:pPr>
        <w:ind w:left="3682" w:hanging="360"/>
      </w:pPr>
      <w:rPr>
        <w:rFonts w:ascii="Wingdings" w:hAnsi="Wingdings" w:hint="default"/>
      </w:rPr>
    </w:lvl>
    <w:lvl w:ilvl="6" w:tplc="08090001" w:tentative="1">
      <w:start w:val="1"/>
      <w:numFmt w:val="bullet"/>
      <w:lvlText w:val=""/>
      <w:lvlJc w:val="left"/>
      <w:pPr>
        <w:ind w:left="4402" w:hanging="360"/>
      </w:pPr>
      <w:rPr>
        <w:rFonts w:ascii="Symbol" w:hAnsi="Symbol" w:hint="default"/>
      </w:rPr>
    </w:lvl>
    <w:lvl w:ilvl="7" w:tplc="08090003" w:tentative="1">
      <w:start w:val="1"/>
      <w:numFmt w:val="bullet"/>
      <w:lvlText w:val="o"/>
      <w:lvlJc w:val="left"/>
      <w:pPr>
        <w:ind w:left="5122" w:hanging="360"/>
      </w:pPr>
      <w:rPr>
        <w:rFonts w:ascii="Courier New" w:hAnsi="Courier New" w:cs="Courier New" w:hint="default"/>
      </w:rPr>
    </w:lvl>
    <w:lvl w:ilvl="8" w:tplc="08090005" w:tentative="1">
      <w:start w:val="1"/>
      <w:numFmt w:val="bullet"/>
      <w:lvlText w:val=""/>
      <w:lvlJc w:val="left"/>
      <w:pPr>
        <w:ind w:left="5842" w:hanging="360"/>
      </w:pPr>
      <w:rPr>
        <w:rFonts w:ascii="Wingdings" w:hAnsi="Wingdings" w:hint="default"/>
      </w:rPr>
    </w:lvl>
  </w:abstractNum>
  <w:abstractNum w:abstractNumId="31" w15:restartNumberingAfterBreak="0">
    <w:nsid w:val="7F3E47D8"/>
    <w:multiLevelType w:val="hybridMultilevel"/>
    <w:tmpl w:val="74D4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8E31A4"/>
    <w:multiLevelType w:val="hybridMultilevel"/>
    <w:tmpl w:val="57F2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235279">
    <w:abstractNumId w:val="21"/>
  </w:num>
  <w:num w:numId="2" w16cid:durableId="1793747024">
    <w:abstractNumId w:val="5"/>
  </w:num>
  <w:num w:numId="3" w16cid:durableId="697976508">
    <w:abstractNumId w:val="27"/>
  </w:num>
  <w:num w:numId="4" w16cid:durableId="1220553953">
    <w:abstractNumId w:val="12"/>
  </w:num>
  <w:num w:numId="5" w16cid:durableId="1059520914">
    <w:abstractNumId w:val="6"/>
  </w:num>
  <w:num w:numId="6" w16cid:durableId="142744952">
    <w:abstractNumId w:val="10"/>
  </w:num>
  <w:num w:numId="7" w16cid:durableId="948463775">
    <w:abstractNumId w:val="20"/>
  </w:num>
  <w:num w:numId="8" w16cid:durableId="107822122">
    <w:abstractNumId w:val="11"/>
  </w:num>
  <w:num w:numId="9" w16cid:durableId="1230730334">
    <w:abstractNumId w:val="18"/>
  </w:num>
  <w:num w:numId="10" w16cid:durableId="1092779451">
    <w:abstractNumId w:val="7"/>
  </w:num>
  <w:num w:numId="11" w16cid:durableId="1916429544">
    <w:abstractNumId w:val="29"/>
  </w:num>
  <w:num w:numId="12" w16cid:durableId="508176729">
    <w:abstractNumId w:val="13"/>
  </w:num>
  <w:num w:numId="13" w16cid:durableId="1668441756">
    <w:abstractNumId w:val="31"/>
  </w:num>
  <w:num w:numId="14" w16cid:durableId="1117526801">
    <w:abstractNumId w:val="15"/>
  </w:num>
  <w:num w:numId="15" w16cid:durableId="1875385996">
    <w:abstractNumId w:val="24"/>
  </w:num>
  <w:num w:numId="16" w16cid:durableId="205265517">
    <w:abstractNumId w:val="28"/>
  </w:num>
  <w:num w:numId="17" w16cid:durableId="1455948881">
    <w:abstractNumId w:val="22"/>
  </w:num>
  <w:num w:numId="18" w16cid:durableId="1452284975">
    <w:abstractNumId w:val="0"/>
  </w:num>
  <w:num w:numId="19" w16cid:durableId="1431898961">
    <w:abstractNumId w:val="1"/>
  </w:num>
  <w:num w:numId="20" w16cid:durableId="227419405">
    <w:abstractNumId w:val="8"/>
  </w:num>
  <w:num w:numId="21" w16cid:durableId="844512954">
    <w:abstractNumId w:val="2"/>
  </w:num>
  <w:num w:numId="22" w16cid:durableId="14308598">
    <w:abstractNumId w:val="26"/>
  </w:num>
  <w:num w:numId="23" w16cid:durableId="1100445861">
    <w:abstractNumId w:val="19"/>
  </w:num>
  <w:num w:numId="24" w16cid:durableId="128867998">
    <w:abstractNumId w:val="23"/>
  </w:num>
  <w:num w:numId="25" w16cid:durableId="639463426">
    <w:abstractNumId w:val="30"/>
  </w:num>
  <w:num w:numId="26" w16cid:durableId="267736255">
    <w:abstractNumId w:val="17"/>
  </w:num>
  <w:num w:numId="27" w16cid:durableId="1811823844">
    <w:abstractNumId w:val="25"/>
  </w:num>
  <w:num w:numId="28" w16cid:durableId="761489177">
    <w:abstractNumId w:val="9"/>
  </w:num>
  <w:num w:numId="29" w16cid:durableId="2057468673">
    <w:abstractNumId w:val="8"/>
  </w:num>
  <w:num w:numId="30" w16cid:durableId="99878329">
    <w:abstractNumId w:val="27"/>
  </w:num>
  <w:num w:numId="31" w16cid:durableId="1615013372">
    <w:abstractNumId w:val="3"/>
  </w:num>
  <w:num w:numId="32" w16cid:durableId="1657492812">
    <w:abstractNumId w:val="10"/>
  </w:num>
  <w:num w:numId="33" w16cid:durableId="899704464">
    <w:abstractNumId w:val="4"/>
  </w:num>
  <w:num w:numId="34" w16cid:durableId="1352145082">
    <w:abstractNumId w:val="14"/>
  </w:num>
  <w:num w:numId="35" w16cid:durableId="1572691063">
    <w:abstractNumId w:val="16"/>
  </w:num>
  <w:num w:numId="36" w16cid:durableId="16673971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35"/>
    <w:rsid w:val="000114A7"/>
    <w:rsid w:val="00021735"/>
    <w:rsid w:val="000468B5"/>
    <w:rsid w:val="00060733"/>
    <w:rsid w:val="00065605"/>
    <w:rsid w:val="000C3EE9"/>
    <w:rsid w:val="000E2600"/>
    <w:rsid w:val="00106A3E"/>
    <w:rsid w:val="001074C2"/>
    <w:rsid w:val="00107E52"/>
    <w:rsid w:val="0012752B"/>
    <w:rsid w:val="00130984"/>
    <w:rsid w:val="00133338"/>
    <w:rsid w:val="00143ADA"/>
    <w:rsid w:val="00173AA7"/>
    <w:rsid w:val="001F592B"/>
    <w:rsid w:val="001F5EE2"/>
    <w:rsid w:val="00233B34"/>
    <w:rsid w:val="00244AB6"/>
    <w:rsid w:val="002A1E9D"/>
    <w:rsid w:val="002D17E0"/>
    <w:rsid w:val="002D53E7"/>
    <w:rsid w:val="002E2D62"/>
    <w:rsid w:val="002F7313"/>
    <w:rsid w:val="00326A3C"/>
    <w:rsid w:val="003531A8"/>
    <w:rsid w:val="00365FF3"/>
    <w:rsid w:val="003948EF"/>
    <w:rsid w:val="003B0A41"/>
    <w:rsid w:val="003E368C"/>
    <w:rsid w:val="00415389"/>
    <w:rsid w:val="0042310D"/>
    <w:rsid w:val="00427C8A"/>
    <w:rsid w:val="004926BB"/>
    <w:rsid w:val="004A2861"/>
    <w:rsid w:val="00510CD8"/>
    <w:rsid w:val="005718F2"/>
    <w:rsid w:val="005868E2"/>
    <w:rsid w:val="0059068C"/>
    <w:rsid w:val="005930E0"/>
    <w:rsid w:val="00595EA6"/>
    <w:rsid w:val="005A058D"/>
    <w:rsid w:val="005B4B21"/>
    <w:rsid w:val="005C04F9"/>
    <w:rsid w:val="006434F6"/>
    <w:rsid w:val="00671A3C"/>
    <w:rsid w:val="006853ED"/>
    <w:rsid w:val="00687735"/>
    <w:rsid w:val="006C3B91"/>
    <w:rsid w:val="006D35C7"/>
    <w:rsid w:val="006E004C"/>
    <w:rsid w:val="006F6D9E"/>
    <w:rsid w:val="00731205"/>
    <w:rsid w:val="00733B7C"/>
    <w:rsid w:val="0074702B"/>
    <w:rsid w:val="00761D09"/>
    <w:rsid w:val="0076393B"/>
    <w:rsid w:val="00766845"/>
    <w:rsid w:val="0077124D"/>
    <w:rsid w:val="00786E12"/>
    <w:rsid w:val="00792C71"/>
    <w:rsid w:val="007B2948"/>
    <w:rsid w:val="007D37F8"/>
    <w:rsid w:val="007E258B"/>
    <w:rsid w:val="007E4D7A"/>
    <w:rsid w:val="00806E96"/>
    <w:rsid w:val="0082457D"/>
    <w:rsid w:val="0088377E"/>
    <w:rsid w:val="008C2727"/>
    <w:rsid w:val="008F457C"/>
    <w:rsid w:val="00921DC7"/>
    <w:rsid w:val="00944D1D"/>
    <w:rsid w:val="0094708A"/>
    <w:rsid w:val="009508B0"/>
    <w:rsid w:val="00963751"/>
    <w:rsid w:val="00964B4B"/>
    <w:rsid w:val="00991F8C"/>
    <w:rsid w:val="009F0E95"/>
    <w:rsid w:val="009F5632"/>
    <w:rsid w:val="00A261A3"/>
    <w:rsid w:val="00A434FD"/>
    <w:rsid w:val="00A85C0E"/>
    <w:rsid w:val="00A91DD0"/>
    <w:rsid w:val="00AD019B"/>
    <w:rsid w:val="00AF38A2"/>
    <w:rsid w:val="00B40E9D"/>
    <w:rsid w:val="00B729FA"/>
    <w:rsid w:val="00B86B1A"/>
    <w:rsid w:val="00B933BB"/>
    <w:rsid w:val="00B9423B"/>
    <w:rsid w:val="00C1349B"/>
    <w:rsid w:val="00C6013C"/>
    <w:rsid w:val="00C85235"/>
    <w:rsid w:val="00CB17D1"/>
    <w:rsid w:val="00CD5D46"/>
    <w:rsid w:val="00D125BC"/>
    <w:rsid w:val="00D27F70"/>
    <w:rsid w:val="00D34254"/>
    <w:rsid w:val="00D449D0"/>
    <w:rsid w:val="00D77150"/>
    <w:rsid w:val="00DB4E93"/>
    <w:rsid w:val="00DC02AA"/>
    <w:rsid w:val="00E20481"/>
    <w:rsid w:val="00E92BF1"/>
    <w:rsid w:val="00EA79EB"/>
    <w:rsid w:val="00ED02AF"/>
    <w:rsid w:val="00EF7FAE"/>
    <w:rsid w:val="00F05BA2"/>
    <w:rsid w:val="00F20115"/>
    <w:rsid w:val="00F27B99"/>
    <w:rsid w:val="00F3434D"/>
    <w:rsid w:val="00F52AC0"/>
    <w:rsid w:val="00F73B8D"/>
    <w:rsid w:val="00F9269C"/>
    <w:rsid w:val="00FB6598"/>
    <w:rsid w:val="00FD3AC3"/>
    <w:rsid w:val="00FE5939"/>
    <w:rsid w:val="626AA6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52927"/>
  <w15:chartTrackingRefBased/>
  <w15:docId w15:val="{D19698D8-2B9F-40C8-8F0C-99F0101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oyota Text" w:eastAsiaTheme="minorHAnsi" w:hAnsi="Toyota Tex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735"/>
    <w:pPr>
      <w:spacing w:after="0" w:line="240" w:lineRule="auto"/>
    </w:pPr>
    <w:rPr>
      <w:rFonts w:asciiTheme="minorHAnsi" w:hAnsiTheme="minorHAnsi"/>
      <w:sz w:val="22"/>
    </w:rPr>
  </w:style>
  <w:style w:type="paragraph" w:styleId="Heading6">
    <w:name w:val="heading 6"/>
    <w:basedOn w:val="Normal"/>
    <w:next w:val="Normal"/>
    <w:link w:val="Heading6Char"/>
    <w:qFormat/>
    <w:rsid w:val="0059068C"/>
    <w:pPr>
      <w:autoSpaceDE w:val="0"/>
      <w:autoSpaceDN w:val="0"/>
      <w:adjustRightInd w:val="0"/>
      <w:outlineLvl w:val="5"/>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735"/>
    <w:rPr>
      <w:b/>
      <w:bCs/>
    </w:rPr>
  </w:style>
  <w:style w:type="paragraph" w:styleId="ListParagraph">
    <w:name w:val="List Paragraph"/>
    <w:basedOn w:val="Normal"/>
    <w:uiPriority w:val="34"/>
    <w:qFormat/>
    <w:rsid w:val="00021735"/>
    <w:pPr>
      <w:ind w:left="720"/>
      <w:contextualSpacing/>
    </w:pPr>
  </w:style>
  <w:style w:type="character" w:styleId="Hyperlink">
    <w:name w:val="Hyperlink"/>
    <w:basedOn w:val="DefaultParagraphFont"/>
    <w:uiPriority w:val="99"/>
    <w:unhideWhenUsed/>
    <w:rsid w:val="00021735"/>
    <w:rPr>
      <w:color w:val="0563C1" w:themeColor="hyperlink"/>
      <w:u w:val="single"/>
    </w:rPr>
  </w:style>
  <w:style w:type="paragraph" w:styleId="Revision">
    <w:name w:val="Revision"/>
    <w:hidden/>
    <w:uiPriority w:val="99"/>
    <w:semiHidden/>
    <w:rsid w:val="00671A3C"/>
    <w:pPr>
      <w:spacing w:after="0" w:line="240" w:lineRule="auto"/>
    </w:pPr>
    <w:rPr>
      <w:rFonts w:asciiTheme="minorHAnsi" w:hAnsiTheme="minorHAnsi"/>
      <w:sz w:val="22"/>
    </w:rPr>
  </w:style>
  <w:style w:type="paragraph" w:styleId="Header">
    <w:name w:val="header"/>
    <w:basedOn w:val="Normal"/>
    <w:link w:val="HeaderChar"/>
    <w:uiPriority w:val="99"/>
    <w:unhideWhenUsed/>
    <w:rsid w:val="0059068C"/>
    <w:pPr>
      <w:tabs>
        <w:tab w:val="center" w:pos="4513"/>
        <w:tab w:val="right" w:pos="9026"/>
      </w:tabs>
    </w:pPr>
  </w:style>
  <w:style w:type="character" w:customStyle="1" w:styleId="HeaderChar">
    <w:name w:val="Header Char"/>
    <w:basedOn w:val="DefaultParagraphFont"/>
    <w:link w:val="Header"/>
    <w:uiPriority w:val="99"/>
    <w:rsid w:val="0059068C"/>
    <w:rPr>
      <w:rFonts w:asciiTheme="minorHAnsi" w:hAnsiTheme="minorHAnsi"/>
      <w:sz w:val="22"/>
    </w:rPr>
  </w:style>
  <w:style w:type="paragraph" w:styleId="Footer">
    <w:name w:val="footer"/>
    <w:basedOn w:val="Normal"/>
    <w:link w:val="FooterChar"/>
    <w:uiPriority w:val="99"/>
    <w:unhideWhenUsed/>
    <w:rsid w:val="0059068C"/>
    <w:pPr>
      <w:tabs>
        <w:tab w:val="center" w:pos="4513"/>
        <w:tab w:val="right" w:pos="9026"/>
      </w:tabs>
    </w:pPr>
  </w:style>
  <w:style w:type="character" w:customStyle="1" w:styleId="FooterChar">
    <w:name w:val="Footer Char"/>
    <w:basedOn w:val="DefaultParagraphFont"/>
    <w:link w:val="Footer"/>
    <w:uiPriority w:val="99"/>
    <w:rsid w:val="0059068C"/>
    <w:rPr>
      <w:rFonts w:asciiTheme="minorHAnsi" w:hAnsiTheme="minorHAnsi"/>
      <w:sz w:val="22"/>
    </w:rPr>
  </w:style>
  <w:style w:type="character" w:customStyle="1" w:styleId="Heading6Char">
    <w:name w:val="Heading 6 Char"/>
    <w:basedOn w:val="DefaultParagraphFont"/>
    <w:link w:val="Heading6"/>
    <w:rsid w:val="0059068C"/>
    <w:rPr>
      <w:rFonts w:ascii="Arial" w:eastAsia="Times New Roman" w:hAnsi="Arial" w:cs="Times New Roman"/>
      <w:sz w:val="24"/>
      <w:szCs w:val="24"/>
      <w:lang w:val="en-US" w:eastAsia="en-GB"/>
    </w:rPr>
  </w:style>
  <w:style w:type="paragraph" w:styleId="Title">
    <w:name w:val="Title"/>
    <w:basedOn w:val="Normal"/>
    <w:next w:val="Normal"/>
    <w:link w:val="TitleChar"/>
    <w:uiPriority w:val="10"/>
    <w:qFormat/>
    <w:rsid w:val="0059068C"/>
    <w:pPr>
      <w:autoSpaceDE w:val="0"/>
      <w:autoSpaceDN w:val="0"/>
      <w:adjustRightInd w:val="0"/>
      <w:contextualSpacing/>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59068C"/>
    <w:rPr>
      <w:rFonts w:asciiTheme="majorHAnsi" w:eastAsiaTheme="majorEastAsia" w:hAnsiTheme="majorHAnsi" w:cstheme="majorBidi"/>
      <w:spacing w:val="-10"/>
      <w:kern w:val="28"/>
      <w:sz w:val="56"/>
      <w:szCs w:val="56"/>
      <w:lang w:val="en-US" w:eastAsia="en-GB"/>
    </w:rPr>
  </w:style>
  <w:style w:type="paragraph" w:styleId="BalloonText">
    <w:name w:val="Balloon Text"/>
    <w:basedOn w:val="Normal"/>
    <w:link w:val="BalloonTextChar"/>
    <w:uiPriority w:val="99"/>
    <w:semiHidden/>
    <w:unhideWhenUsed/>
    <w:rsid w:val="00685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3011">
      <w:bodyDiv w:val="1"/>
      <w:marLeft w:val="0"/>
      <w:marRight w:val="0"/>
      <w:marTop w:val="0"/>
      <w:marBottom w:val="0"/>
      <w:divBdr>
        <w:top w:val="none" w:sz="0" w:space="0" w:color="auto"/>
        <w:left w:val="none" w:sz="0" w:space="0" w:color="auto"/>
        <w:bottom w:val="none" w:sz="0" w:space="0" w:color="auto"/>
        <w:right w:val="none" w:sz="0" w:space="0" w:color="auto"/>
      </w:divBdr>
    </w:div>
    <w:div w:id="184248809">
      <w:bodyDiv w:val="1"/>
      <w:marLeft w:val="0"/>
      <w:marRight w:val="0"/>
      <w:marTop w:val="0"/>
      <w:marBottom w:val="0"/>
      <w:divBdr>
        <w:top w:val="none" w:sz="0" w:space="0" w:color="auto"/>
        <w:left w:val="none" w:sz="0" w:space="0" w:color="auto"/>
        <w:bottom w:val="none" w:sz="0" w:space="0" w:color="auto"/>
        <w:right w:val="none" w:sz="0" w:space="0" w:color="auto"/>
      </w:divBdr>
    </w:div>
    <w:div w:id="668367833">
      <w:bodyDiv w:val="1"/>
      <w:marLeft w:val="0"/>
      <w:marRight w:val="0"/>
      <w:marTop w:val="0"/>
      <w:marBottom w:val="0"/>
      <w:divBdr>
        <w:top w:val="none" w:sz="0" w:space="0" w:color="auto"/>
        <w:left w:val="none" w:sz="0" w:space="0" w:color="auto"/>
        <w:bottom w:val="none" w:sz="0" w:space="0" w:color="auto"/>
        <w:right w:val="none" w:sz="0" w:space="0" w:color="auto"/>
      </w:divBdr>
    </w:div>
    <w:div w:id="1271350559">
      <w:bodyDiv w:val="1"/>
      <w:marLeft w:val="0"/>
      <w:marRight w:val="0"/>
      <w:marTop w:val="0"/>
      <w:marBottom w:val="0"/>
      <w:divBdr>
        <w:top w:val="none" w:sz="0" w:space="0" w:color="auto"/>
        <w:left w:val="none" w:sz="0" w:space="0" w:color="auto"/>
        <w:bottom w:val="none" w:sz="0" w:space="0" w:color="auto"/>
        <w:right w:val="none" w:sz="0" w:space="0" w:color="auto"/>
      </w:divBdr>
    </w:div>
    <w:div w:id="1317341394">
      <w:bodyDiv w:val="1"/>
      <w:marLeft w:val="0"/>
      <w:marRight w:val="0"/>
      <w:marTop w:val="0"/>
      <w:marBottom w:val="0"/>
      <w:divBdr>
        <w:top w:val="none" w:sz="0" w:space="0" w:color="auto"/>
        <w:left w:val="none" w:sz="0" w:space="0" w:color="auto"/>
        <w:bottom w:val="none" w:sz="0" w:space="0" w:color="auto"/>
        <w:right w:val="none" w:sz="0" w:space="0" w:color="auto"/>
      </w:divBdr>
    </w:div>
    <w:div w:id="1855412442">
      <w:bodyDiv w:val="1"/>
      <w:marLeft w:val="0"/>
      <w:marRight w:val="0"/>
      <w:marTop w:val="0"/>
      <w:marBottom w:val="0"/>
      <w:divBdr>
        <w:top w:val="none" w:sz="0" w:space="0" w:color="auto"/>
        <w:left w:val="none" w:sz="0" w:space="0" w:color="auto"/>
        <w:bottom w:val="none" w:sz="0" w:space="0" w:color="auto"/>
        <w:right w:val="none" w:sz="0" w:space="0" w:color="auto"/>
      </w:divBdr>
    </w:div>
    <w:div w:id="20045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image" Target="media/image3.png" /><Relationship Id="rId7" Type="http://schemas.openxmlformats.org/officeDocument/2006/relationships/settings" Target="settings.xml" /><Relationship Id="rId12" Type="http://schemas.openxmlformats.org/officeDocument/2006/relationships/image" Target="#" TargetMode="External" /><Relationship Id="rId17" Type="http://schemas.openxmlformats.org/officeDocument/2006/relationships/header" Target="header3.xml" /><Relationship Id="rId16" Type="http://schemas.openxmlformats.org/officeDocument/2006/relationships/header" Target="header2.xm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0</DocSecurity>
  <Lines>57</Lines>
  <Paragraphs>16</Paragraphs>
  <ScaleCrop>false</ScaleCrop>
  <Company>Toyota GB PLC</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cp:lastPrinted>2021-09-17T07:12:00Z</cp:lastPrinted>
  <dcterms:created xsi:type="dcterms:W3CDTF">2024-06-10T14:32:00Z</dcterms:created>
  <dcterms:modified xsi:type="dcterms:W3CDTF">2024-06-10T14:32:00Z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0x01010087A437CBFF83E34E99701320C9302ABD</vt:lpwstr>
  </property>
  <property fmtid="{D5CDD505-2E9C-101B-9397-08002B2CF9AE}" pid="3" name="ClassificationContentMarkingHeaderShapeIds">
    <vt:lpwstr>2,6,7</vt:lpwstr>
  </property>
  <property fmtid="{D5CDD505-2E9C-101B-9397-08002B2CF9AE}" pid="4" name="ClassificationContentMarkingHeaderFontProps">
    <vt:lpwstr>#000000,10,Calibri</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2024-03-11T14:15:18Z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85bb552f-c649-4e8e-987e-0ba97a0862be</vt:lpwstr>
  </property>
  <property fmtid="{D5CDD505-2E9C-101B-9397-08002B2CF9AE}" pid="12" name="MSIP_Label_d9544d3e-f761-46b2-881e-fd08f3b12f65_ContentBits">
    <vt:lpwstr>1</vt:lpwstr>
  </property>
  <property fmtid="{D5CDD505-2E9C-101B-9397-08002B2CF9AE}" pid="13" name="MediaServiceImageTags">
    <vt:lpwstr/>
  </property>
</Properties>
</file>