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39"/>
        <w:gridCol w:w="2340"/>
        <w:gridCol w:w="2480"/>
      </w:tblGrid>
      <w:tr w:rsidR="00C308DB" w:rsidRPr="00935352" w:rsidTr="00C308DB">
        <w:trPr>
          <w:trHeight w:val="570"/>
        </w:trPr>
        <w:tc>
          <w:tcPr>
            <w:tcW w:w="4680" w:type="dxa"/>
          </w:tcPr>
          <w:p w:rsidR="00C308DB" w:rsidRDefault="00A11F9C" w:rsidP="00C308DB">
            <w:pPr>
              <w:spacing w:line="240" w:lineRule="atLeast"/>
              <w:rPr>
                <w:rFonts w:cs="Arial"/>
                <w:b/>
                <w:sz w:val="20"/>
              </w:rPr>
            </w:pPr>
            <w:bookmarkStart w:id="0" w:name="_GoBack"/>
            <w:bookmarkEnd w:id="0"/>
            <w:r w:rsidRPr="00231388">
              <w:rPr>
                <w:rFonts w:cs="Arial"/>
                <w:b/>
                <w:sz w:val="20"/>
              </w:rPr>
              <w:t xml:space="preserve">Role Title: </w:t>
            </w:r>
          </w:p>
          <w:p w:rsidR="00C308DB" w:rsidRPr="00EC4490" w:rsidRDefault="00596343" w:rsidP="00957FC4">
            <w:pPr>
              <w:spacing w:line="240" w:lineRule="atLeast"/>
              <w:rPr>
                <w:rFonts w:cs="Arial"/>
                <w:sz w:val="18"/>
                <w:szCs w:val="18"/>
              </w:rPr>
            </w:pPr>
            <w:r>
              <w:rPr>
                <w:rFonts w:cs="Arial"/>
                <w:sz w:val="18"/>
                <w:szCs w:val="18"/>
              </w:rPr>
              <w:t xml:space="preserve">Regional </w:t>
            </w:r>
            <w:r w:rsidR="00957FC4">
              <w:rPr>
                <w:rFonts w:cs="Arial"/>
                <w:sz w:val="18"/>
                <w:szCs w:val="18"/>
              </w:rPr>
              <w:t xml:space="preserve">Sales Manager </w:t>
            </w:r>
            <w:r w:rsidR="00DB36BD" w:rsidRPr="00EC4490">
              <w:rPr>
                <w:rFonts w:cs="Arial"/>
                <w:sz w:val="18"/>
                <w:szCs w:val="18"/>
              </w:rPr>
              <w:fldChar w:fldCharType="begin"/>
            </w:r>
            <w:r w:rsidR="005207C0" w:rsidRPr="00EC4490">
              <w:rPr>
                <w:rFonts w:cs="Arial"/>
                <w:sz w:val="18"/>
                <w:szCs w:val="18"/>
              </w:rPr>
              <w:instrText xml:space="preserve"> MERGEFIELD Role_Title </w:instrText>
            </w:r>
            <w:r w:rsidR="00DB36BD" w:rsidRPr="00EC4490">
              <w:rPr>
                <w:rFonts w:cs="Arial"/>
                <w:sz w:val="18"/>
                <w:szCs w:val="18"/>
              </w:rPr>
              <w:fldChar w:fldCharType="end"/>
            </w:r>
          </w:p>
        </w:tc>
        <w:tc>
          <w:tcPr>
            <w:tcW w:w="4959" w:type="dxa"/>
            <w:gridSpan w:val="3"/>
            <w:shd w:val="clear" w:color="auto" w:fill="FFFFFF" w:themeFill="background1"/>
          </w:tcPr>
          <w:p w:rsidR="00C308DB" w:rsidRDefault="00A11F9C" w:rsidP="00C308DB">
            <w:pPr>
              <w:spacing w:line="240" w:lineRule="atLeast"/>
              <w:rPr>
                <w:rFonts w:cs="Arial"/>
                <w:b/>
                <w:sz w:val="20"/>
              </w:rPr>
            </w:pPr>
            <w:r w:rsidRPr="005538C7">
              <w:rPr>
                <w:rFonts w:cs="Arial"/>
                <w:b/>
                <w:sz w:val="20"/>
              </w:rPr>
              <w:t>Business Function:</w:t>
            </w:r>
            <w:r>
              <w:rPr>
                <w:rFonts w:cs="Arial"/>
                <w:b/>
                <w:sz w:val="20"/>
              </w:rPr>
              <w:t xml:space="preserve"> </w:t>
            </w:r>
          </w:p>
          <w:p w:rsidR="00C308DB" w:rsidRPr="006372AD" w:rsidRDefault="00596343" w:rsidP="00C308DB">
            <w:pPr>
              <w:spacing w:line="240" w:lineRule="atLeast"/>
              <w:rPr>
                <w:rFonts w:cs="Arial"/>
                <w:sz w:val="18"/>
              </w:rPr>
            </w:pPr>
            <w:r>
              <w:rPr>
                <w:rFonts w:cs="Arial"/>
                <w:sz w:val="18"/>
              </w:rPr>
              <w:t>Accord Mortgages</w:t>
            </w:r>
          </w:p>
        </w:tc>
      </w:tr>
      <w:tr w:rsidR="00C308DB" w:rsidRPr="00935352" w:rsidTr="00C308DB">
        <w:tc>
          <w:tcPr>
            <w:tcW w:w="4680" w:type="dxa"/>
          </w:tcPr>
          <w:p w:rsidR="00C308DB" w:rsidRDefault="00A11F9C" w:rsidP="00C308DB">
            <w:pPr>
              <w:spacing w:line="240" w:lineRule="atLeast"/>
              <w:rPr>
                <w:rFonts w:cs="Arial"/>
                <w:b/>
                <w:sz w:val="20"/>
              </w:rPr>
            </w:pPr>
            <w:r w:rsidRPr="005538C7">
              <w:rPr>
                <w:rFonts w:cs="Arial"/>
                <w:b/>
                <w:sz w:val="20"/>
              </w:rPr>
              <w:t xml:space="preserve">Reports to: </w:t>
            </w:r>
          </w:p>
          <w:p w:rsidR="00C308DB" w:rsidRPr="006372AD" w:rsidRDefault="00596343" w:rsidP="00957FC4">
            <w:pPr>
              <w:spacing w:line="240" w:lineRule="atLeast"/>
              <w:rPr>
                <w:rFonts w:cs="Arial"/>
                <w:sz w:val="18"/>
              </w:rPr>
            </w:pPr>
            <w:r>
              <w:rPr>
                <w:rFonts w:cs="Arial"/>
                <w:sz w:val="18"/>
              </w:rPr>
              <w:t xml:space="preserve">National </w:t>
            </w:r>
            <w:r w:rsidR="00957FC4">
              <w:rPr>
                <w:rFonts w:cs="Arial"/>
                <w:sz w:val="18"/>
              </w:rPr>
              <w:t>Intermediary Sales Manager</w:t>
            </w:r>
          </w:p>
        </w:tc>
        <w:tc>
          <w:tcPr>
            <w:tcW w:w="2479" w:type="dxa"/>
            <w:gridSpan w:val="2"/>
          </w:tcPr>
          <w:p w:rsidR="00C308DB" w:rsidRPr="00BC165E" w:rsidRDefault="00A11F9C" w:rsidP="00C308DB">
            <w:pPr>
              <w:spacing w:line="240" w:lineRule="atLeast"/>
              <w:rPr>
                <w:rFonts w:cs="Arial"/>
                <w:b/>
                <w:sz w:val="20"/>
              </w:rPr>
            </w:pPr>
            <w:r w:rsidRPr="00637E93">
              <w:rPr>
                <w:rFonts w:cs="Arial"/>
                <w:b/>
                <w:sz w:val="20"/>
              </w:rPr>
              <w:t>J</w:t>
            </w:r>
            <w:r w:rsidRPr="005538C7">
              <w:rPr>
                <w:rFonts w:cs="Arial"/>
                <w:b/>
                <w:sz w:val="20"/>
              </w:rPr>
              <w:t>ob Family:</w:t>
            </w:r>
          </w:p>
        </w:tc>
        <w:tc>
          <w:tcPr>
            <w:tcW w:w="2480" w:type="dxa"/>
          </w:tcPr>
          <w:p w:rsidR="00C308DB" w:rsidRDefault="00A11F9C" w:rsidP="00C308DB">
            <w:pPr>
              <w:spacing w:line="240" w:lineRule="atLeast"/>
              <w:rPr>
                <w:rFonts w:cs="Arial"/>
                <w:b/>
                <w:sz w:val="20"/>
              </w:rPr>
            </w:pPr>
            <w:r w:rsidRPr="005538C7">
              <w:rPr>
                <w:rFonts w:cs="Arial"/>
                <w:b/>
                <w:sz w:val="20"/>
              </w:rPr>
              <w:t>Banding</w:t>
            </w:r>
            <w:r>
              <w:rPr>
                <w:rFonts w:cs="Arial"/>
                <w:b/>
                <w:sz w:val="20"/>
              </w:rPr>
              <w:t>:</w:t>
            </w:r>
          </w:p>
          <w:p w:rsidR="00C308DB" w:rsidRPr="006372AD" w:rsidRDefault="00C308DB" w:rsidP="009F371E">
            <w:pPr>
              <w:spacing w:line="240" w:lineRule="atLeast"/>
              <w:rPr>
                <w:rFonts w:cs="Arial"/>
                <w:sz w:val="17"/>
              </w:rPr>
            </w:pPr>
          </w:p>
        </w:tc>
      </w:tr>
      <w:tr w:rsidR="00C308DB" w:rsidRPr="00935352" w:rsidTr="00C308DB">
        <w:tc>
          <w:tcPr>
            <w:tcW w:w="9639" w:type="dxa"/>
            <w:gridSpan w:val="4"/>
          </w:tcPr>
          <w:p w:rsidR="00C308DB" w:rsidRDefault="00A11F9C" w:rsidP="00C308DB">
            <w:pPr>
              <w:spacing w:line="240" w:lineRule="atLeast"/>
              <w:rPr>
                <w:rFonts w:cs="Arial"/>
                <w:b/>
                <w:sz w:val="20"/>
              </w:rPr>
            </w:pPr>
            <w:r w:rsidRPr="00637E93">
              <w:rPr>
                <w:rFonts w:cs="Arial"/>
                <w:b/>
                <w:sz w:val="20"/>
              </w:rPr>
              <w:t>Purpose of the role:</w:t>
            </w:r>
          </w:p>
          <w:p w:rsidR="00596343" w:rsidRDefault="00596343" w:rsidP="00C308DB">
            <w:pPr>
              <w:spacing w:line="240" w:lineRule="atLeast"/>
              <w:rPr>
                <w:rFonts w:cs="Arial"/>
                <w:b/>
                <w:sz w:val="20"/>
              </w:rPr>
            </w:pPr>
          </w:p>
          <w:p w:rsidR="00596343" w:rsidRPr="003E4950" w:rsidRDefault="00596343" w:rsidP="003E4950">
            <w:pPr>
              <w:pStyle w:val="ListParagraph"/>
              <w:numPr>
                <w:ilvl w:val="0"/>
                <w:numId w:val="8"/>
              </w:numPr>
              <w:rPr>
                <w:sz w:val="18"/>
                <w:szCs w:val="18"/>
              </w:rPr>
            </w:pPr>
            <w:r w:rsidRPr="003E4950">
              <w:rPr>
                <w:sz w:val="18"/>
                <w:szCs w:val="18"/>
              </w:rPr>
              <w:t xml:space="preserve">Successfully manage and lead a </w:t>
            </w:r>
            <w:r w:rsidR="003E4950" w:rsidRPr="003E4950">
              <w:rPr>
                <w:sz w:val="18"/>
                <w:szCs w:val="18"/>
              </w:rPr>
              <w:t xml:space="preserve">Regional </w:t>
            </w:r>
            <w:r w:rsidRPr="003E4950">
              <w:rPr>
                <w:sz w:val="18"/>
                <w:szCs w:val="18"/>
              </w:rPr>
              <w:t xml:space="preserve">team of </w:t>
            </w:r>
            <w:r w:rsidR="00A064AC" w:rsidRPr="003E4950">
              <w:rPr>
                <w:sz w:val="18"/>
                <w:szCs w:val="18"/>
              </w:rPr>
              <w:t>Business Development M</w:t>
            </w:r>
            <w:r w:rsidRPr="003E4950">
              <w:rPr>
                <w:sz w:val="18"/>
                <w:szCs w:val="18"/>
              </w:rPr>
              <w:t xml:space="preserve">anagers, ensuring that lending, quality and service objectives are achieved.  </w:t>
            </w:r>
          </w:p>
          <w:p w:rsidR="00596343" w:rsidRPr="003E4950" w:rsidRDefault="00596343" w:rsidP="003E4950">
            <w:pPr>
              <w:pStyle w:val="ListParagraph"/>
              <w:numPr>
                <w:ilvl w:val="0"/>
                <w:numId w:val="8"/>
              </w:numPr>
              <w:rPr>
                <w:rFonts w:cs="Arial"/>
                <w:sz w:val="18"/>
                <w:szCs w:val="18"/>
              </w:rPr>
            </w:pPr>
            <w:r w:rsidRPr="003E4950">
              <w:rPr>
                <w:rFonts w:cs="Arial"/>
                <w:sz w:val="18"/>
                <w:szCs w:val="18"/>
              </w:rPr>
              <w:t xml:space="preserve">Lead and manage a </w:t>
            </w:r>
            <w:r w:rsidR="003E4950" w:rsidRPr="003E4950">
              <w:rPr>
                <w:sz w:val="18"/>
                <w:szCs w:val="18"/>
              </w:rPr>
              <w:t xml:space="preserve">Regional team of </w:t>
            </w:r>
            <w:r w:rsidR="00A934EB">
              <w:rPr>
                <w:rFonts w:cs="Arial"/>
                <w:sz w:val="18"/>
                <w:szCs w:val="18"/>
              </w:rPr>
              <w:t>Business Development Advise</w:t>
            </w:r>
            <w:r w:rsidRPr="003E4950">
              <w:rPr>
                <w:rFonts w:cs="Arial"/>
                <w:sz w:val="18"/>
                <w:szCs w:val="18"/>
              </w:rPr>
              <w:t>r</w:t>
            </w:r>
            <w:r w:rsidR="003E4950" w:rsidRPr="003E4950">
              <w:rPr>
                <w:rFonts w:cs="Arial"/>
                <w:sz w:val="18"/>
                <w:szCs w:val="18"/>
              </w:rPr>
              <w:t>s</w:t>
            </w:r>
            <w:r w:rsidRPr="003E4950">
              <w:rPr>
                <w:rFonts w:cs="Arial"/>
                <w:sz w:val="18"/>
                <w:szCs w:val="18"/>
              </w:rPr>
              <w:t xml:space="preserve"> via direct line management responsibility for the relevant Regional Development Adviser, to ensure they are working closely with their Business Development Manager </w:t>
            </w:r>
            <w:r w:rsidR="003E4950" w:rsidRPr="003E4950">
              <w:rPr>
                <w:rFonts w:cs="Arial"/>
                <w:sz w:val="18"/>
                <w:szCs w:val="18"/>
              </w:rPr>
              <w:t>colleagues</w:t>
            </w:r>
            <w:r w:rsidRPr="003E4950">
              <w:rPr>
                <w:rFonts w:cs="Arial"/>
                <w:sz w:val="18"/>
                <w:szCs w:val="18"/>
              </w:rPr>
              <w:t xml:space="preserve"> to deliver lending, quality and service objectives.</w:t>
            </w:r>
          </w:p>
          <w:p w:rsidR="003E4950" w:rsidRPr="003E4950" w:rsidRDefault="00A064AC" w:rsidP="003E4950">
            <w:pPr>
              <w:pStyle w:val="ListParagraph"/>
              <w:numPr>
                <w:ilvl w:val="0"/>
                <w:numId w:val="8"/>
              </w:numPr>
              <w:rPr>
                <w:sz w:val="18"/>
                <w:szCs w:val="18"/>
              </w:rPr>
            </w:pPr>
            <w:r w:rsidRPr="003E4950">
              <w:rPr>
                <w:sz w:val="18"/>
                <w:szCs w:val="18"/>
              </w:rPr>
              <w:t xml:space="preserve">To successfully </w:t>
            </w:r>
            <w:r w:rsidR="003E4950" w:rsidRPr="003E4950">
              <w:rPr>
                <w:sz w:val="18"/>
                <w:szCs w:val="18"/>
              </w:rPr>
              <w:t xml:space="preserve">support </w:t>
            </w:r>
            <w:r w:rsidR="001E6026">
              <w:rPr>
                <w:sz w:val="18"/>
                <w:szCs w:val="18"/>
              </w:rPr>
              <w:t xml:space="preserve">BDMs with </w:t>
            </w:r>
            <w:r w:rsidR="003E4950" w:rsidRPr="003E4950">
              <w:rPr>
                <w:sz w:val="18"/>
                <w:szCs w:val="18"/>
              </w:rPr>
              <w:t xml:space="preserve">the </w:t>
            </w:r>
            <w:r w:rsidRPr="003E4950">
              <w:rPr>
                <w:sz w:val="18"/>
                <w:szCs w:val="18"/>
              </w:rPr>
              <w:t>develop</w:t>
            </w:r>
            <w:r w:rsidR="003E4950" w:rsidRPr="003E4950">
              <w:rPr>
                <w:sz w:val="18"/>
                <w:szCs w:val="18"/>
              </w:rPr>
              <w:t xml:space="preserve">ment of partnerships with </w:t>
            </w:r>
            <w:r w:rsidR="001E6026">
              <w:rPr>
                <w:sz w:val="18"/>
                <w:szCs w:val="18"/>
              </w:rPr>
              <w:t>selected key</w:t>
            </w:r>
            <w:r w:rsidR="003E4950" w:rsidRPr="003E4950">
              <w:rPr>
                <w:sz w:val="18"/>
                <w:szCs w:val="18"/>
              </w:rPr>
              <w:t xml:space="preserve"> </w:t>
            </w:r>
            <w:r w:rsidR="00CB35CB">
              <w:rPr>
                <w:sz w:val="18"/>
                <w:szCs w:val="18"/>
              </w:rPr>
              <w:t xml:space="preserve">regional broker </w:t>
            </w:r>
            <w:r w:rsidRPr="003E4950">
              <w:rPr>
                <w:sz w:val="18"/>
                <w:szCs w:val="18"/>
              </w:rPr>
              <w:t xml:space="preserve">accounts supporting Accord’s distribution strategy. </w:t>
            </w:r>
          </w:p>
          <w:p w:rsidR="00A064AC" w:rsidRPr="003E4950" w:rsidRDefault="00A064AC" w:rsidP="003E4950">
            <w:pPr>
              <w:pStyle w:val="ListParagraph"/>
              <w:numPr>
                <w:ilvl w:val="0"/>
                <w:numId w:val="8"/>
              </w:numPr>
              <w:rPr>
                <w:sz w:val="18"/>
                <w:szCs w:val="18"/>
              </w:rPr>
            </w:pPr>
            <w:r w:rsidRPr="003E4950">
              <w:rPr>
                <w:sz w:val="18"/>
                <w:szCs w:val="18"/>
              </w:rPr>
              <w:t xml:space="preserve">Achieve confirmed lending objectives across both Residential and Buy To Let </w:t>
            </w:r>
            <w:r w:rsidR="00A934EB" w:rsidRPr="003E4950">
              <w:rPr>
                <w:sz w:val="18"/>
                <w:szCs w:val="18"/>
              </w:rPr>
              <w:t>business;</w:t>
            </w:r>
            <w:r w:rsidRPr="003E4950">
              <w:rPr>
                <w:sz w:val="18"/>
                <w:szCs w:val="18"/>
              </w:rPr>
              <w:t xml:space="preserve"> ensuring all relevant quality KPI’s are met. </w:t>
            </w:r>
          </w:p>
          <w:p w:rsidR="00596343" w:rsidRPr="003E4950" w:rsidRDefault="00596343" w:rsidP="003E4950">
            <w:pPr>
              <w:pStyle w:val="ListParagraph"/>
              <w:numPr>
                <w:ilvl w:val="0"/>
                <w:numId w:val="8"/>
              </w:numPr>
              <w:rPr>
                <w:sz w:val="18"/>
                <w:szCs w:val="18"/>
              </w:rPr>
            </w:pPr>
            <w:r w:rsidRPr="003E4950">
              <w:rPr>
                <w:sz w:val="18"/>
                <w:szCs w:val="18"/>
              </w:rPr>
              <w:t xml:space="preserve">To successfully manage and develop partnerships with selected key lending partners.  </w:t>
            </w:r>
          </w:p>
          <w:p w:rsidR="00596343" w:rsidRPr="00637E93" w:rsidRDefault="00596343" w:rsidP="00C308DB">
            <w:pPr>
              <w:spacing w:line="240" w:lineRule="atLeast"/>
              <w:rPr>
                <w:rFonts w:cs="Arial"/>
                <w:b/>
                <w:sz w:val="20"/>
              </w:rPr>
            </w:pPr>
          </w:p>
          <w:p w:rsidR="00C308DB" w:rsidRPr="00596343" w:rsidRDefault="00C308DB" w:rsidP="00596343">
            <w:pPr>
              <w:jc w:val="both"/>
              <w:rPr>
                <w:sz w:val="18"/>
                <w:szCs w:val="18"/>
              </w:rPr>
            </w:pPr>
          </w:p>
        </w:tc>
      </w:tr>
      <w:tr w:rsidR="00C308DB" w:rsidRPr="00935352" w:rsidTr="00EC4490">
        <w:trPr>
          <w:trHeight w:val="241"/>
        </w:trPr>
        <w:tc>
          <w:tcPr>
            <w:tcW w:w="9639" w:type="dxa"/>
            <w:gridSpan w:val="4"/>
            <w:shd w:val="clear" w:color="auto" w:fill="92D050"/>
          </w:tcPr>
          <w:p w:rsidR="00C308DB" w:rsidRPr="00E61D28" w:rsidRDefault="00A11F9C" w:rsidP="00C308DB">
            <w:pPr>
              <w:spacing w:line="240" w:lineRule="atLeast"/>
              <w:rPr>
                <w:rFonts w:cs="Arial"/>
                <w:sz w:val="17"/>
              </w:rPr>
            </w:pPr>
            <w:r>
              <w:rPr>
                <w:rFonts w:cs="Arial"/>
                <w:b/>
                <w:sz w:val="20"/>
              </w:rPr>
              <w:t xml:space="preserve">Summary of </w:t>
            </w:r>
            <w:r w:rsidRPr="00637E93">
              <w:rPr>
                <w:rFonts w:cs="Arial"/>
                <w:b/>
                <w:sz w:val="20"/>
              </w:rPr>
              <w:t>Accountabilities</w:t>
            </w:r>
            <w:r>
              <w:rPr>
                <w:rFonts w:cs="Arial"/>
                <w:b/>
                <w:sz w:val="20"/>
              </w:rPr>
              <w:t xml:space="preserve"> and Responsibilities</w:t>
            </w:r>
          </w:p>
        </w:tc>
      </w:tr>
      <w:tr w:rsidR="00C308DB" w:rsidRPr="00935352" w:rsidTr="00C308DB">
        <w:tc>
          <w:tcPr>
            <w:tcW w:w="9639" w:type="dxa"/>
            <w:gridSpan w:val="4"/>
          </w:tcPr>
          <w:p w:rsidR="00596343" w:rsidRPr="00E146D6" w:rsidRDefault="00A11F9C" w:rsidP="00A064AC">
            <w:pPr>
              <w:spacing w:before="120" w:after="120"/>
              <w:rPr>
                <w:sz w:val="18"/>
                <w:szCs w:val="18"/>
              </w:rPr>
            </w:pPr>
            <w:r w:rsidRPr="00A92495">
              <w:rPr>
                <w:rStyle w:val="CommentReference"/>
                <w:b/>
                <w:sz w:val="18"/>
                <w:szCs w:val="18"/>
                <w:u w:val="single"/>
              </w:rPr>
              <w:t>Functional Accountabilities</w:t>
            </w:r>
          </w:p>
          <w:p w:rsidR="00596343" w:rsidRDefault="00596343" w:rsidP="00A064AC">
            <w:pPr>
              <w:pStyle w:val="ListParagraph"/>
              <w:numPr>
                <w:ilvl w:val="0"/>
                <w:numId w:val="6"/>
              </w:numPr>
              <w:rPr>
                <w:sz w:val="18"/>
                <w:szCs w:val="18"/>
              </w:rPr>
            </w:pPr>
            <w:r w:rsidRPr="00A064AC">
              <w:rPr>
                <w:sz w:val="18"/>
                <w:szCs w:val="18"/>
              </w:rPr>
              <w:t xml:space="preserve">To manage and lead </w:t>
            </w:r>
            <w:r w:rsidR="0098121B">
              <w:rPr>
                <w:sz w:val="18"/>
                <w:szCs w:val="18"/>
              </w:rPr>
              <w:t>a Business Development Manager team</w:t>
            </w:r>
            <w:r w:rsidRPr="00A064AC">
              <w:rPr>
                <w:sz w:val="18"/>
                <w:szCs w:val="18"/>
              </w:rPr>
              <w:t>,</w:t>
            </w:r>
            <w:r w:rsidR="0098121B">
              <w:rPr>
                <w:sz w:val="18"/>
                <w:szCs w:val="18"/>
              </w:rPr>
              <w:t xml:space="preserve"> (BDM’s, RDA, BDA’s) </w:t>
            </w:r>
            <w:r w:rsidRPr="00A064AC">
              <w:rPr>
                <w:sz w:val="18"/>
                <w:szCs w:val="18"/>
              </w:rPr>
              <w:t xml:space="preserve"> including responsibility for achievement of </w:t>
            </w:r>
            <w:r w:rsidR="002B725C">
              <w:rPr>
                <w:sz w:val="18"/>
                <w:szCs w:val="18"/>
              </w:rPr>
              <w:t xml:space="preserve">Residential and BTL </w:t>
            </w:r>
            <w:r w:rsidRPr="00A064AC">
              <w:rPr>
                <w:sz w:val="18"/>
                <w:szCs w:val="18"/>
              </w:rPr>
              <w:t xml:space="preserve">sales objectives, training, coaching, motivation, 1-2-1’s, Performance Review and recruitment. </w:t>
            </w:r>
          </w:p>
          <w:p w:rsidR="003E4950" w:rsidRPr="003E4950" w:rsidRDefault="0098121B" w:rsidP="00A064AC">
            <w:pPr>
              <w:pStyle w:val="Header"/>
              <w:numPr>
                <w:ilvl w:val="0"/>
                <w:numId w:val="6"/>
              </w:numPr>
              <w:spacing w:before="120" w:after="120"/>
              <w:rPr>
                <w:sz w:val="18"/>
                <w:szCs w:val="18"/>
              </w:rPr>
            </w:pPr>
            <w:r>
              <w:rPr>
                <w:sz w:val="18"/>
                <w:szCs w:val="18"/>
              </w:rPr>
              <w:t xml:space="preserve">Ensure </w:t>
            </w:r>
            <w:r w:rsidR="00A934EB">
              <w:rPr>
                <w:rFonts w:cs="Arial"/>
                <w:sz w:val="18"/>
                <w:szCs w:val="18"/>
              </w:rPr>
              <w:t xml:space="preserve">the Business Development </w:t>
            </w:r>
            <w:r>
              <w:rPr>
                <w:rFonts w:cs="Arial"/>
                <w:sz w:val="18"/>
                <w:szCs w:val="18"/>
              </w:rPr>
              <w:t xml:space="preserve">team </w:t>
            </w:r>
            <w:r w:rsidR="00A064AC" w:rsidRPr="003E4950">
              <w:rPr>
                <w:rFonts w:cs="Arial"/>
                <w:sz w:val="18"/>
                <w:szCs w:val="18"/>
              </w:rPr>
              <w:t>provide the necessary sales</w:t>
            </w:r>
            <w:r>
              <w:rPr>
                <w:rFonts w:cs="Arial"/>
                <w:sz w:val="18"/>
                <w:szCs w:val="18"/>
              </w:rPr>
              <w:t xml:space="preserve"> activity </w:t>
            </w:r>
            <w:r w:rsidR="00A064AC" w:rsidRPr="003E4950">
              <w:rPr>
                <w:rFonts w:cs="Arial"/>
                <w:sz w:val="18"/>
                <w:szCs w:val="18"/>
              </w:rPr>
              <w:t xml:space="preserve">and operational support to </w:t>
            </w:r>
            <w:r>
              <w:rPr>
                <w:rFonts w:cs="Arial"/>
                <w:sz w:val="18"/>
                <w:szCs w:val="18"/>
              </w:rPr>
              <w:t>achieve</w:t>
            </w:r>
            <w:r w:rsidR="00A064AC" w:rsidRPr="003E4950">
              <w:rPr>
                <w:rFonts w:cs="Arial"/>
                <w:sz w:val="18"/>
                <w:szCs w:val="18"/>
              </w:rPr>
              <w:t xml:space="preserve"> our lending plans, quality targets and service standards working closely with their BDM partner and Processing Team.</w:t>
            </w:r>
          </w:p>
          <w:p w:rsidR="00596343" w:rsidRDefault="0098121B" w:rsidP="00A064AC">
            <w:pPr>
              <w:pStyle w:val="ListParagraph"/>
              <w:numPr>
                <w:ilvl w:val="0"/>
                <w:numId w:val="6"/>
              </w:numPr>
              <w:rPr>
                <w:sz w:val="18"/>
                <w:szCs w:val="18"/>
              </w:rPr>
            </w:pPr>
            <w:r>
              <w:rPr>
                <w:sz w:val="18"/>
                <w:szCs w:val="18"/>
              </w:rPr>
              <w:t xml:space="preserve">Personally manage allocated </w:t>
            </w:r>
            <w:r w:rsidR="00596343" w:rsidRPr="00A064AC">
              <w:rPr>
                <w:sz w:val="18"/>
                <w:szCs w:val="18"/>
              </w:rPr>
              <w:t xml:space="preserve">corporate relationships with selected National Lending Partners within our distribution strategy. Hold quarterly review meetings and utilise available M.I. to increase market share and quality of business across selected partners. </w:t>
            </w:r>
            <w:r>
              <w:rPr>
                <w:sz w:val="18"/>
                <w:szCs w:val="18"/>
              </w:rPr>
              <w:t xml:space="preserve">Deliver presentations at Lending Partner events. </w:t>
            </w:r>
            <w:r w:rsidR="00596343" w:rsidRPr="00A064AC">
              <w:rPr>
                <w:sz w:val="18"/>
                <w:szCs w:val="18"/>
              </w:rPr>
              <w:t xml:space="preserve">Agree sales &amp; marketing plans that adequately support key partners in delivery of objectives/KPI’s, within agreed budgets. </w:t>
            </w:r>
          </w:p>
          <w:p w:rsidR="001E6026" w:rsidRDefault="001E6026" w:rsidP="001E6026">
            <w:pPr>
              <w:pStyle w:val="ListParagraph"/>
              <w:rPr>
                <w:sz w:val="18"/>
                <w:szCs w:val="18"/>
              </w:rPr>
            </w:pPr>
          </w:p>
          <w:p w:rsidR="003E4950" w:rsidRPr="003E4950" w:rsidRDefault="003E4950" w:rsidP="003E4950">
            <w:pPr>
              <w:pStyle w:val="ListParagraph"/>
              <w:numPr>
                <w:ilvl w:val="0"/>
                <w:numId w:val="6"/>
              </w:numPr>
              <w:rPr>
                <w:sz w:val="18"/>
                <w:szCs w:val="18"/>
              </w:rPr>
            </w:pPr>
            <w:r w:rsidRPr="003E4950">
              <w:rPr>
                <w:sz w:val="18"/>
                <w:szCs w:val="18"/>
              </w:rPr>
              <w:t>Provide Regional Manager development support with senior management of key Panel A broker firms.</w:t>
            </w:r>
          </w:p>
          <w:p w:rsidR="00596343" w:rsidRPr="00E146D6" w:rsidRDefault="00596343" w:rsidP="00596343">
            <w:pPr>
              <w:pStyle w:val="Header"/>
              <w:tabs>
                <w:tab w:val="clear" w:pos="4153"/>
                <w:tab w:val="clear" w:pos="8306"/>
              </w:tabs>
              <w:rPr>
                <w:sz w:val="18"/>
                <w:szCs w:val="18"/>
              </w:rPr>
            </w:pPr>
          </w:p>
          <w:p w:rsidR="00596343" w:rsidRPr="003E4950" w:rsidRDefault="00A064AC" w:rsidP="00596343">
            <w:pPr>
              <w:pStyle w:val="ListParagraph"/>
              <w:numPr>
                <w:ilvl w:val="0"/>
                <w:numId w:val="6"/>
              </w:numPr>
              <w:rPr>
                <w:sz w:val="18"/>
                <w:szCs w:val="18"/>
              </w:rPr>
            </w:pPr>
            <w:r w:rsidRPr="003E4950">
              <w:rPr>
                <w:sz w:val="18"/>
                <w:szCs w:val="18"/>
              </w:rPr>
              <w:t>Work in partnership with Accord new business unit to deliver a market leading customer experience built on simplicity, empathy &amp; trust. Include the improvement of intermediaries submission of business to meet service standards</w:t>
            </w:r>
          </w:p>
          <w:p w:rsidR="00596343" w:rsidRDefault="00596343" w:rsidP="00A064AC">
            <w:pPr>
              <w:pStyle w:val="ListParagraph"/>
              <w:numPr>
                <w:ilvl w:val="0"/>
                <w:numId w:val="6"/>
              </w:numPr>
              <w:spacing w:before="120" w:after="120"/>
              <w:rPr>
                <w:sz w:val="18"/>
                <w:szCs w:val="18"/>
              </w:rPr>
            </w:pPr>
            <w:r w:rsidRPr="00A064AC">
              <w:rPr>
                <w:sz w:val="18"/>
                <w:szCs w:val="18"/>
              </w:rPr>
              <w:t>Liaise with</w:t>
            </w:r>
            <w:r w:rsidR="001E6026">
              <w:rPr>
                <w:sz w:val="18"/>
                <w:szCs w:val="18"/>
              </w:rPr>
              <w:t xml:space="preserve"> National Account Manager </w:t>
            </w:r>
            <w:r w:rsidR="0098121B">
              <w:rPr>
                <w:sz w:val="18"/>
                <w:szCs w:val="18"/>
              </w:rPr>
              <w:t xml:space="preserve">s Residential and BTL </w:t>
            </w:r>
            <w:r w:rsidR="001E6026">
              <w:rPr>
                <w:sz w:val="18"/>
                <w:szCs w:val="18"/>
              </w:rPr>
              <w:t>&amp;</w:t>
            </w:r>
            <w:r w:rsidRPr="00A064AC">
              <w:rPr>
                <w:sz w:val="18"/>
                <w:szCs w:val="18"/>
              </w:rPr>
              <w:t xml:space="preserve"> Product Development team to ensure accurate and effective feedback is provided from the sales function to ensure opportunities for new product options can be identified and actioned.</w:t>
            </w:r>
          </w:p>
          <w:p w:rsidR="0098121B" w:rsidRDefault="0098121B" w:rsidP="00A064AC">
            <w:pPr>
              <w:pStyle w:val="ListParagraph"/>
              <w:numPr>
                <w:ilvl w:val="0"/>
                <w:numId w:val="6"/>
              </w:numPr>
              <w:spacing w:before="120" w:after="120"/>
              <w:rPr>
                <w:sz w:val="18"/>
                <w:szCs w:val="18"/>
              </w:rPr>
            </w:pPr>
            <w:r>
              <w:rPr>
                <w:sz w:val="18"/>
                <w:szCs w:val="18"/>
              </w:rPr>
              <w:t xml:space="preserve">Ensure that effective training &amp; competency and Quality Assurance </w:t>
            </w:r>
            <w:r w:rsidR="00FC71F2">
              <w:rPr>
                <w:sz w:val="18"/>
                <w:szCs w:val="18"/>
              </w:rPr>
              <w:t>principles are embedded in the Business Development Team.</w:t>
            </w:r>
          </w:p>
          <w:p w:rsidR="00C308DB" w:rsidRPr="006372AD" w:rsidRDefault="00BC165E" w:rsidP="00C308DB">
            <w:pPr>
              <w:spacing w:before="120" w:after="120"/>
              <w:ind w:left="176"/>
              <w:rPr>
                <w:rStyle w:val="CommentReference"/>
                <w:sz w:val="18"/>
                <w:szCs w:val="18"/>
              </w:rPr>
            </w:pPr>
            <w:r>
              <w:rPr>
                <w:rStyle w:val="CommentReference"/>
                <w:sz w:val="18"/>
                <w:szCs w:val="18"/>
              </w:rPr>
              <w:t>...</w:t>
            </w:r>
          </w:p>
          <w:p w:rsidR="00C308DB" w:rsidRPr="004B71FD" w:rsidRDefault="00A11F9C" w:rsidP="00C308DB">
            <w:pPr>
              <w:spacing w:before="120" w:after="120"/>
              <w:rPr>
                <w:rStyle w:val="CommentReference"/>
                <w:sz w:val="18"/>
                <w:szCs w:val="18"/>
              </w:rPr>
            </w:pPr>
            <w:r>
              <w:rPr>
                <w:rStyle w:val="CommentReference"/>
                <w:b/>
                <w:sz w:val="18"/>
                <w:szCs w:val="18"/>
                <w:u w:val="single"/>
              </w:rPr>
              <w:t xml:space="preserve">Corporate and </w:t>
            </w:r>
            <w:r w:rsidRPr="004B71FD">
              <w:rPr>
                <w:rStyle w:val="CommentReference"/>
                <w:b/>
                <w:sz w:val="18"/>
                <w:szCs w:val="18"/>
                <w:u w:val="single"/>
              </w:rPr>
              <w:t>Governance Accountabilities</w:t>
            </w:r>
          </w:p>
          <w:p w:rsidR="00596343" w:rsidRPr="003E4950" w:rsidRDefault="00596343" w:rsidP="003E4950">
            <w:pPr>
              <w:pStyle w:val="ListParagraph"/>
              <w:numPr>
                <w:ilvl w:val="0"/>
                <w:numId w:val="9"/>
              </w:numPr>
              <w:rPr>
                <w:sz w:val="18"/>
                <w:szCs w:val="18"/>
              </w:rPr>
            </w:pPr>
            <w:r w:rsidRPr="003E4950">
              <w:rPr>
                <w:sz w:val="18"/>
                <w:szCs w:val="18"/>
              </w:rPr>
              <w:t>Ensure hi</w:t>
            </w:r>
            <w:r w:rsidR="002B725C">
              <w:rPr>
                <w:sz w:val="18"/>
                <w:szCs w:val="18"/>
              </w:rPr>
              <w:t xml:space="preserve">gh standards in administration </w:t>
            </w:r>
            <w:r w:rsidRPr="003E4950">
              <w:rPr>
                <w:sz w:val="18"/>
                <w:szCs w:val="18"/>
              </w:rPr>
              <w:t xml:space="preserve">and adherence to internal </w:t>
            </w:r>
            <w:r w:rsidR="00A064AC" w:rsidRPr="003E4950">
              <w:rPr>
                <w:sz w:val="18"/>
                <w:szCs w:val="18"/>
              </w:rPr>
              <w:t>governance framework.</w:t>
            </w:r>
          </w:p>
          <w:p w:rsidR="00596343" w:rsidRPr="003E4950" w:rsidRDefault="00596343" w:rsidP="003E4950">
            <w:pPr>
              <w:pStyle w:val="ListParagraph"/>
              <w:numPr>
                <w:ilvl w:val="0"/>
                <w:numId w:val="9"/>
              </w:numPr>
              <w:spacing w:before="120" w:after="120"/>
              <w:rPr>
                <w:rStyle w:val="CommentReference"/>
                <w:sz w:val="18"/>
                <w:szCs w:val="18"/>
              </w:rPr>
            </w:pPr>
            <w:r w:rsidRPr="003E4950">
              <w:rPr>
                <w:sz w:val="18"/>
                <w:szCs w:val="18"/>
              </w:rPr>
              <w:t xml:space="preserve">To ensure that the team operates within budget, and within approve budgeted expenditure in accordance with the authorisation limits as per YBS </w:t>
            </w:r>
            <w:r w:rsidR="001E6026">
              <w:rPr>
                <w:sz w:val="18"/>
                <w:szCs w:val="18"/>
              </w:rPr>
              <w:t xml:space="preserve">expenses </w:t>
            </w:r>
            <w:r w:rsidRPr="003E4950">
              <w:rPr>
                <w:sz w:val="18"/>
                <w:szCs w:val="18"/>
              </w:rPr>
              <w:t>policy.</w:t>
            </w:r>
          </w:p>
          <w:p w:rsidR="00C308DB" w:rsidRPr="006372AD" w:rsidRDefault="00A11F9C" w:rsidP="00C308DB">
            <w:pPr>
              <w:spacing w:before="120" w:after="120"/>
              <w:rPr>
                <w:sz w:val="18"/>
                <w:szCs w:val="18"/>
              </w:rPr>
            </w:pPr>
            <w:r w:rsidRPr="004B71FD">
              <w:rPr>
                <w:rStyle w:val="CommentReference"/>
                <w:b/>
                <w:sz w:val="18"/>
                <w:szCs w:val="18"/>
                <w:u w:val="single"/>
              </w:rPr>
              <w:t>People Accountabilities</w:t>
            </w:r>
          </w:p>
          <w:p w:rsidR="000D6CE0" w:rsidRPr="00043910" w:rsidRDefault="000D6CE0" w:rsidP="000D6CE0">
            <w:pPr>
              <w:pStyle w:val="ListParagraph"/>
              <w:numPr>
                <w:ilvl w:val="0"/>
                <w:numId w:val="5"/>
              </w:numPr>
              <w:rPr>
                <w:sz w:val="18"/>
                <w:szCs w:val="18"/>
              </w:rPr>
            </w:pPr>
            <w:r w:rsidRPr="00043910">
              <w:rPr>
                <w:sz w:val="18"/>
                <w:szCs w:val="18"/>
              </w:rPr>
              <w:t>Lead by example and uphold the values and vision of the YBS Group</w:t>
            </w:r>
          </w:p>
          <w:p w:rsidR="000D6CE0" w:rsidRPr="00043910" w:rsidRDefault="000D6CE0" w:rsidP="000D6CE0">
            <w:pPr>
              <w:pStyle w:val="ListParagraph"/>
              <w:numPr>
                <w:ilvl w:val="0"/>
                <w:numId w:val="5"/>
              </w:numPr>
              <w:rPr>
                <w:sz w:val="18"/>
                <w:szCs w:val="18"/>
              </w:rPr>
            </w:pPr>
            <w:r w:rsidRPr="00043910">
              <w:rPr>
                <w:sz w:val="18"/>
                <w:szCs w:val="18"/>
              </w:rPr>
              <w:t>Improve team performance through effective performance management</w:t>
            </w:r>
          </w:p>
          <w:p w:rsidR="000D6CE0" w:rsidRPr="00043910" w:rsidRDefault="000D6CE0" w:rsidP="000D6CE0">
            <w:pPr>
              <w:pStyle w:val="ListParagraph"/>
              <w:numPr>
                <w:ilvl w:val="0"/>
                <w:numId w:val="5"/>
              </w:numPr>
              <w:rPr>
                <w:sz w:val="18"/>
                <w:szCs w:val="18"/>
              </w:rPr>
            </w:pPr>
            <w:r w:rsidRPr="00043910">
              <w:rPr>
                <w:sz w:val="18"/>
                <w:szCs w:val="18"/>
              </w:rPr>
              <w:t xml:space="preserve">Enable the personal development of all direct reports </w:t>
            </w:r>
          </w:p>
          <w:p w:rsidR="000D6CE0" w:rsidRPr="00043910" w:rsidRDefault="000D6CE0" w:rsidP="000D6CE0">
            <w:pPr>
              <w:pStyle w:val="ListParagraph"/>
              <w:numPr>
                <w:ilvl w:val="0"/>
                <w:numId w:val="5"/>
              </w:numPr>
              <w:rPr>
                <w:sz w:val="18"/>
                <w:szCs w:val="18"/>
              </w:rPr>
            </w:pPr>
            <w:r w:rsidRPr="00043910">
              <w:rPr>
                <w:sz w:val="18"/>
                <w:szCs w:val="18"/>
              </w:rPr>
              <w:t xml:space="preserve">Attract, retain and lead a </w:t>
            </w:r>
            <w:r>
              <w:rPr>
                <w:sz w:val="18"/>
                <w:szCs w:val="18"/>
              </w:rPr>
              <w:t xml:space="preserve">regional </w:t>
            </w:r>
            <w:r w:rsidRPr="00043910">
              <w:rPr>
                <w:sz w:val="18"/>
                <w:szCs w:val="18"/>
              </w:rPr>
              <w:t>team of intermediary sales staff. Including the responsibility for recruitment, training, coaching and motivation, to ensure we retain the best development staff.  1-2-1’s and personal review. Development of all best in class standards across the team</w:t>
            </w:r>
          </w:p>
          <w:p w:rsidR="000D6CE0" w:rsidRPr="000D6CE0" w:rsidRDefault="000D6CE0" w:rsidP="000D6CE0">
            <w:pPr>
              <w:spacing w:before="120" w:after="120"/>
              <w:rPr>
                <w:sz w:val="18"/>
                <w:szCs w:val="18"/>
              </w:rPr>
            </w:pPr>
          </w:p>
          <w:p w:rsidR="00C308DB" w:rsidRPr="000D6CE0" w:rsidRDefault="00DB36BD" w:rsidP="000D6CE0">
            <w:pPr>
              <w:spacing w:before="120" w:after="120"/>
              <w:rPr>
                <w:sz w:val="18"/>
                <w:szCs w:val="18"/>
              </w:rPr>
            </w:pPr>
            <w:r w:rsidRPr="000D6CE0">
              <w:rPr>
                <w:sz w:val="18"/>
                <w:szCs w:val="18"/>
              </w:rPr>
              <w:fldChar w:fldCharType="begin"/>
            </w:r>
            <w:r w:rsidR="005207C0" w:rsidRPr="000D6CE0">
              <w:rPr>
                <w:sz w:val="18"/>
                <w:szCs w:val="18"/>
              </w:rPr>
              <w:instrText xml:space="preserve"> MERGEFIELD People_Accountabilities </w:instrText>
            </w:r>
            <w:r w:rsidRPr="000D6CE0">
              <w:rPr>
                <w:sz w:val="18"/>
                <w:szCs w:val="18"/>
              </w:rPr>
              <w:fldChar w:fldCharType="end"/>
            </w:r>
          </w:p>
        </w:tc>
      </w:tr>
      <w:tr w:rsidR="00C308DB" w:rsidRPr="00935352" w:rsidTr="00C308DB">
        <w:trPr>
          <w:trHeight w:val="230"/>
        </w:trPr>
        <w:tc>
          <w:tcPr>
            <w:tcW w:w="9639" w:type="dxa"/>
            <w:gridSpan w:val="4"/>
            <w:shd w:val="clear" w:color="auto" w:fill="92D050"/>
          </w:tcPr>
          <w:p w:rsidR="00C308DB" w:rsidRPr="00A92495" w:rsidRDefault="00A11F9C" w:rsidP="00C308DB">
            <w:pPr>
              <w:spacing w:line="240" w:lineRule="atLeast"/>
              <w:rPr>
                <w:rFonts w:cs="Arial"/>
                <w:b/>
                <w:sz w:val="20"/>
              </w:rPr>
            </w:pPr>
            <w:r w:rsidRPr="00A92495">
              <w:rPr>
                <w:rFonts w:cs="Arial"/>
                <w:b/>
                <w:sz w:val="20"/>
              </w:rPr>
              <w:t>Interactions</w:t>
            </w:r>
          </w:p>
        </w:tc>
      </w:tr>
      <w:tr w:rsidR="00C308DB" w:rsidRPr="00935352" w:rsidTr="00C308DB">
        <w:trPr>
          <w:trHeight w:val="872"/>
        </w:trPr>
        <w:tc>
          <w:tcPr>
            <w:tcW w:w="9639" w:type="dxa"/>
            <w:gridSpan w:val="4"/>
          </w:tcPr>
          <w:p w:rsidR="00C308DB" w:rsidRDefault="00A11F9C" w:rsidP="00C308DB">
            <w:pPr>
              <w:spacing w:before="120"/>
              <w:ind w:left="34"/>
              <w:rPr>
                <w:rFonts w:cs="Arial"/>
                <w:sz w:val="18"/>
                <w:szCs w:val="18"/>
              </w:rPr>
            </w:pPr>
            <w:r>
              <w:rPr>
                <w:rFonts w:cs="Arial"/>
                <w:sz w:val="18"/>
                <w:szCs w:val="18"/>
              </w:rPr>
              <w:lastRenderedPageBreak/>
              <w:t>Expected interactions at relevant level:</w:t>
            </w:r>
          </w:p>
          <w:p w:rsidR="00E146D6" w:rsidRDefault="00E146D6" w:rsidP="00E146D6">
            <w:pPr>
              <w:pStyle w:val="ListParagraph"/>
              <w:numPr>
                <w:ilvl w:val="0"/>
                <w:numId w:val="4"/>
              </w:numPr>
              <w:spacing w:before="120"/>
              <w:rPr>
                <w:rFonts w:cs="Arial"/>
                <w:sz w:val="18"/>
                <w:szCs w:val="18"/>
              </w:rPr>
            </w:pPr>
            <w:r>
              <w:rPr>
                <w:rFonts w:cs="Arial"/>
                <w:sz w:val="18"/>
                <w:szCs w:val="18"/>
              </w:rPr>
              <w:t xml:space="preserve">With </w:t>
            </w:r>
            <w:r w:rsidR="000D6CE0">
              <w:rPr>
                <w:rFonts w:cs="Arial"/>
                <w:sz w:val="18"/>
                <w:szCs w:val="18"/>
              </w:rPr>
              <w:t xml:space="preserve">Accord National Account Manager – Residential </w:t>
            </w:r>
            <w:r w:rsidR="0098121B">
              <w:rPr>
                <w:rFonts w:cs="Arial"/>
                <w:sz w:val="18"/>
                <w:szCs w:val="18"/>
              </w:rPr>
              <w:t>&amp; BTL</w:t>
            </w:r>
          </w:p>
          <w:p w:rsidR="00E146D6" w:rsidRDefault="00E146D6" w:rsidP="00E146D6">
            <w:pPr>
              <w:pStyle w:val="ListParagraph"/>
              <w:numPr>
                <w:ilvl w:val="0"/>
                <w:numId w:val="4"/>
              </w:numPr>
              <w:spacing w:before="120"/>
              <w:rPr>
                <w:rFonts w:cs="Arial"/>
                <w:sz w:val="18"/>
                <w:szCs w:val="18"/>
              </w:rPr>
            </w:pPr>
            <w:r>
              <w:rPr>
                <w:rFonts w:cs="Arial"/>
                <w:sz w:val="18"/>
                <w:szCs w:val="18"/>
              </w:rPr>
              <w:t>With Accord Strategy team and peer group, and within Accord Function</w:t>
            </w:r>
          </w:p>
          <w:p w:rsidR="000D6CE0" w:rsidRDefault="000D6CE0" w:rsidP="00E146D6">
            <w:pPr>
              <w:pStyle w:val="ListParagraph"/>
              <w:numPr>
                <w:ilvl w:val="0"/>
                <w:numId w:val="4"/>
              </w:numPr>
              <w:spacing w:before="120"/>
              <w:rPr>
                <w:rFonts w:cs="Arial"/>
                <w:sz w:val="18"/>
                <w:szCs w:val="18"/>
              </w:rPr>
            </w:pPr>
            <w:r>
              <w:rPr>
                <w:rFonts w:cs="Arial"/>
                <w:sz w:val="18"/>
                <w:szCs w:val="18"/>
              </w:rPr>
              <w:t>With YBS Agency Team</w:t>
            </w:r>
          </w:p>
          <w:p w:rsidR="00E146D6" w:rsidRDefault="000D6CE0" w:rsidP="00E146D6">
            <w:pPr>
              <w:pStyle w:val="ListParagraph"/>
              <w:numPr>
                <w:ilvl w:val="0"/>
                <w:numId w:val="4"/>
              </w:numPr>
              <w:spacing w:before="120"/>
              <w:rPr>
                <w:rFonts w:cs="Arial"/>
                <w:sz w:val="18"/>
                <w:szCs w:val="18"/>
              </w:rPr>
            </w:pPr>
            <w:r>
              <w:rPr>
                <w:rFonts w:cs="Arial"/>
                <w:sz w:val="18"/>
                <w:szCs w:val="18"/>
              </w:rPr>
              <w:t>With Product Team</w:t>
            </w:r>
          </w:p>
          <w:p w:rsidR="000D6CE0" w:rsidRDefault="000D6CE0" w:rsidP="00E146D6">
            <w:pPr>
              <w:pStyle w:val="ListParagraph"/>
              <w:numPr>
                <w:ilvl w:val="0"/>
                <w:numId w:val="4"/>
              </w:numPr>
              <w:spacing w:before="120"/>
              <w:rPr>
                <w:rFonts w:cs="Arial"/>
                <w:sz w:val="18"/>
                <w:szCs w:val="18"/>
              </w:rPr>
            </w:pPr>
            <w:r>
              <w:rPr>
                <w:rFonts w:cs="Arial"/>
                <w:sz w:val="18"/>
                <w:szCs w:val="18"/>
              </w:rPr>
              <w:t>With Senior Management of Key Panel A accounts and selected Lending Partners</w:t>
            </w:r>
          </w:p>
          <w:p w:rsidR="00C308DB" w:rsidRPr="006372AD" w:rsidRDefault="00BC165E" w:rsidP="00C308DB">
            <w:pPr>
              <w:spacing w:before="120"/>
              <w:ind w:left="176"/>
              <w:rPr>
                <w:rFonts w:cs="Arial"/>
                <w:sz w:val="18"/>
                <w:szCs w:val="18"/>
              </w:rPr>
            </w:pPr>
            <w:r>
              <w:rPr>
                <w:rFonts w:cs="Arial"/>
                <w:sz w:val="18"/>
                <w:szCs w:val="18"/>
              </w:rPr>
              <w:t>….</w:t>
            </w:r>
          </w:p>
        </w:tc>
      </w:tr>
      <w:tr w:rsidR="00C308DB" w:rsidRPr="00935352" w:rsidTr="00C308DB">
        <w:trPr>
          <w:trHeight w:val="251"/>
        </w:trPr>
        <w:tc>
          <w:tcPr>
            <w:tcW w:w="9639" w:type="dxa"/>
            <w:gridSpan w:val="4"/>
            <w:shd w:val="clear" w:color="auto" w:fill="92D050"/>
          </w:tcPr>
          <w:p w:rsidR="00C308DB" w:rsidRPr="00A92495" w:rsidRDefault="00A11F9C" w:rsidP="00C308DB">
            <w:pPr>
              <w:spacing w:line="240" w:lineRule="atLeast"/>
              <w:rPr>
                <w:rFonts w:cs="Arial"/>
                <w:b/>
                <w:sz w:val="20"/>
              </w:rPr>
            </w:pPr>
            <w:r w:rsidRPr="00A92495">
              <w:rPr>
                <w:rFonts w:cs="Arial"/>
                <w:b/>
                <w:sz w:val="20"/>
              </w:rPr>
              <w:t>Job Dimensions</w:t>
            </w:r>
          </w:p>
        </w:tc>
      </w:tr>
      <w:tr w:rsidR="00C308DB" w:rsidRPr="00935352" w:rsidTr="00C308DB">
        <w:trPr>
          <w:trHeight w:val="962"/>
        </w:trPr>
        <w:tc>
          <w:tcPr>
            <w:tcW w:w="9639" w:type="dxa"/>
            <w:gridSpan w:val="4"/>
          </w:tcPr>
          <w:p w:rsidR="00C308DB" w:rsidRPr="006372AD" w:rsidRDefault="00A11F9C" w:rsidP="00C308DB">
            <w:pPr>
              <w:numPr>
                <w:ilvl w:val="0"/>
                <w:numId w:val="2"/>
              </w:numPr>
              <w:tabs>
                <w:tab w:val="clear" w:pos="720"/>
                <w:tab w:val="num" w:pos="459"/>
              </w:tabs>
              <w:spacing w:before="120"/>
              <w:ind w:left="459" w:hanging="283"/>
              <w:rPr>
                <w:rFonts w:cs="Arial"/>
                <w:sz w:val="18"/>
                <w:lang w:eastAsia="en-US"/>
              </w:rPr>
            </w:pPr>
            <w:r w:rsidRPr="006372AD">
              <w:rPr>
                <w:rFonts w:cs="Arial"/>
                <w:sz w:val="18"/>
                <w:lang w:eastAsia="en-US"/>
              </w:rPr>
              <w:t xml:space="preserve">Mandate: </w:t>
            </w:r>
            <w:r w:rsidR="00BC165E">
              <w:rPr>
                <w:rFonts w:cs="Arial"/>
                <w:sz w:val="18"/>
                <w:lang w:eastAsia="en-US"/>
              </w:rPr>
              <w:t xml:space="preserve">£ </w:t>
            </w:r>
            <w:r w:rsidR="00BC165E" w:rsidRPr="00BC165E">
              <w:rPr>
                <w:rFonts w:cs="Arial"/>
                <w:color w:val="FF0000"/>
                <w:sz w:val="18"/>
                <w:lang w:eastAsia="en-US"/>
              </w:rPr>
              <w:t>xx</w:t>
            </w:r>
            <w:r w:rsidR="00BC165E">
              <w:rPr>
                <w:rFonts w:cs="Arial"/>
                <w:color w:val="FF0000"/>
                <w:sz w:val="18"/>
                <w:lang w:eastAsia="en-US"/>
              </w:rPr>
              <w:t xml:space="preserve"> </w:t>
            </w:r>
            <w:r w:rsidR="00BC165E" w:rsidRPr="00BC165E">
              <w:rPr>
                <w:rFonts w:cs="Arial"/>
                <w:color w:val="FF0000"/>
                <w:sz w:val="18"/>
                <w:lang w:eastAsia="en-US"/>
              </w:rPr>
              <w:t>K</w:t>
            </w:r>
          </w:p>
          <w:p w:rsidR="00C308DB" w:rsidRPr="0034153D" w:rsidRDefault="00A11F9C" w:rsidP="00BC165E">
            <w:pPr>
              <w:numPr>
                <w:ilvl w:val="0"/>
                <w:numId w:val="2"/>
              </w:numPr>
              <w:tabs>
                <w:tab w:val="clear" w:pos="720"/>
                <w:tab w:val="num" w:pos="459"/>
              </w:tabs>
              <w:spacing w:before="120"/>
              <w:ind w:left="459" w:hanging="283"/>
              <w:rPr>
                <w:rFonts w:cs="Arial"/>
                <w:b/>
                <w:sz w:val="18"/>
                <w:lang w:eastAsia="en-US"/>
              </w:rPr>
            </w:pPr>
            <w:r>
              <w:rPr>
                <w:rFonts w:cs="Arial"/>
                <w:sz w:val="18"/>
              </w:rPr>
              <w:t>Budgetary responsibility:</w:t>
            </w:r>
            <w:r w:rsidRPr="0034153D">
              <w:rPr>
                <w:rFonts w:cs="Arial"/>
                <w:b/>
                <w:sz w:val="18"/>
                <w:lang w:eastAsia="en-US"/>
              </w:rPr>
              <w:t xml:space="preserve"> </w:t>
            </w:r>
            <w:r w:rsidR="00BC165E">
              <w:rPr>
                <w:rFonts w:cs="Arial"/>
                <w:sz w:val="18"/>
                <w:lang w:eastAsia="en-US"/>
              </w:rPr>
              <w:t>£</w:t>
            </w:r>
            <w:r w:rsidR="00BC165E">
              <w:rPr>
                <w:rFonts w:cs="Arial"/>
                <w:color w:val="FF0000"/>
                <w:sz w:val="18"/>
                <w:lang w:eastAsia="en-US"/>
              </w:rPr>
              <w:t>xx K</w:t>
            </w:r>
          </w:p>
        </w:tc>
      </w:tr>
      <w:tr w:rsidR="00C308DB" w:rsidRPr="00935352" w:rsidTr="00C308DB">
        <w:trPr>
          <w:trHeight w:val="257"/>
        </w:trPr>
        <w:tc>
          <w:tcPr>
            <w:tcW w:w="9639" w:type="dxa"/>
            <w:gridSpan w:val="4"/>
            <w:shd w:val="clear" w:color="auto" w:fill="92D050"/>
          </w:tcPr>
          <w:p w:rsidR="00C308DB" w:rsidRPr="00A92495" w:rsidRDefault="00A11F9C" w:rsidP="00C308DB">
            <w:pPr>
              <w:spacing w:line="240" w:lineRule="atLeast"/>
              <w:rPr>
                <w:rFonts w:cs="Arial"/>
                <w:sz w:val="17"/>
              </w:rPr>
            </w:pPr>
            <w:r w:rsidRPr="00A92495">
              <w:rPr>
                <w:rFonts w:cs="Arial"/>
                <w:b/>
                <w:sz w:val="20"/>
              </w:rPr>
              <w:t>Key Performance Indicators</w:t>
            </w:r>
          </w:p>
        </w:tc>
      </w:tr>
      <w:tr w:rsidR="00E146D6" w:rsidRPr="00935352" w:rsidTr="00C308DB">
        <w:trPr>
          <w:trHeight w:val="870"/>
        </w:trPr>
        <w:tc>
          <w:tcPr>
            <w:tcW w:w="4819" w:type="dxa"/>
            <w:gridSpan w:val="2"/>
          </w:tcPr>
          <w:p w:rsidR="00E146D6" w:rsidRPr="00AE609E" w:rsidRDefault="00E146D6" w:rsidP="004C2DF1">
            <w:pPr>
              <w:pStyle w:val="ListParagraph"/>
              <w:spacing w:before="40" w:line="240" w:lineRule="atLeast"/>
              <w:ind w:left="0"/>
              <w:rPr>
                <w:rFonts w:cs="Arial"/>
                <w:b/>
                <w:sz w:val="18"/>
              </w:rPr>
            </w:pPr>
            <w:r w:rsidRPr="00AE609E">
              <w:rPr>
                <w:rFonts w:cs="Arial"/>
                <w:b/>
                <w:sz w:val="18"/>
              </w:rPr>
              <w:t>People</w:t>
            </w:r>
          </w:p>
          <w:p w:rsidR="00E146D6" w:rsidRDefault="00E146D6" w:rsidP="004C2DF1">
            <w:pPr>
              <w:spacing w:line="240" w:lineRule="atLeast"/>
              <w:rPr>
                <w:rFonts w:cs="Arial"/>
                <w:sz w:val="18"/>
              </w:rPr>
            </w:pPr>
            <w:r>
              <w:rPr>
                <w:rFonts w:cs="Arial"/>
                <w:sz w:val="18"/>
              </w:rPr>
              <w:t xml:space="preserve">Manage </w:t>
            </w:r>
            <w:r w:rsidR="000D6CE0">
              <w:rPr>
                <w:rFonts w:cs="Arial"/>
                <w:sz w:val="18"/>
              </w:rPr>
              <w:t xml:space="preserve">Regional BDM/BDA </w:t>
            </w:r>
            <w:r>
              <w:rPr>
                <w:rFonts w:cs="Arial"/>
                <w:sz w:val="18"/>
              </w:rPr>
              <w:t xml:space="preserve">Sales </w:t>
            </w:r>
            <w:r w:rsidR="000D6CE0">
              <w:rPr>
                <w:rFonts w:cs="Arial"/>
                <w:sz w:val="18"/>
              </w:rPr>
              <w:t>team</w:t>
            </w:r>
          </w:p>
          <w:p w:rsidR="000D6CE0" w:rsidRDefault="000D6CE0" w:rsidP="004C2DF1">
            <w:pPr>
              <w:spacing w:line="240" w:lineRule="atLeast"/>
              <w:rPr>
                <w:rFonts w:cs="Arial"/>
                <w:sz w:val="18"/>
              </w:rPr>
            </w:pPr>
            <w:r>
              <w:rPr>
                <w:rFonts w:cs="Arial"/>
                <w:sz w:val="18"/>
              </w:rPr>
              <w:t>Manage relationships with key external Panel A broker and Lending Partner customers</w:t>
            </w:r>
          </w:p>
          <w:p w:rsidR="000D6CE0" w:rsidRDefault="000D6CE0" w:rsidP="004C2DF1">
            <w:pPr>
              <w:spacing w:line="240" w:lineRule="atLeast"/>
              <w:rPr>
                <w:rFonts w:cs="Arial"/>
                <w:sz w:val="18"/>
              </w:rPr>
            </w:pPr>
            <w:r>
              <w:rPr>
                <w:rFonts w:cs="Arial"/>
                <w:sz w:val="18"/>
              </w:rPr>
              <w:t>Manage relationships with Agency Network team</w:t>
            </w:r>
          </w:p>
          <w:p w:rsidR="00E146D6" w:rsidRDefault="003E4950" w:rsidP="004C2DF1">
            <w:pPr>
              <w:spacing w:line="240" w:lineRule="atLeast"/>
              <w:rPr>
                <w:rFonts w:cs="Arial"/>
                <w:sz w:val="18"/>
              </w:rPr>
            </w:pPr>
            <w:r>
              <w:rPr>
                <w:rFonts w:cs="Arial"/>
                <w:sz w:val="18"/>
              </w:rPr>
              <w:t>Effective performance management processes</w:t>
            </w:r>
          </w:p>
          <w:p w:rsidR="003E4950" w:rsidRDefault="003E4950" w:rsidP="004C2DF1">
            <w:pPr>
              <w:spacing w:line="240" w:lineRule="atLeast"/>
              <w:rPr>
                <w:sz w:val="18"/>
                <w:szCs w:val="18"/>
              </w:rPr>
            </w:pPr>
            <w:r>
              <w:rPr>
                <w:sz w:val="18"/>
                <w:szCs w:val="18"/>
              </w:rPr>
              <w:t xml:space="preserve">Attract and </w:t>
            </w:r>
            <w:r w:rsidRPr="00043910">
              <w:rPr>
                <w:sz w:val="18"/>
                <w:szCs w:val="18"/>
              </w:rPr>
              <w:t xml:space="preserve">retain </w:t>
            </w:r>
            <w:r>
              <w:rPr>
                <w:sz w:val="18"/>
                <w:szCs w:val="18"/>
              </w:rPr>
              <w:t>high quality development staff</w:t>
            </w:r>
          </w:p>
          <w:p w:rsidR="00E146D6" w:rsidRDefault="00E146D6" w:rsidP="004C2DF1">
            <w:pPr>
              <w:spacing w:line="240" w:lineRule="atLeast"/>
              <w:rPr>
                <w:rFonts w:cs="Arial"/>
                <w:sz w:val="18"/>
              </w:rPr>
            </w:pPr>
            <w:r>
              <w:rPr>
                <w:rFonts w:cs="Arial"/>
                <w:sz w:val="18"/>
              </w:rPr>
              <w:t>Develop and train employees</w:t>
            </w:r>
          </w:p>
          <w:p w:rsidR="00E146D6" w:rsidRDefault="00E146D6" w:rsidP="004C2DF1">
            <w:pPr>
              <w:spacing w:line="240" w:lineRule="atLeast"/>
              <w:rPr>
                <w:rFonts w:cs="Arial"/>
                <w:sz w:val="18"/>
              </w:rPr>
            </w:pPr>
            <w:r>
              <w:rPr>
                <w:rFonts w:cs="Arial"/>
                <w:sz w:val="18"/>
              </w:rPr>
              <w:t>Manage attendance and absence</w:t>
            </w:r>
          </w:p>
          <w:p w:rsidR="00E146D6" w:rsidRDefault="00E146D6" w:rsidP="000D6CE0">
            <w:pPr>
              <w:spacing w:line="240" w:lineRule="atLeast"/>
              <w:rPr>
                <w:rFonts w:cs="Arial"/>
                <w:sz w:val="18"/>
              </w:rPr>
            </w:pPr>
          </w:p>
        </w:tc>
        <w:tc>
          <w:tcPr>
            <w:tcW w:w="4820" w:type="dxa"/>
            <w:gridSpan w:val="2"/>
          </w:tcPr>
          <w:p w:rsidR="00E146D6" w:rsidRDefault="00E146D6" w:rsidP="004C2DF1">
            <w:pPr>
              <w:pStyle w:val="ListParagraph"/>
              <w:spacing w:before="40" w:line="240" w:lineRule="atLeast"/>
              <w:ind w:left="0"/>
              <w:rPr>
                <w:rFonts w:cs="Arial"/>
                <w:b/>
                <w:sz w:val="18"/>
              </w:rPr>
            </w:pPr>
            <w:r w:rsidRPr="00AE609E">
              <w:rPr>
                <w:rFonts w:cs="Arial"/>
                <w:b/>
                <w:sz w:val="18"/>
              </w:rPr>
              <w:t>Finance</w:t>
            </w:r>
          </w:p>
          <w:p w:rsidR="00E146D6" w:rsidRDefault="00E146D6" w:rsidP="004C2DF1">
            <w:pPr>
              <w:pStyle w:val="ListParagraph"/>
              <w:spacing w:before="40" w:line="240" w:lineRule="atLeast"/>
              <w:ind w:left="0"/>
              <w:rPr>
                <w:rFonts w:cs="Arial"/>
                <w:sz w:val="18"/>
              </w:rPr>
            </w:pPr>
            <w:r w:rsidRPr="0054764B">
              <w:rPr>
                <w:rFonts w:cs="Arial"/>
                <w:sz w:val="18"/>
              </w:rPr>
              <w:t>Manage</w:t>
            </w:r>
            <w:r w:rsidR="000D6CE0">
              <w:rPr>
                <w:rFonts w:cs="Arial"/>
                <w:sz w:val="18"/>
              </w:rPr>
              <w:t xml:space="preserve"> Regional </w:t>
            </w:r>
            <w:r w:rsidRPr="0054764B">
              <w:rPr>
                <w:rFonts w:cs="Arial"/>
                <w:sz w:val="18"/>
              </w:rPr>
              <w:t>Budgets</w:t>
            </w:r>
          </w:p>
          <w:p w:rsidR="003E4950" w:rsidRPr="0054764B" w:rsidRDefault="003E4950" w:rsidP="004C2DF1">
            <w:pPr>
              <w:pStyle w:val="ListParagraph"/>
              <w:spacing w:before="40" w:line="240" w:lineRule="atLeast"/>
              <w:ind w:left="0"/>
              <w:rPr>
                <w:rFonts w:cs="Arial"/>
                <w:sz w:val="18"/>
              </w:rPr>
            </w:pPr>
            <w:r>
              <w:rPr>
                <w:rFonts w:cs="Arial"/>
                <w:sz w:val="18"/>
              </w:rPr>
              <w:t>Agree Marketing Plans with relevant Lending Partners</w:t>
            </w:r>
          </w:p>
          <w:p w:rsidR="00E146D6" w:rsidRPr="0054764B" w:rsidRDefault="00E146D6" w:rsidP="004C2DF1">
            <w:pPr>
              <w:spacing w:before="6"/>
              <w:rPr>
                <w:rFonts w:cs="Arial"/>
                <w:sz w:val="18"/>
              </w:rPr>
            </w:pPr>
          </w:p>
          <w:p w:rsidR="00E146D6" w:rsidRPr="00A92495" w:rsidRDefault="00E146D6" w:rsidP="004C2DF1">
            <w:pPr>
              <w:pStyle w:val="ListParagraph"/>
              <w:spacing w:line="240" w:lineRule="atLeast"/>
              <w:ind w:left="0"/>
              <w:rPr>
                <w:rFonts w:cs="Arial"/>
                <w:sz w:val="18"/>
              </w:rPr>
            </w:pPr>
          </w:p>
        </w:tc>
      </w:tr>
      <w:tr w:rsidR="00E146D6" w:rsidRPr="00935352" w:rsidTr="00C308DB">
        <w:trPr>
          <w:trHeight w:val="869"/>
        </w:trPr>
        <w:tc>
          <w:tcPr>
            <w:tcW w:w="4819" w:type="dxa"/>
            <w:gridSpan w:val="2"/>
          </w:tcPr>
          <w:p w:rsidR="00E146D6" w:rsidRPr="00AE609E" w:rsidRDefault="00E146D6" w:rsidP="004C2DF1">
            <w:pPr>
              <w:pStyle w:val="ListParagraph"/>
              <w:spacing w:before="40" w:line="240" w:lineRule="atLeast"/>
              <w:ind w:left="0"/>
              <w:rPr>
                <w:rFonts w:cs="Arial"/>
                <w:b/>
                <w:sz w:val="18"/>
              </w:rPr>
            </w:pPr>
            <w:r w:rsidRPr="00AE609E">
              <w:rPr>
                <w:rFonts w:cs="Arial"/>
                <w:b/>
                <w:sz w:val="18"/>
              </w:rPr>
              <w:t>Customer</w:t>
            </w:r>
          </w:p>
          <w:p w:rsidR="00E146D6" w:rsidRDefault="00E146D6" w:rsidP="004C2DF1">
            <w:pPr>
              <w:spacing w:line="240" w:lineRule="atLeast"/>
              <w:rPr>
                <w:rFonts w:cs="Arial"/>
                <w:sz w:val="18"/>
              </w:rPr>
            </w:pPr>
            <w:r>
              <w:rPr>
                <w:rFonts w:cs="Arial"/>
                <w:sz w:val="18"/>
              </w:rPr>
              <w:t>Ensure quality service</w:t>
            </w:r>
            <w:r w:rsidR="003E4950">
              <w:rPr>
                <w:rFonts w:cs="Arial"/>
                <w:sz w:val="18"/>
              </w:rPr>
              <w:t xml:space="preserve"> provided via Regional Sales Team</w:t>
            </w:r>
          </w:p>
          <w:p w:rsidR="00E146D6" w:rsidRDefault="00E146D6" w:rsidP="004C2DF1">
            <w:pPr>
              <w:spacing w:line="240" w:lineRule="atLeast"/>
              <w:rPr>
                <w:rFonts w:cs="Arial"/>
                <w:sz w:val="18"/>
              </w:rPr>
            </w:pPr>
            <w:r>
              <w:rPr>
                <w:rFonts w:cs="Arial"/>
                <w:sz w:val="18"/>
              </w:rPr>
              <w:t xml:space="preserve">Manage </w:t>
            </w:r>
            <w:r w:rsidR="004A78DB">
              <w:rPr>
                <w:rFonts w:cs="Arial"/>
                <w:sz w:val="18"/>
              </w:rPr>
              <w:t>any broker</w:t>
            </w:r>
            <w:r>
              <w:rPr>
                <w:rFonts w:cs="Arial"/>
                <w:sz w:val="18"/>
              </w:rPr>
              <w:t xml:space="preserve"> service requests/enquiries</w:t>
            </w:r>
          </w:p>
          <w:p w:rsidR="00E146D6" w:rsidRDefault="00E146D6" w:rsidP="004C2DF1">
            <w:pPr>
              <w:spacing w:line="240" w:lineRule="atLeast"/>
              <w:rPr>
                <w:rFonts w:cs="Arial"/>
                <w:sz w:val="18"/>
              </w:rPr>
            </w:pPr>
            <w:r>
              <w:rPr>
                <w:rFonts w:cs="Arial"/>
                <w:sz w:val="18"/>
              </w:rPr>
              <w:t xml:space="preserve">Manage </w:t>
            </w:r>
            <w:r w:rsidR="004A78DB">
              <w:rPr>
                <w:rFonts w:cs="Arial"/>
                <w:sz w:val="18"/>
              </w:rPr>
              <w:t>any broker</w:t>
            </w:r>
            <w:r>
              <w:rPr>
                <w:rFonts w:cs="Arial"/>
                <w:sz w:val="18"/>
              </w:rPr>
              <w:t xml:space="preserve"> complaints</w:t>
            </w:r>
          </w:p>
          <w:p w:rsidR="00E146D6" w:rsidRPr="00B2313C" w:rsidRDefault="00E146D6" w:rsidP="004A78DB">
            <w:pPr>
              <w:spacing w:line="240" w:lineRule="atLeast"/>
              <w:rPr>
                <w:rFonts w:cs="Arial"/>
                <w:sz w:val="18"/>
              </w:rPr>
            </w:pPr>
            <w:r>
              <w:rPr>
                <w:rFonts w:cs="Arial"/>
                <w:sz w:val="18"/>
              </w:rPr>
              <w:t xml:space="preserve">Manage </w:t>
            </w:r>
            <w:r w:rsidR="004A78DB">
              <w:rPr>
                <w:rFonts w:cs="Arial"/>
                <w:sz w:val="18"/>
              </w:rPr>
              <w:t>Agency Network service delivery to match</w:t>
            </w:r>
            <w:r>
              <w:rPr>
                <w:rFonts w:cs="Arial"/>
                <w:sz w:val="18"/>
              </w:rPr>
              <w:t xml:space="preserve"> NPS </w:t>
            </w:r>
          </w:p>
        </w:tc>
        <w:tc>
          <w:tcPr>
            <w:tcW w:w="4820" w:type="dxa"/>
            <w:gridSpan w:val="2"/>
          </w:tcPr>
          <w:p w:rsidR="00E146D6" w:rsidRPr="00AE609E" w:rsidRDefault="00E146D6" w:rsidP="004C2DF1">
            <w:pPr>
              <w:pStyle w:val="ListParagraph"/>
              <w:spacing w:before="40" w:line="240" w:lineRule="atLeast"/>
              <w:ind w:left="0"/>
              <w:rPr>
                <w:rFonts w:cs="Arial"/>
                <w:b/>
                <w:sz w:val="18"/>
              </w:rPr>
            </w:pPr>
            <w:r w:rsidRPr="00AE609E">
              <w:rPr>
                <w:rFonts w:cs="Arial"/>
                <w:b/>
                <w:sz w:val="18"/>
              </w:rPr>
              <w:t>Risk</w:t>
            </w:r>
          </w:p>
          <w:p w:rsidR="00E146D6" w:rsidRDefault="00E146D6" w:rsidP="004C2DF1">
            <w:pPr>
              <w:pStyle w:val="ListParagraph"/>
              <w:spacing w:line="240" w:lineRule="atLeast"/>
              <w:ind w:left="176"/>
              <w:rPr>
                <w:rFonts w:cs="Arial"/>
                <w:sz w:val="18"/>
              </w:rPr>
            </w:pPr>
            <w:r>
              <w:rPr>
                <w:rFonts w:cs="Arial"/>
                <w:sz w:val="18"/>
              </w:rPr>
              <w:t>Manage All appropriate risks</w:t>
            </w:r>
          </w:p>
          <w:p w:rsidR="00E146D6" w:rsidRDefault="00E146D6" w:rsidP="004C2DF1">
            <w:pPr>
              <w:pStyle w:val="ListParagraph"/>
              <w:spacing w:line="240" w:lineRule="atLeast"/>
              <w:ind w:left="176"/>
              <w:rPr>
                <w:rFonts w:cs="Arial"/>
                <w:sz w:val="18"/>
              </w:rPr>
            </w:pPr>
            <w:r>
              <w:rPr>
                <w:rFonts w:cs="Arial"/>
                <w:sz w:val="18"/>
              </w:rPr>
              <w:t>Manage audit actions</w:t>
            </w:r>
          </w:p>
        </w:tc>
      </w:tr>
      <w:tr w:rsidR="00E146D6" w:rsidRPr="00935352" w:rsidTr="00C308DB">
        <w:trPr>
          <w:trHeight w:val="869"/>
        </w:trPr>
        <w:tc>
          <w:tcPr>
            <w:tcW w:w="9639" w:type="dxa"/>
            <w:gridSpan w:val="4"/>
          </w:tcPr>
          <w:p w:rsidR="00E146D6" w:rsidRPr="00AE609E" w:rsidRDefault="00E146D6" w:rsidP="004C2DF1">
            <w:pPr>
              <w:pStyle w:val="ListParagraph"/>
              <w:spacing w:before="40" w:line="240" w:lineRule="atLeast"/>
              <w:ind w:left="0"/>
              <w:rPr>
                <w:rFonts w:cs="Arial"/>
                <w:b/>
                <w:sz w:val="18"/>
              </w:rPr>
            </w:pPr>
            <w:r>
              <w:rPr>
                <w:rFonts w:cs="Arial"/>
                <w:b/>
                <w:sz w:val="18"/>
              </w:rPr>
              <w:t>Other</w:t>
            </w:r>
          </w:p>
          <w:p w:rsidR="00E146D6" w:rsidRPr="00AE609E" w:rsidRDefault="00E146D6" w:rsidP="004C2DF1">
            <w:pPr>
              <w:pStyle w:val="ListParagraph"/>
              <w:spacing w:before="40" w:line="240" w:lineRule="atLeast"/>
              <w:ind w:left="176"/>
              <w:rPr>
                <w:rFonts w:cs="Arial"/>
                <w:sz w:val="18"/>
              </w:rPr>
            </w:pPr>
          </w:p>
        </w:tc>
      </w:tr>
      <w:tr w:rsidR="00C308DB" w:rsidRPr="00935352" w:rsidTr="00C308DB">
        <w:trPr>
          <w:trHeight w:val="227"/>
        </w:trPr>
        <w:tc>
          <w:tcPr>
            <w:tcW w:w="9639" w:type="dxa"/>
            <w:gridSpan w:val="4"/>
            <w:shd w:val="clear" w:color="auto" w:fill="92D050"/>
          </w:tcPr>
          <w:p w:rsidR="00C308DB" w:rsidRPr="00A92495" w:rsidRDefault="00EC4490" w:rsidP="00EC4490">
            <w:pPr>
              <w:spacing w:line="240" w:lineRule="atLeast"/>
              <w:rPr>
                <w:rFonts w:cs="Arial"/>
                <w:sz w:val="18"/>
              </w:rPr>
            </w:pPr>
            <w:r>
              <w:rPr>
                <w:rFonts w:cs="Arial"/>
                <w:b/>
                <w:sz w:val="20"/>
                <w:lang w:eastAsia="en-US"/>
              </w:rPr>
              <w:t>Qualification,</w:t>
            </w:r>
            <w:r w:rsidR="009010D9">
              <w:rPr>
                <w:rFonts w:cs="Arial"/>
                <w:b/>
                <w:sz w:val="20"/>
                <w:lang w:eastAsia="en-US"/>
              </w:rPr>
              <w:t xml:space="preserve"> Skill,</w:t>
            </w:r>
            <w:r w:rsidR="00A11F9C" w:rsidRPr="00A92495">
              <w:rPr>
                <w:rFonts w:cs="Arial"/>
                <w:b/>
                <w:sz w:val="20"/>
                <w:lang w:eastAsia="en-US"/>
              </w:rPr>
              <w:t xml:space="preserve"> </w:t>
            </w:r>
            <w:r>
              <w:rPr>
                <w:rFonts w:cs="Arial"/>
                <w:b/>
                <w:sz w:val="20"/>
                <w:lang w:eastAsia="en-US"/>
              </w:rPr>
              <w:t>Knowledge and Experience</w:t>
            </w:r>
          </w:p>
        </w:tc>
      </w:tr>
      <w:tr w:rsidR="00E146D6" w:rsidRPr="00935352" w:rsidTr="00C308DB">
        <w:trPr>
          <w:trHeight w:val="1243"/>
        </w:trPr>
        <w:tc>
          <w:tcPr>
            <w:tcW w:w="4819" w:type="dxa"/>
            <w:gridSpan w:val="2"/>
          </w:tcPr>
          <w:p w:rsidR="00E146D6" w:rsidRPr="006372AD" w:rsidRDefault="00E146D6" w:rsidP="004C2DF1">
            <w:pPr>
              <w:spacing w:before="60" w:line="240" w:lineRule="atLeast"/>
              <w:rPr>
                <w:i/>
                <w:sz w:val="15"/>
                <w:szCs w:val="15"/>
              </w:rPr>
            </w:pPr>
            <w:r>
              <w:rPr>
                <w:b/>
                <w:sz w:val="18"/>
                <w:szCs w:val="18"/>
              </w:rPr>
              <w:t>Qualifications</w:t>
            </w:r>
          </w:p>
          <w:p w:rsidR="00E146D6" w:rsidRDefault="00E146D6" w:rsidP="004C2DF1">
            <w:pPr>
              <w:spacing w:before="20" w:line="240" w:lineRule="atLeast"/>
              <w:rPr>
                <w:i/>
                <w:sz w:val="18"/>
                <w:szCs w:val="18"/>
              </w:rPr>
            </w:pPr>
            <w:r w:rsidRPr="007B3A5A">
              <w:rPr>
                <w:i/>
                <w:sz w:val="18"/>
                <w:szCs w:val="18"/>
              </w:rPr>
              <w:t>Necessary</w:t>
            </w:r>
          </w:p>
          <w:p w:rsidR="00E146D6" w:rsidRPr="004A78DB" w:rsidRDefault="00E146D6" w:rsidP="004C2DF1">
            <w:pPr>
              <w:pStyle w:val="Default"/>
              <w:numPr>
                <w:ilvl w:val="0"/>
                <w:numId w:val="3"/>
              </w:numPr>
              <w:rPr>
                <w:sz w:val="18"/>
                <w:szCs w:val="18"/>
              </w:rPr>
            </w:pPr>
            <w:r w:rsidRPr="004A78DB">
              <w:rPr>
                <w:sz w:val="18"/>
                <w:szCs w:val="18"/>
              </w:rPr>
              <w:t>A proven track record in intermediary sales including successful management of large national/regional accounts.   An excellent knowledge of lending products, criteria, systems and regulatory procedures and of the wider market developments, including competitor activity. Practical knowledge and understanding of relevant legal and regulatory requirements, including the provi</w:t>
            </w:r>
            <w:r w:rsidR="0098121B">
              <w:rPr>
                <w:sz w:val="18"/>
                <w:szCs w:val="18"/>
              </w:rPr>
              <w:t>sions made under MCOB and the FC</w:t>
            </w:r>
            <w:r w:rsidRPr="004A78DB">
              <w:rPr>
                <w:sz w:val="18"/>
                <w:szCs w:val="18"/>
              </w:rPr>
              <w:t>A’s principles based regime.</w:t>
            </w:r>
          </w:p>
          <w:p w:rsidR="00E146D6" w:rsidRPr="0031229A" w:rsidRDefault="00E146D6" w:rsidP="004C2DF1">
            <w:pPr>
              <w:pStyle w:val="ListParagraph"/>
              <w:tabs>
                <w:tab w:val="left" w:pos="2078"/>
              </w:tabs>
              <w:spacing w:line="240" w:lineRule="atLeast"/>
              <w:rPr>
                <w:sz w:val="18"/>
                <w:szCs w:val="18"/>
              </w:rPr>
            </w:pPr>
          </w:p>
        </w:tc>
        <w:tc>
          <w:tcPr>
            <w:tcW w:w="4820" w:type="dxa"/>
            <w:gridSpan w:val="2"/>
          </w:tcPr>
          <w:p w:rsidR="00E146D6" w:rsidRPr="0031229A" w:rsidRDefault="00E146D6" w:rsidP="004C2DF1">
            <w:pPr>
              <w:rPr>
                <w:sz w:val="18"/>
                <w:szCs w:val="18"/>
              </w:rPr>
            </w:pPr>
          </w:p>
          <w:p w:rsidR="00E146D6" w:rsidRDefault="00E146D6" w:rsidP="004C2DF1">
            <w:pPr>
              <w:spacing w:before="40" w:line="240" w:lineRule="atLeast"/>
              <w:rPr>
                <w:sz w:val="18"/>
                <w:szCs w:val="18"/>
              </w:rPr>
            </w:pPr>
            <w:r w:rsidRPr="007B3A5A">
              <w:rPr>
                <w:i/>
                <w:sz w:val="18"/>
                <w:szCs w:val="18"/>
              </w:rPr>
              <w:t>Desired</w:t>
            </w:r>
          </w:p>
          <w:p w:rsidR="00E146D6" w:rsidRDefault="00E146D6" w:rsidP="004C2DF1">
            <w:pPr>
              <w:pStyle w:val="ListParagraph"/>
              <w:numPr>
                <w:ilvl w:val="0"/>
                <w:numId w:val="3"/>
              </w:numPr>
              <w:rPr>
                <w:sz w:val="18"/>
                <w:szCs w:val="18"/>
              </w:rPr>
            </w:pPr>
            <w:r w:rsidRPr="00444A4A">
              <w:rPr>
                <w:sz w:val="18"/>
                <w:szCs w:val="18"/>
              </w:rPr>
              <w:t>Role related degree and/or relevant professional qualification.</w:t>
            </w:r>
          </w:p>
          <w:p w:rsidR="00E146D6" w:rsidRPr="00444A4A" w:rsidRDefault="00E146D6" w:rsidP="004C2DF1">
            <w:pPr>
              <w:pStyle w:val="ListParagraph"/>
              <w:numPr>
                <w:ilvl w:val="0"/>
                <w:numId w:val="3"/>
              </w:numPr>
              <w:rPr>
                <w:sz w:val="18"/>
                <w:szCs w:val="18"/>
              </w:rPr>
            </w:pPr>
            <w:r>
              <w:rPr>
                <w:sz w:val="18"/>
                <w:szCs w:val="18"/>
              </w:rPr>
              <w:t>Evidence of ongoing learning and development</w:t>
            </w:r>
          </w:p>
          <w:p w:rsidR="00E146D6" w:rsidRPr="00AE609E" w:rsidRDefault="00E146D6" w:rsidP="004C2DF1">
            <w:pPr>
              <w:pStyle w:val="ListParagraph"/>
              <w:spacing w:line="240" w:lineRule="atLeast"/>
              <w:ind w:left="176"/>
              <w:rPr>
                <w:rFonts w:cs="Arial"/>
                <w:sz w:val="18"/>
              </w:rPr>
            </w:pPr>
          </w:p>
          <w:p w:rsidR="00E146D6" w:rsidRPr="0031229A" w:rsidRDefault="00E146D6" w:rsidP="004C2DF1">
            <w:pPr>
              <w:spacing w:line="240" w:lineRule="atLeast"/>
              <w:rPr>
                <w:rFonts w:cs="Arial"/>
                <w:sz w:val="18"/>
              </w:rPr>
            </w:pPr>
          </w:p>
        </w:tc>
      </w:tr>
      <w:tr w:rsidR="00E146D6" w:rsidRPr="00935352" w:rsidTr="00C308DB">
        <w:trPr>
          <w:trHeight w:val="1243"/>
        </w:trPr>
        <w:tc>
          <w:tcPr>
            <w:tcW w:w="4819" w:type="dxa"/>
            <w:gridSpan w:val="2"/>
          </w:tcPr>
          <w:p w:rsidR="00E146D6" w:rsidRDefault="00E146D6" w:rsidP="004C2DF1">
            <w:pPr>
              <w:spacing w:before="60" w:line="240" w:lineRule="atLeast"/>
              <w:rPr>
                <w:sz w:val="18"/>
                <w:szCs w:val="18"/>
              </w:rPr>
            </w:pPr>
            <w:r w:rsidRPr="00FB19D2">
              <w:rPr>
                <w:b/>
                <w:sz w:val="18"/>
                <w:szCs w:val="18"/>
              </w:rPr>
              <w:t>Skills</w:t>
            </w:r>
          </w:p>
          <w:p w:rsidR="00E146D6" w:rsidRDefault="00E146D6" w:rsidP="004C2DF1">
            <w:pPr>
              <w:spacing w:line="240" w:lineRule="atLeast"/>
              <w:rPr>
                <w:i/>
                <w:sz w:val="18"/>
                <w:szCs w:val="18"/>
              </w:rPr>
            </w:pPr>
            <w:r w:rsidRPr="007B3A5A">
              <w:rPr>
                <w:i/>
                <w:sz w:val="18"/>
                <w:szCs w:val="18"/>
              </w:rPr>
              <w:t xml:space="preserve">Necessary </w:t>
            </w:r>
          </w:p>
          <w:p w:rsidR="0098121B" w:rsidRDefault="00E146D6" w:rsidP="004A78DB">
            <w:pPr>
              <w:pStyle w:val="ListParagraph"/>
              <w:numPr>
                <w:ilvl w:val="0"/>
                <w:numId w:val="10"/>
              </w:numPr>
              <w:spacing w:line="240" w:lineRule="atLeast"/>
              <w:rPr>
                <w:sz w:val="18"/>
                <w:szCs w:val="18"/>
              </w:rPr>
            </w:pPr>
            <w:r w:rsidRPr="004A78DB">
              <w:rPr>
                <w:sz w:val="18"/>
                <w:szCs w:val="18"/>
              </w:rPr>
              <w:t>Excellent communication and interpersona</w:t>
            </w:r>
            <w:r w:rsidR="0098121B">
              <w:rPr>
                <w:sz w:val="18"/>
                <w:szCs w:val="18"/>
              </w:rPr>
              <w:t xml:space="preserve">l skills internal and external. </w:t>
            </w:r>
          </w:p>
          <w:p w:rsidR="00E146D6" w:rsidRPr="004A78DB" w:rsidRDefault="0098121B" w:rsidP="004A78DB">
            <w:pPr>
              <w:pStyle w:val="ListParagraph"/>
              <w:numPr>
                <w:ilvl w:val="0"/>
                <w:numId w:val="10"/>
              </w:numPr>
              <w:spacing w:line="240" w:lineRule="atLeast"/>
              <w:rPr>
                <w:sz w:val="18"/>
                <w:szCs w:val="18"/>
              </w:rPr>
            </w:pPr>
            <w:r>
              <w:rPr>
                <w:sz w:val="18"/>
                <w:szCs w:val="18"/>
              </w:rPr>
              <w:t>T</w:t>
            </w:r>
            <w:r w:rsidR="00E146D6" w:rsidRPr="004A78DB">
              <w:rPr>
                <w:sz w:val="18"/>
                <w:szCs w:val="18"/>
              </w:rPr>
              <w:t xml:space="preserve">he ability to work with </w:t>
            </w:r>
            <w:r w:rsidR="004A78DB">
              <w:rPr>
                <w:sz w:val="18"/>
                <w:szCs w:val="18"/>
              </w:rPr>
              <w:t>senior management personnel</w:t>
            </w:r>
            <w:r w:rsidR="00E146D6" w:rsidRPr="004A78DB">
              <w:rPr>
                <w:sz w:val="18"/>
                <w:szCs w:val="18"/>
              </w:rPr>
              <w:t>.</w:t>
            </w:r>
          </w:p>
          <w:p w:rsidR="00E146D6" w:rsidRPr="004A78DB" w:rsidRDefault="00E146D6" w:rsidP="004C2DF1">
            <w:pPr>
              <w:pStyle w:val="ListParagraph"/>
              <w:numPr>
                <w:ilvl w:val="0"/>
                <w:numId w:val="3"/>
              </w:numPr>
              <w:spacing w:line="240" w:lineRule="atLeast"/>
              <w:rPr>
                <w:sz w:val="18"/>
                <w:szCs w:val="18"/>
              </w:rPr>
            </w:pPr>
            <w:r w:rsidRPr="004A78DB">
              <w:rPr>
                <w:sz w:val="18"/>
                <w:szCs w:val="18"/>
              </w:rPr>
              <w:t>Leadership skills</w:t>
            </w:r>
          </w:p>
          <w:p w:rsidR="00E146D6" w:rsidRPr="004A78DB" w:rsidRDefault="00E146D6" w:rsidP="004C2DF1">
            <w:pPr>
              <w:pStyle w:val="ListParagraph"/>
              <w:numPr>
                <w:ilvl w:val="0"/>
                <w:numId w:val="3"/>
              </w:numPr>
              <w:spacing w:line="240" w:lineRule="atLeast"/>
              <w:rPr>
                <w:sz w:val="18"/>
                <w:szCs w:val="18"/>
              </w:rPr>
            </w:pPr>
            <w:r w:rsidRPr="004A78DB">
              <w:rPr>
                <w:sz w:val="18"/>
                <w:szCs w:val="18"/>
              </w:rPr>
              <w:t>Commercial awareness and sound business judgement</w:t>
            </w:r>
          </w:p>
          <w:p w:rsidR="00E146D6" w:rsidRPr="004A78DB" w:rsidRDefault="00E146D6" w:rsidP="004C2DF1">
            <w:pPr>
              <w:pStyle w:val="ListParagraph"/>
              <w:numPr>
                <w:ilvl w:val="0"/>
                <w:numId w:val="3"/>
              </w:numPr>
              <w:spacing w:line="240" w:lineRule="atLeast"/>
              <w:rPr>
                <w:sz w:val="18"/>
                <w:szCs w:val="18"/>
              </w:rPr>
            </w:pPr>
            <w:r w:rsidRPr="004A78DB">
              <w:rPr>
                <w:sz w:val="18"/>
                <w:szCs w:val="18"/>
              </w:rPr>
              <w:t xml:space="preserve">Professional ability to work independently, under </w:t>
            </w:r>
            <w:r w:rsidRPr="004A78DB">
              <w:rPr>
                <w:sz w:val="18"/>
                <w:szCs w:val="18"/>
              </w:rPr>
              <w:lastRenderedPageBreak/>
              <w:t>tight deadlines and make effective decisions</w:t>
            </w:r>
          </w:p>
          <w:p w:rsidR="00E146D6" w:rsidRPr="004A78DB" w:rsidRDefault="00E146D6" w:rsidP="004C2DF1">
            <w:pPr>
              <w:pStyle w:val="ListParagraph"/>
              <w:numPr>
                <w:ilvl w:val="0"/>
                <w:numId w:val="3"/>
              </w:numPr>
              <w:spacing w:line="240" w:lineRule="atLeast"/>
              <w:rPr>
                <w:sz w:val="18"/>
                <w:szCs w:val="18"/>
              </w:rPr>
            </w:pPr>
            <w:r w:rsidRPr="004A78DB">
              <w:rPr>
                <w:sz w:val="18"/>
                <w:szCs w:val="18"/>
              </w:rPr>
              <w:t xml:space="preserve">Excellent communication and interpersonal skills internal and external and the ability to work with personnel at </w:t>
            </w:r>
            <w:r w:rsidR="004A78DB" w:rsidRPr="004A78DB">
              <w:rPr>
                <w:sz w:val="18"/>
                <w:szCs w:val="18"/>
              </w:rPr>
              <w:t xml:space="preserve">senior management </w:t>
            </w:r>
            <w:r w:rsidRPr="004A78DB">
              <w:rPr>
                <w:sz w:val="18"/>
                <w:szCs w:val="18"/>
              </w:rPr>
              <w:t>level</w:t>
            </w:r>
          </w:p>
          <w:p w:rsidR="00E146D6" w:rsidRPr="004A78DB" w:rsidRDefault="00E146D6" w:rsidP="004C2DF1">
            <w:pPr>
              <w:pStyle w:val="ListParagraph"/>
              <w:numPr>
                <w:ilvl w:val="0"/>
                <w:numId w:val="3"/>
              </w:numPr>
              <w:spacing w:line="240" w:lineRule="atLeast"/>
              <w:rPr>
                <w:sz w:val="18"/>
                <w:szCs w:val="18"/>
              </w:rPr>
            </w:pPr>
            <w:r w:rsidRPr="004A78DB">
              <w:rPr>
                <w:sz w:val="18"/>
                <w:szCs w:val="18"/>
              </w:rPr>
              <w:t xml:space="preserve">Ability to coach/mentor reports and peers </w:t>
            </w:r>
          </w:p>
          <w:p w:rsidR="00E146D6" w:rsidRPr="0054764B" w:rsidRDefault="00E146D6" w:rsidP="004C2DF1">
            <w:pPr>
              <w:pStyle w:val="ListParagraph"/>
              <w:spacing w:line="240" w:lineRule="atLeast"/>
              <w:rPr>
                <w:sz w:val="18"/>
                <w:szCs w:val="18"/>
              </w:rPr>
            </w:pPr>
          </w:p>
        </w:tc>
        <w:tc>
          <w:tcPr>
            <w:tcW w:w="4820" w:type="dxa"/>
            <w:gridSpan w:val="2"/>
          </w:tcPr>
          <w:p w:rsidR="00E146D6" w:rsidRDefault="00E146D6" w:rsidP="004C2DF1">
            <w:pPr>
              <w:tabs>
                <w:tab w:val="center" w:pos="4711"/>
              </w:tabs>
              <w:spacing w:line="240" w:lineRule="atLeast"/>
              <w:rPr>
                <w:i/>
                <w:sz w:val="18"/>
                <w:szCs w:val="18"/>
              </w:rPr>
            </w:pPr>
          </w:p>
          <w:p w:rsidR="00E146D6" w:rsidRDefault="00E146D6" w:rsidP="004C2DF1">
            <w:pPr>
              <w:tabs>
                <w:tab w:val="center" w:pos="4711"/>
              </w:tabs>
              <w:spacing w:before="40" w:line="240" w:lineRule="atLeast"/>
              <w:rPr>
                <w:i/>
                <w:sz w:val="18"/>
                <w:szCs w:val="18"/>
              </w:rPr>
            </w:pPr>
            <w:r w:rsidRPr="007B3A5A">
              <w:rPr>
                <w:i/>
                <w:sz w:val="18"/>
                <w:szCs w:val="18"/>
              </w:rPr>
              <w:t>Desired</w:t>
            </w:r>
          </w:p>
          <w:p w:rsidR="00E146D6" w:rsidRDefault="00E146D6" w:rsidP="004C2DF1">
            <w:pPr>
              <w:pStyle w:val="ListParagraph"/>
              <w:numPr>
                <w:ilvl w:val="0"/>
                <w:numId w:val="3"/>
              </w:numPr>
              <w:spacing w:line="240" w:lineRule="atLeast"/>
              <w:ind w:left="176" w:hanging="141"/>
              <w:rPr>
                <w:sz w:val="18"/>
                <w:szCs w:val="17"/>
              </w:rPr>
            </w:pPr>
            <w:r>
              <w:rPr>
                <w:sz w:val="18"/>
                <w:szCs w:val="17"/>
              </w:rPr>
              <w:t>Positive external reputation</w:t>
            </w:r>
          </w:p>
          <w:p w:rsidR="00E146D6" w:rsidRDefault="00E146D6" w:rsidP="004C2DF1">
            <w:pPr>
              <w:pStyle w:val="ListParagraph"/>
              <w:numPr>
                <w:ilvl w:val="0"/>
                <w:numId w:val="3"/>
              </w:numPr>
              <w:spacing w:line="240" w:lineRule="atLeast"/>
              <w:ind w:left="176" w:hanging="141"/>
              <w:rPr>
                <w:sz w:val="18"/>
                <w:szCs w:val="17"/>
              </w:rPr>
            </w:pPr>
            <w:r>
              <w:rPr>
                <w:sz w:val="18"/>
                <w:szCs w:val="17"/>
              </w:rPr>
              <w:t>Resilience and professionalism</w:t>
            </w:r>
          </w:p>
          <w:p w:rsidR="00E146D6" w:rsidRPr="00AE609E" w:rsidRDefault="00E146D6" w:rsidP="004C2DF1">
            <w:pPr>
              <w:pStyle w:val="ListParagraph"/>
              <w:numPr>
                <w:ilvl w:val="0"/>
                <w:numId w:val="3"/>
              </w:numPr>
              <w:tabs>
                <w:tab w:val="center" w:pos="4711"/>
              </w:tabs>
              <w:spacing w:line="240" w:lineRule="atLeast"/>
              <w:ind w:left="176" w:hanging="141"/>
              <w:rPr>
                <w:sz w:val="18"/>
                <w:szCs w:val="18"/>
              </w:rPr>
            </w:pPr>
            <w:r>
              <w:rPr>
                <w:sz w:val="18"/>
                <w:szCs w:val="17"/>
              </w:rPr>
              <w:t>Negotiating and networking</w:t>
            </w:r>
          </w:p>
        </w:tc>
      </w:tr>
      <w:tr w:rsidR="00E146D6" w:rsidRPr="00935352" w:rsidTr="00C308DB">
        <w:trPr>
          <w:trHeight w:val="1243"/>
        </w:trPr>
        <w:tc>
          <w:tcPr>
            <w:tcW w:w="4819" w:type="dxa"/>
            <w:gridSpan w:val="2"/>
          </w:tcPr>
          <w:p w:rsidR="00E146D6" w:rsidRPr="00583470" w:rsidRDefault="00E146D6" w:rsidP="004C2DF1">
            <w:pPr>
              <w:spacing w:before="60" w:line="240" w:lineRule="atLeast"/>
              <w:rPr>
                <w:i/>
                <w:sz w:val="15"/>
                <w:szCs w:val="15"/>
              </w:rPr>
            </w:pPr>
            <w:r w:rsidRPr="00FB19D2">
              <w:rPr>
                <w:b/>
                <w:sz w:val="18"/>
                <w:szCs w:val="18"/>
              </w:rPr>
              <w:lastRenderedPageBreak/>
              <w:t>Technical Knowledge</w:t>
            </w:r>
          </w:p>
          <w:p w:rsidR="00E146D6" w:rsidRPr="00344104" w:rsidRDefault="00E146D6" w:rsidP="004C2DF1">
            <w:pPr>
              <w:spacing w:line="240" w:lineRule="atLeast"/>
              <w:rPr>
                <w:i/>
                <w:sz w:val="18"/>
                <w:szCs w:val="17"/>
              </w:rPr>
            </w:pPr>
            <w:r w:rsidRPr="00344104">
              <w:rPr>
                <w:i/>
                <w:sz w:val="18"/>
                <w:szCs w:val="17"/>
              </w:rPr>
              <w:t>Necessary</w:t>
            </w:r>
          </w:p>
          <w:p w:rsidR="00E146D6" w:rsidRDefault="00E146D6" w:rsidP="004C2DF1">
            <w:pPr>
              <w:pStyle w:val="Default"/>
              <w:numPr>
                <w:ilvl w:val="0"/>
                <w:numId w:val="3"/>
              </w:numPr>
              <w:rPr>
                <w:sz w:val="18"/>
                <w:szCs w:val="18"/>
              </w:rPr>
            </w:pPr>
            <w:r w:rsidRPr="00444A4A">
              <w:rPr>
                <w:sz w:val="18"/>
                <w:szCs w:val="18"/>
              </w:rPr>
              <w:t>Understanding of the intermediary mortgage market</w:t>
            </w:r>
          </w:p>
          <w:p w:rsidR="00E146D6" w:rsidRDefault="00E146D6" w:rsidP="004C2DF1">
            <w:pPr>
              <w:pStyle w:val="Default"/>
              <w:numPr>
                <w:ilvl w:val="0"/>
                <w:numId w:val="3"/>
              </w:numPr>
              <w:rPr>
                <w:sz w:val="18"/>
                <w:szCs w:val="18"/>
              </w:rPr>
            </w:pPr>
            <w:r>
              <w:rPr>
                <w:sz w:val="18"/>
                <w:szCs w:val="18"/>
              </w:rPr>
              <w:t>Computer literacy</w:t>
            </w:r>
          </w:p>
          <w:p w:rsidR="00E146D6" w:rsidRPr="004A78DB" w:rsidRDefault="00E146D6" w:rsidP="004C2DF1">
            <w:pPr>
              <w:pStyle w:val="Default"/>
              <w:numPr>
                <w:ilvl w:val="0"/>
                <w:numId w:val="3"/>
              </w:numPr>
              <w:rPr>
                <w:sz w:val="18"/>
                <w:szCs w:val="18"/>
              </w:rPr>
            </w:pPr>
            <w:r w:rsidRPr="004A78DB">
              <w:rPr>
                <w:sz w:val="18"/>
                <w:szCs w:val="18"/>
              </w:rPr>
              <w:t>Practical knowledge and understanding of relevant legal and regulatory requirements, including the provi</w:t>
            </w:r>
            <w:r w:rsidR="0098121B">
              <w:rPr>
                <w:sz w:val="18"/>
                <w:szCs w:val="18"/>
              </w:rPr>
              <w:t>sions made under MCOB and the FC</w:t>
            </w:r>
            <w:r w:rsidRPr="004A78DB">
              <w:rPr>
                <w:sz w:val="18"/>
                <w:szCs w:val="18"/>
              </w:rPr>
              <w:t>A’s principles based regime.</w:t>
            </w:r>
          </w:p>
          <w:p w:rsidR="00E146D6" w:rsidRPr="00AE609E" w:rsidRDefault="00E146D6" w:rsidP="004A78DB">
            <w:pPr>
              <w:pStyle w:val="Default"/>
              <w:ind w:left="720"/>
              <w:rPr>
                <w:sz w:val="18"/>
                <w:szCs w:val="17"/>
              </w:rPr>
            </w:pPr>
          </w:p>
        </w:tc>
        <w:tc>
          <w:tcPr>
            <w:tcW w:w="4820" w:type="dxa"/>
            <w:gridSpan w:val="2"/>
          </w:tcPr>
          <w:p w:rsidR="00E146D6" w:rsidRDefault="00E146D6" w:rsidP="004C2DF1">
            <w:pPr>
              <w:spacing w:line="240" w:lineRule="atLeast"/>
              <w:rPr>
                <w:b/>
                <w:sz w:val="18"/>
                <w:szCs w:val="18"/>
              </w:rPr>
            </w:pPr>
          </w:p>
          <w:p w:rsidR="00E146D6" w:rsidRDefault="00E146D6" w:rsidP="004C2DF1">
            <w:pPr>
              <w:spacing w:before="40" w:line="240" w:lineRule="atLeast"/>
              <w:rPr>
                <w:i/>
                <w:sz w:val="18"/>
                <w:szCs w:val="17"/>
              </w:rPr>
            </w:pPr>
            <w:r w:rsidRPr="00344104">
              <w:rPr>
                <w:i/>
                <w:sz w:val="18"/>
                <w:szCs w:val="17"/>
              </w:rPr>
              <w:t>Desired</w:t>
            </w:r>
          </w:p>
          <w:p w:rsidR="00E146D6" w:rsidRPr="00AE609E" w:rsidRDefault="00E146D6" w:rsidP="004C2DF1">
            <w:pPr>
              <w:pStyle w:val="ListParagraph"/>
              <w:numPr>
                <w:ilvl w:val="0"/>
                <w:numId w:val="3"/>
              </w:numPr>
              <w:spacing w:line="240" w:lineRule="atLeast"/>
              <w:ind w:left="176" w:hanging="141"/>
              <w:rPr>
                <w:sz w:val="18"/>
                <w:szCs w:val="17"/>
              </w:rPr>
            </w:pPr>
            <w:r>
              <w:rPr>
                <w:sz w:val="18"/>
                <w:szCs w:val="17"/>
              </w:rPr>
              <w:t>Understanding or knowledge of business, legal, regulatory and ethical framework relating to the financial service s industry</w:t>
            </w:r>
          </w:p>
        </w:tc>
      </w:tr>
      <w:tr w:rsidR="00E146D6" w:rsidRPr="00935352" w:rsidTr="00C308DB">
        <w:trPr>
          <w:trHeight w:val="1243"/>
        </w:trPr>
        <w:tc>
          <w:tcPr>
            <w:tcW w:w="4819" w:type="dxa"/>
            <w:gridSpan w:val="2"/>
          </w:tcPr>
          <w:p w:rsidR="00E146D6" w:rsidRPr="00C7382A" w:rsidRDefault="00E146D6" w:rsidP="004C2DF1">
            <w:pPr>
              <w:spacing w:before="60" w:line="240" w:lineRule="atLeast"/>
              <w:rPr>
                <w:i/>
                <w:sz w:val="15"/>
                <w:szCs w:val="15"/>
              </w:rPr>
            </w:pPr>
            <w:r w:rsidRPr="00FB19D2">
              <w:rPr>
                <w:b/>
                <w:sz w:val="18"/>
                <w:szCs w:val="18"/>
              </w:rPr>
              <w:t>Functional Experience</w:t>
            </w:r>
          </w:p>
          <w:p w:rsidR="00E146D6" w:rsidRDefault="00E146D6" w:rsidP="004C2DF1">
            <w:pPr>
              <w:tabs>
                <w:tab w:val="center" w:pos="4711"/>
              </w:tabs>
              <w:spacing w:line="240" w:lineRule="atLeast"/>
              <w:rPr>
                <w:i/>
                <w:sz w:val="18"/>
                <w:szCs w:val="18"/>
              </w:rPr>
            </w:pPr>
            <w:r>
              <w:rPr>
                <w:i/>
                <w:sz w:val="18"/>
                <w:szCs w:val="18"/>
              </w:rPr>
              <w:t>Necessary</w:t>
            </w:r>
          </w:p>
          <w:p w:rsidR="00E146D6" w:rsidRDefault="00E146D6" w:rsidP="004C2DF1">
            <w:pPr>
              <w:pStyle w:val="Default"/>
              <w:numPr>
                <w:ilvl w:val="0"/>
                <w:numId w:val="3"/>
              </w:numPr>
              <w:rPr>
                <w:sz w:val="18"/>
                <w:szCs w:val="18"/>
              </w:rPr>
            </w:pPr>
            <w:r>
              <w:rPr>
                <w:sz w:val="18"/>
                <w:szCs w:val="18"/>
              </w:rPr>
              <w:t>Demonstrable leadership experience</w:t>
            </w:r>
          </w:p>
          <w:p w:rsidR="00E146D6" w:rsidRPr="0054764B" w:rsidRDefault="004A78DB" w:rsidP="004C2DF1">
            <w:pPr>
              <w:pStyle w:val="Default"/>
              <w:numPr>
                <w:ilvl w:val="0"/>
                <w:numId w:val="3"/>
              </w:numPr>
              <w:rPr>
                <w:sz w:val="18"/>
                <w:szCs w:val="18"/>
              </w:rPr>
            </w:pPr>
            <w:r>
              <w:rPr>
                <w:sz w:val="18"/>
                <w:szCs w:val="18"/>
              </w:rPr>
              <w:t>Previous Regional</w:t>
            </w:r>
            <w:r w:rsidR="00E146D6" w:rsidRPr="0054764B">
              <w:rPr>
                <w:sz w:val="18"/>
                <w:szCs w:val="18"/>
              </w:rPr>
              <w:t xml:space="preserve"> management experience </w:t>
            </w:r>
          </w:p>
          <w:p w:rsidR="00E146D6" w:rsidRPr="00AE609E" w:rsidRDefault="00E146D6" w:rsidP="004C2DF1">
            <w:pPr>
              <w:pStyle w:val="ListParagraph"/>
              <w:tabs>
                <w:tab w:val="center" w:pos="4711"/>
              </w:tabs>
              <w:spacing w:line="240" w:lineRule="atLeast"/>
              <w:rPr>
                <w:sz w:val="18"/>
                <w:szCs w:val="18"/>
              </w:rPr>
            </w:pPr>
          </w:p>
        </w:tc>
        <w:tc>
          <w:tcPr>
            <w:tcW w:w="4820" w:type="dxa"/>
            <w:gridSpan w:val="2"/>
          </w:tcPr>
          <w:p w:rsidR="00E146D6" w:rsidRDefault="00E146D6" w:rsidP="004C2DF1">
            <w:pPr>
              <w:spacing w:line="240" w:lineRule="atLeast"/>
              <w:rPr>
                <w:b/>
                <w:sz w:val="18"/>
                <w:szCs w:val="18"/>
              </w:rPr>
            </w:pPr>
          </w:p>
          <w:p w:rsidR="00E146D6" w:rsidRPr="00344104" w:rsidRDefault="00E146D6" w:rsidP="004C2DF1">
            <w:pPr>
              <w:spacing w:before="40" w:line="240" w:lineRule="atLeast"/>
              <w:rPr>
                <w:i/>
                <w:sz w:val="18"/>
                <w:szCs w:val="17"/>
              </w:rPr>
            </w:pPr>
            <w:r w:rsidRPr="00344104">
              <w:rPr>
                <w:i/>
                <w:sz w:val="18"/>
                <w:szCs w:val="17"/>
              </w:rPr>
              <w:t>Desired</w:t>
            </w:r>
          </w:p>
          <w:p w:rsidR="00E146D6" w:rsidRDefault="00E146D6" w:rsidP="004C2DF1">
            <w:pPr>
              <w:pStyle w:val="ListParagraph"/>
              <w:numPr>
                <w:ilvl w:val="0"/>
                <w:numId w:val="3"/>
              </w:numPr>
              <w:spacing w:line="240" w:lineRule="atLeast"/>
              <w:ind w:left="176" w:hanging="141"/>
              <w:rPr>
                <w:sz w:val="18"/>
                <w:szCs w:val="18"/>
              </w:rPr>
            </w:pPr>
            <w:r>
              <w:rPr>
                <w:sz w:val="18"/>
                <w:szCs w:val="18"/>
              </w:rPr>
              <w:t>Experience within the intermediary sector</w:t>
            </w:r>
          </w:p>
          <w:p w:rsidR="00E146D6" w:rsidRPr="00AE609E" w:rsidRDefault="00E146D6" w:rsidP="004C2DF1">
            <w:pPr>
              <w:pStyle w:val="ListParagraph"/>
              <w:numPr>
                <w:ilvl w:val="0"/>
                <w:numId w:val="3"/>
              </w:numPr>
              <w:spacing w:line="240" w:lineRule="atLeast"/>
              <w:ind w:left="176" w:hanging="141"/>
              <w:rPr>
                <w:sz w:val="18"/>
                <w:szCs w:val="18"/>
              </w:rPr>
            </w:pPr>
            <w:r>
              <w:rPr>
                <w:sz w:val="18"/>
                <w:szCs w:val="18"/>
              </w:rPr>
              <w:t xml:space="preserve">Experience in managing stakeholders and third party contacts </w:t>
            </w:r>
          </w:p>
        </w:tc>
      </w:tr>
      <w:tr w:rsidR="00E146D6" w:rsidRPr="00935352" w:rsidTr="00C308DB">
        <w:trPr>
          <w:trHeight w:val="267"/>
        </w:trPr>
        <w:tc>
          <w:tcPr>
            <w:tcW w:w="9639" w:type="dxa"/>
            <w:gridSpan w:val="4"/>
            <w:shd w:val="clear" w:color="auto" w:fill="92D050"/>
          </w:tcPr>
          <w:p w:rsidR="00E146D6" w:rsidRDefault="00E146D6" w:rsidP="00C308DB">
            <w:pPr>
              <w:rPr>
                <w:b/>
                <w:sz w:val="18"/>
                <w:szCs w:val="18"/>
              </w:rPr>
            </w:pPr>
            <w:r w:rsidRPr="00EC4490">
              <w:rPr>
                <w:b/>
                <w:sz w:val="20"/>
                <w:lang w:eastAsia="en-US"/>
              </w:rPr>
              <w:t>Competencies</w:t>
            </w:r>
            <w:r>
              <w:rPr>
                <w:b/>
                <w:lang w:eastAsia="en-US"/>
              </w:rPr>
              <w:t xml:space="preserve"> </w:t>
            </w:r>
            <w:r>
              <w:rPr>
                <w:b/>
                <w:i/>
                <w:sz w:val="14"/>
                <w:lang w:eastAsia="en-US"/>
              </w:rPr>
              <w:t>As p</w:t>
            </w:r>
            <w:r w:rsidRPr="00F56822">
              <w:rPr>
                <w:b/>
                <w:i/>
                <w:sz w:val="14"/>
                <w:lang w:eastAsia="en-US"/>
              </w:rPr>
              <w:t>er YBS Group Leadership Competency framewor</w:t>
            </w:r>
            <w:r>
              <w:rPr>
                <w:b/>
                <w:i/>
                <w:sz w:val="14"/>
                <w:lang w:eastAsia="en-US"/>
              </w:rPr>
              <w:t>k</w:t>
            </w:r>
          </w:p>
        </w:tc>
      </w:tr>
      <w:tr w:rsidR="00E146D6" w:rsidRPr="00935352" w:rsidTr="00C308DB">
        <w:trPr>
          <w:trHeight w:val="428"/>
        </w:trPr>
        <w:tc>
          <w:tcPr>
            <w:tcW w:w="4819" w:type="dxa"/>
            <w:gridSpan w:val="2"/>
          </w:tcPr>
          <w:p w:rsidR="00E146D6" w:rsidRPr="00EC4490" w:rsidRDefault="00E146D6" w:rsidP="00EC4490">
            <w:pPr>
              <w:spacing w:before="60" w:after="60"/>
              <w:rPr>
                <w:b/>
                <w:sz w:val="18"/>
                <w:szCs w:val="18"/>
                <w:lang w:eastAsia="en-US"/>
              </w:rPr>
            </w:pPr>
            <w:r w:rsidRPr="00EC4490">
              <w:rPr>
                <w:b/>
                <w:sz w:val="18"/>
                <w:szCs w:val="18"/>
                <w:lang w:eastAsia="en-US"/>
              </w:rPr>
              <w:t>Competency</w:t>
            </w:r>
          </w:p>
          <w:p w:rsidR="00E146D6" w:rsidRPr="00241689" w:rsidRDefault="00E146D6" w:rsidP="00C308DB">
            <w:pPr>
              <w:rPr>
                <w:sz w:val="18"/>
                <w:szCs w:val="18"/>
                <w:lang w:eastAsia="en-US"/>
              </w:rPr>
            </w:pPr>
            <w:r w:rsidRPr="00241689">
              <w:rPr>
                <w:sz w:val="18"/>
                <w:szCs w:val="18"/>
                <w:lang w:eastAsia="en-US"/>
              </w:rPr>
              <w:t>Builds &amp; develops shared vision</w:t>
            </w:r>
          </w:p>
          <w:p w:rsidR="00E146D6" w:rsidRPr="00241689" w:rsidRDefault="00E146D6" w:rsidP="00C308DB">
            <w:pPr>
              <w:rPr>
                <w:sz w:val="18"/>
                <w:szCs w:val="18"/>
                <w:lang w:eastAsia="en-US"/>
              </w:rPr>
            </w:pPr>
            <w:r>
              <w:rPr>
                <w:sz w:val="18"/>
                <w:szCs w:val="18"/>
                <w:lang w:eastAsia="en-US"/>
              </w:rPr>
              <w:t>Insight &amp; decision m</w:t>
            </w:r>
            <w:r w:rsidRPr="00241689">
              <w:rPr>
                <w:sz w:val="18"/>
                <w:szCs w:val="18"/>
                <w:lang w:eastAsia="en-US"/>
              </w:rPr>
              <w:t>aking</w:t>
            </w:r>
          </w:p>
          <w:p w:rsidR="00E146D6" w:rsidRPr="00241689" w:rsidRDefault="00E146D6" w:rsidP="00C308DB">
            <w:pPr>
              <w:rPr>
                <w:sz w:val="18"/>
                <w:szCs w:val="18"/>
                <w:lang w:eastAsia="en-US"/>
              </w:rPr>
            </w:pPr>
            <w:r w:rsidRPr="00241689">
              <w:rPr>
                <w:sz w:val="18"/>
                <w:szCs w:val="18"/>
                <w:lang w:eastAsia="en-US"/>
              </w:rPr>
              <w:t>Drives business improvement</w:t>
            </w:r>
          </w:p>
          <w:p w:rsidR="00E146D6" w:rsidRPr="00241689" w:rsidRDefault="00E146D6" w:rsidP="00C308DB">
            <w:pPr>
              <w:rPr>
                <w:sz w:val="18"/>
                <w:szCs w:val="18"/>
                <w:lang w:eastAsia="en-US"/>
              </w:rPr>
            </w:pPr>
            <w:r w:rsidRPr="00241689">
              <w:rPr>
                <w:sz w:val="18"/>
                <w:szCs w:val="18"/>
                <w:lang w:eastAsia="en-US"/>
              </w:rPr>
              <w:t>Achievement focused</w:t>
            </w:r>
          </w:p>
          <w:p w:rsidR="00E146D6" w:rsidRPr="00241689" w:rsidRDefault="00E146D6" w:rsidP="00C308DB">
            <w:pPr>
              <w:rPr>
                <w:sz w:val="18"/>
                <w:szCs w:val="18"/>
                <w:lang w:eastAsia="en-US"/>
              </w:rPr>
            </w:pPr>
            <w:r w:rsidRPr="00241689">
              <w:rPr>
                <w:sz w:val="18"/>
                <w:szCs w:val="18"/>
                <w:lang w:eastAsia="en-US"/>
              </w:rPr>
              <w:t>Builds, develops &amp; engages people and teams</w:t>
            </w:r>
          </w:p>
          <w:p w:rsidR="00E146D6" w:rsidRPr="00241689" w:rsidRDefault="00E146D6" w:rsidP="00C308DB">
            <w:pPr>
              <w:rPr>
                <w:sz w:val="18"/>
                <w:szCs w:val="18"/>
                <w:lang w:eastAsia="en-US"/>
              </w:rPr>
            </w:pPr>
            <w:r w:rsidRPr="00241689">
              <w:rPr>
                <w:sz w:val="18"/>
                <w:szCs w:val="18"/>
                <w:lang w:eastAsia="en-US"/>
              </w:rPr>
              <w:t>Challenges constructively</w:t>
            </w:r>
          </w:p>
          <w:p w:rsidR="00E146D6" w:rsidRDefault="00E146D6" w:rsidP="00C308DB">
            <w:pPr>
              <w:spacing w:line="240" w:lineRule="atLeast"/>
              <w:rPr>
                <w:sz w:val="18"/>
                <w:szCs w:val="18"/>
                <w:lang w:eastAsia="en-US"/>
              </w:rPr>
            </w:pPr>
            <w:r w:rsidRPr="00241689">
              <w:rPr>
                <w:sz w:val="18"/>
                <w:szCs w:val="18"/>
                <w:lang w:eastAsia="en-US"/>
              </w:rPr>
              <w:t>Demonstrates personal and professional excellence</w:t>
            </w:r>
          </w:p>
          <w:p w:rsidR="00E146D6" w:rsidRPr="00A52E4C" w:rsidRDefault="00E146D6" w:rsidP="00C308DB">
            <w:pPr>
              <w:spacing w:line="240" w:lineRule="atLeast"/>
              <w:rPr>
                <w:sz w:val="18"/>
                <w:szCs w:val="18"/>
                <w:lang w:eastAsia="en-US"/>
              </w:rPr>
            </w:pPr>
          </w:p>
        </w:tc>
        <w:tc>
          <w:tcPr>
            <w:tcW w:w="4820" w:type="dxa"/>
            <w:gridSpan w:val="2"/>
          </w:tcPr>
          <w:p w:rsidR="00E146D6" w:rsidRDefault="00E146D6" w:rsidP="00A934EB">
            <w:pPr>
              <w:spacing w:before="60" w:after="60"/>
              <w:rPr>
                <w:b/>
                <w:sz w:val="18"/>
                <w:szCs w:val="18"/>
                <w:lang w:eastAsia="en-US"/>
              </w:rPr>
            </w:pPr>
            <w:r w:rsidRPr="00EC4490">
              <w:rPr>
                <w:b/>
                <w:sz w:val="18"/>
                <w:szCs w:val="18"/>
                <w:lang w:eastAsia="en-US"/>
              </w:rPr>
              <w:t>Leve</w:t>
            </w:r>
            <w:r w:rsidR="00A934EB">
              <w:rPr>
                <w:b/>
                <w:sz w:val="18"/>
                <w:szCs w:val="18"/>
                <w:lang w:eastAsia="en-US"/>
              </w:rPr>
              <w:t>l</w:t>
            </w:r>
          </w:p>
          <w:p w:rsidR="00A934EB" w:rsidRDefault="00A934EB" w:rsidP="00A934EB">
            <w:pPr>
              <w:rPr>
                <w:sz w:val="18"/>
                <w:szCs w:val="18"/>
              </w:rPr>
            </w:pPr>
            <w:r>
              <w:rPr>
                <w:sz w:val="18"/>
                <w:szCs w:val="18"/>
              </w:rPr>
              <w:t>Team Dept Leadership</w:t>
            </w:r>
          </w:p>
          <w:p w:rsidR="00A934EB" w:rsidRDefault="00A934EB" w:rsidP="00A934EB">
            <w:pPr>
              <w:rPr>
                <w:sz w:val="18"/>
                <w:szCs w:val="18"/>
              </w:rPr>
            </w:pPr>
            <w:r>
              <w:rPr>
                <w:sz w:val="18"/>
                <w:szCs w:val="18"/>
              </w:rPr>
              <w:t>Team Dept Leadership</w:t>
            </w:r>
          </w:p>
          <w:p w:rsidR="00A934EB" w:rsidRDefault="00A934EB" w:rsidP="00A934EB">
            <w:pPr>
              <w:rPr>
                <w:sz w:val="18"/>
                <w:szCs w:val="18"/>
              </w:rPr>
            </w:pPr>
            <w:r>
              <w:rPr>
                <w:sz w:val="18"/>
                <w:szCs w:val="18"/>
              </w:rPr>
              <w:t>Business Leadership</w:t>
            </w:r>
          </w:p>
          <w:p w:rsidR="00A934EB" w:rsidRDefault="00A934EB" w:rsidP="00A934EB">
            <w:pPr>
              <w:rPr>
                <w:sz w:val="18"/>
                <w:szCs w:val="18"/>
              </w:rPr>
            </w:pPr>
            <w:r>
              <w:rPr>
                <w:sz w:val="18"/>
                <w:szCs w:val="18"/>
              </w:rPr>
              <w:t>Business Leadership</w:t>
            </w:r>
          </w:p>
          <w:p w:rsidR="00A934EB" w:rsidRDefault="00A934EB" w:rsidP="00A934EB">
            <w:pPr>
              <w:rPr>
                <w:sz w:val="18"/>
                <w:szCs w:val="18"/>
              </w:rPr>
            </w:pPr>
            <w:r>
              <w:rPr>
                <w:sz w:val="18"/>
                <w:szCs w:val="18"/>
              </w:rPr>
              <w:t>Team Dept leadership</w:t>
            </w:r>
          </w:p>
          <w:p w:rsidR="00A934EB" w:rsidRDefault="00A934EB" w:rsidP="00A934EB">
            <w:pPr>
              <w:rPr>
                <w:sz w:val="18"/>
                <w:szCs w:val="18"/>
              </w:rPr>
            </w:pPr>
            <w:r>
              <w:rPr>
                <w:sz w:val="18"/>
                <w:szCs w:val="18"/>
              </w:rPr>
              <w:t>Team Dept leadership</w:t>
            </w:r>
          </w:p>
          <w:p w:rsidR="00A934EB" w:rsidRDefault="00A934EB" w:rsidP="00A934EB">
            <w:pPr>
              <w:rPr>
                <w:sz w:val="18"/>
                <w:szCs w:val="18"/>
              </w:rPr>
            </w:pPr>
            <w:r>
              <w:rPr>
                <w:sz w:val="18"/>
                <w:szCs w:val="18"/>
              </w:rPr>
              <w:t>Core Leadership</w:t>
            </w:r>
          </w:p>
          <w:p w:rsidR="00A934EB" w:rsidRPr="00A934EB" w:rsidRDefault="00A934EB" w:rsidP="00A934EB">
            <w:pPr>
              <w:spacing w:before="60" w:after="60"/>
              <w:rPr>
                <w:b/>
                <w:sz w:val="18"/>
                <w:szCs w:val="18"/>
                <w:lang w:eastAsia="en-US"/>
              </w:rPr>
            </w:pPr>
          </w:p>
        </w:tc>
      </w:tr>
      <w:tr w:rsidR="00E146D6" w:rsidRPr="00935352" w:rsidTr="00C308DB">
        <w:trPr>
          <w:trHeight w:val="327"/>
        </w:trPr>
        <w:tc>
          <w:tcPr>
            <w:tcW w:w="4819" w:type="dxa"/>
            <w:gridSpan w:val="2"/>
          </w:tcPr>
          <w:p w:rsidR="00E146D6" w:rsidRPr="00241689" w:rsidRDefault="00E146D6" w:rsidP="00C308DB">
            <w:pPr>
              <w:spacing w:before="60" w:after="60"/>
              <w:rPr>
                <w:b/>
                <w:sz w:val="20"/>
                <w:lang w:eastAsia="en-US"/>
              </w:rPr>
            </w:pPr>
            <w:r w:rsidRPr="00241689">
              <w:rPr>
                <w:b/>
                <w:sz w:val="20"/>
                <w:lang w:eastAsia="en-US"/>
              </w:rPr>
              <w:t>Date Profile created</w:t>
            </w:r>
          </w:p>
        </w:tc>
        <w:tc>
          <w:tcPr>
            <w:tcW w:w="4820" w:type="dxa"/>
            <w:gridSpan w:val="2"/>
          </w:tcPr>
          <w:p w:rsidR="00E146D6" w:rsidRPr="00344104" w:rsidRDefault="00E146D6" w:rsidP="00C308DB">
            <w:pPr>
              <w:spacing w:before="60" w:after="60"/>
              <w:jc w:val="right"/>
              <w:rPr>
                <w:sz w:val="20"/>
                <w:lang w:eastAsia="en-US"/>
              </w:rPr>
            </w:pPr>
            <w:r>
              <w:rPr>
                <w:sz w:val="20"/>
                <w:lang w:eastAsia="en-US"/>
              </w:rPr>
              <w:t>07/04/2014</w:t>
            </w:r>
          </w:p>
        </w:tc>
      </w:tr>
      <w:tr w:rsidR="00E146D6" w:rsidRPr="00935352" w:rsidTr="00C308DB">
        <w:trPr>
          <w:trHeight w:val="275"/>
        </w:trPr>
        <w:tc>
          <w:tcPr>
            <w:tcW w:w="4819" w:type="dxa"/>
            <w:gridSpan w:val="2"/>
          </w:tcPr>
          <w:p w:rsidR="00E146D6" w:rsidRPr="00241689" w:rsidRDefault="00E146D6" w:rsidP="00C308DB">
            <w:pPr>
              <w:spacing w:before="60" w:after="60"/>
              <w:rPr>
                <w:b/>
                <w:sz w:val="20"/>
                <w:lang w:eastAsia="en-US"/>
              </w:rPr>
            </w:pPr>
            <w:r w:rsidRPr="00241689">
              <w:rPr>
                <w:b/>
                <w:sz w:val="20"/>
                <w:lang w:eastAsia="en-US"/>
              </w:rPr>
              <w:t>Date Profile updated</w:t>
            </w:r>
          </w:p>
        </w:tc>
        <w:tc>
          <w:tcPr>
            <w:tcW w:w="4820" w:type="dxa"/>
            <w:gridSpan w:val="2"/>
          </w:tcPr>
          <w:p w:rsidR="00E146D6" w:rsidRPr="00344104" w:rsidRDefault="00E146D6" w:rsidP="00C308DB">
            <w:pPr>
              <w:spacing w:before="60" w:after="60"/>
              <w:jc w:val="right"/>
              <w:rPr>
                <w:sz w:val="20"/>
                <w:lang w:eastAsia="en-US"/>
              </w:rPr>
            </w:pPr>
            <w:r>
              <w:rPr>
                <w:sz w:val="20"/>
                <w:lang w:eastAsia="en-US"/>
              </w:rPr>
              <w:t>dd/mm/yyyy</w:t>
            </w:r>
          </w:p>
        </w:tc>
      </w:tr>
      <w:tr w:rsidR="00E146D6" w:rsidRPr="00935352" w:rsidTr="00C308DB">
        <w:trPr>
          <w:trHeight w:val="276"/>
        </w:trPr>
        <w:tc>
          <w:tcPr>
            <w:tcW w:w="4819" w:type="dxa"/>
            <w:gridSpan w:val="2"/>
          </w:tcPr>
          <w:p w:rsidR="00E146D6" w:rsidRPr="00241689" w:rsidRDefault="00E146D6" w:rsidP="00C308DB">
            <w:pPr>
              <w:spacing w:before="60" w:after="60"/>
              <w:rPr>
                <w:b/>
                <w:sz w:val="20"/>
                <w:lang w:eastAsia="en-US"/>
              </w:rPr>
            </w:pPr>
            <w:r w:rsidRPr="00241689">
              <w:rPr>
                <w:b/>
                <w:sz w:val="20"/>
                <w:lang w:eastAsia="en-US"/>
              </w:rPr>
              <w:t>Version number</w:t>
            </w:r>
          </w:p>
        </w:tc>
        <w:tc>
          <w:tcPr>
            <w:tcW w:w="4820" w:type="dxa"/>
            <w:gridSpan w:val="2"/>
          </w:tcPr>
          <w:p w:rsidR="00E146D6" w:rsidRPr="00344104" w:rsidRDefault="00E146D6" w:rsidP="00C308DB">
            <w:pPr>
              <w:spacing w:before="60" w:after="60"/>
              <w:jc w:val="right"/>
              <w:rPr>
                <w:sz w:val="20"/>
                <w:lang w:eastAsia="en-US"/>
              </w:rPr>
            </w:pPr>
            <w:r>
              <w:rPr>
                <w:sz w:val="20"/>
                <w:lang w:eastAsia="en-US"/>
              </w:rPr>
              <w:t>V1.0</w:t>
            </w:r>
          </w:p>
        </w:tc>
      </w:tr>
      <w:tr w:rsidR="00E146D6" w:rsidRPr="00935352" w:rsidTr="00C308DB">
        <w:trPr>
          <w:trHeight w:val="269"/>
        </w:trPr>
        <w:tc>
          <w:tcPr>
            <w:tcW w:w="4819" w:type="dxa"/>
            <w:gridSpan w:val="2"/>
          </w:tcPr>
          <w:p w:rsidR="00E146D6" w:rsidRPr="00241689" w:rsidRDefault="00E146D6" w:rsidP="00C308DB">
            <w:pPr>
              <w:spacing w:before="60" w:after="60"/>
              <w:rPr>
                <w:b/>
                <w:sz w:val="20"/>
                <w:lang w:eastAsia="en-US"/>
              </w:rPr>
            </w:pPr>
            <w:r w:rsidRPr="00241689">
              <w:rPr>
                <w:b/>
                <w:sz w:val="20"/>
                <w:lang w:eastAsia="en-US"/>
              </w:rPr>
              <w:t>Profile created by</w:t>
            </w:r>
          </w:p>
        </w:tc>
        <w:tc>
          <w:tcPr>
            <w:tcW w:w="4820" w:type="dxa"/>
            <w:gridSpan w:val="2"/>
          </w:tcPr>
          <w:p w:rsidR="00E146D6" w:rsidRPr="00344104" w:rsidRDefault="00E146D6" w:rsidP="00C308DB">
            <w:pPr>
              <w:spacing w:before="60" w:after="60"/>
              <w:jc w:val="right"/>
              <w:rPr>
                <w:sz w:val="20"/>
                <w:lang w:eastAsia="en-US"/>
              </w:rPr>
            </w:pPr>
            <w:r>
              <w:rPr>
                <w:sz w:val="20"/>
                <w:lang w:eastAsia="en-US"/>
              </w:rPr>
              <w:t>David Robinson</w:t>
            </w:r>
          </w:p>
        </w:tc>
      </w:tr>
      <w:tr w:rsidR="00E146D6" w:rsidRPr="00935352" w:rsidTr="00C308DB">
        <w:trPr>
          <w:trHeight w:val="271"/>
        </w:trPr>
        <w:tc>
          <w:tcPr>
            <w:tcW w:w="4819" w:type="dxa"/>
            <w:gridSpan w:val="2"/>
          </w:tcPr>
          <w:p w:rsidR="00E146D6" w:rsidRPr="00241689" w:rsidRDefault="00E146D6" w:rsidP="00C308DB">
            <w:pPr>
              <w:spacing w:before="60" w:after="60"/>
              <w:rPr>
                <w:b/>
                <w:sz w:val="20"/>
                <w:lang w:eastAsia="en-US"/>
              </w:rPr>
            </w:pPr>
            <w:r w:rsidRPr="00241689">
              <w:rPr>
                <w:b/>
                <w:sz w:val="20"/>
                <w:lang w:eastAsia="en-US"/>
              </w:rPr>
              <w:t>Profile reviewed by</w:t>
            </w:r>
          </w:p>
        </w:tc>
        <w:tc>
          <w:tcPr>
            <w:tcW w:w="4820" w:type="dxa"/>
            <w:gridSpan w:val="2"/>
          </w:tcPr>
          <w:p w:rsidR="00E146D6" w:rsidRPr="00344104" w:rsidRDefault="0098121B" w:rsidP="00C308DB">
            <w:pPr>
              <w:spacing w:before="60" w:after="60"/>
              <w:jc w:val="right"/>
              <w:rPr>
                <w:sz w:val="20"/>
                <w:lang w:eastAsia="en-US"/>
              </w:rPr>
            </w:pPr>
            <w:r>
              <w:rPr>
                <w:sz w:val="20"/>
                <w:lang w:eastAsia="en-US"/>
              </w:rPr>
              <w:t>Jill Evans</w:t>
            </w:r>
          </w:p>
        </w:tc>
      </w:tr>
    </w:tbl>
    <w:p w:rsidR="00A11F9C" w:rsidRPr="001B68DA" w:rsidRDefault="00A11F9C" w:rsidP="00BC165E">
      <w:pPr>
        <w:spacing w:before="240"/>
      </w:pPr>
    </w:p>
    <w:sectPr w:rsidR="00A11F9C" w:rsidRPr="001B68DA" w:rsidSect="00C308DB">
      <w:headerReference w:type="default" r:id="rId12"/>
      <w:footerReference w:type="default" r:id="rId13"/>
      <w:headerReference w:type="first" r:id="rId14"/>
      <w:footerReference w:type="first" r:id="rId15"/>
      <w:pgSz w:w="11906" w:h="16838"/>
      <w:pgMar w:top="1440" w:right="1080" w:bottom="1134" w:left="1080" w:header="720" w:footer="28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04" w:rsidRDefault="00123B04" w:rsidP="000057FA">
      <w:r>
        <w:separator/>
      </w:r>
    </w:p>
  </w:endnote>
  <w:endnote w:type="continuationSeparator" w:id="0">
    <w:p w:rsidR="00123B04" w:rsidRDefault="00123B04" w:rsidP="0000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5778"/>
      <w:docPartObj>
        <w:docPartGallery w:val="Page Numbers (Bottom of Page)"/>
        <w:docPartUnique/>
      </w:docPartObj>
    </w:sdtPr>
    <w:sdtEndPr/>
    <w:sdtContent>
      <w:p w:rsidR="00085FD8" w:rsidRDefault="00EF0ADC">
        <w:pPr>
          <w:pStyle w:val="Footer"/>
          <w:jc w:val="center"/>
        </w:pPr>
        <w:r>
          <w:fldChar w:fldCharType="begin"/>
        </w:r>
        <w:r>
          <w:instrText xml:space="preserve"> PAGE   \* MERGEFORMAT </w:instrText>
        </w:r>
        <w:r>
          <w:fldChar w:fldCharType="separate"/>
        </w:r>
        <w:r w:rsidR="00CB4824">
          <w:rPr>
            <w:noProof/>
          </w:rPr>
          <w:t>3</w:t>
        </w:r>
        <w:r>
          <w:rPr>
            <w:noProof/>
          </w:rPr>
          <w:fldChar w:fldCharType="end"/>
        </w:r>
      </w:p>
    </w:sdtContent>
  </w:sdt>
  <w:p w:rsidR="00085FD8" w:rsidRDefault="00085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5777"/>
      <w:docPartObj>
        <w:docPartGallery w:val="Page Numbers (Bottom of Page)"/>
        <w:docPartUnique/>
      </w:docPartObj>
    </w:sdtPr>
    <w:sdtEndPr/>
    <w:sdtContent>
      <w:p w:rsidR="00085FD8" w:rsidRDefault="00EF0ADC">
        <w:pPr>
          <w:pStyle w:val="Footer"/>
          <w:jc w:val="center"/>
        </w:pPr>
        <w:r>
          <w:fldChar w:fldCharType="begin"/>
        </w:r>
        <w:r>
          <w:instrText xml:space="preserve"> PAGE   \* MERGEFORMAT </w:instrText>
        </w:r>
        <w:r>
          <w:fldChar w:fldCharType="separate"/>
        </w:r>
        <w:r w:rsidR="00CB4824">
          <w:rPr>
            <w:noProof/>
          </w:rPr>
          <w:t>1</w:t>
        </w:r>
        <w:r>
          <w:rPr>
            <w:noProof/>
          </w:rPr>
          <w:fldChar w:fldCharType="end"/>
        </w:r>
      </w:p>
    </w:sdtContent>
  </w:sdt>
  <w:p w:rsidR="00085FD8" w:rsidRDefault="00085FD8" w:rsidP="00C308DB">
    <w:pPr>
      <w:pStyle w:val="Footer"/>
      <w:tabs>
        <w:tab w:val="clear" w:pos="4153"/>
        <w:tab w:val="clear" w:pos="8306"/>
      </w:tabs>
      <w:ind w:left="-1701" w:right="-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04" w:rsidRDefault="00123B04" w:rsidP="000057FA">
      <w:r>
        <w:separator/>
      </w:r>
    </w:p>
  </w:footnote>
  <w:footnote w:type="continuationSeparator" w:id="0">
    <w:p w:rsidR="00123B04" w:rsidRDefault="00123B04" w:rsidP="00005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D8" w:rsidRDefault="00EF0ADC" w:rsidP="00C308DB">
    <w:pPr>
      <w:pStyle w:val="Header"/>
      <w:ind w:right="565"/>
    </w:pPr>
    <w:r>
      <w:rPr>
        <w:noProof/>
      </w:rPr>
      <mc:AlternateContent>
        <mc:Choice Requires="wps">
          <w:drawing>
            <wp:anchor distT="0" distB="0" distL="114300" distR="114300" simplePos="0" relativeHeight="251657214" behindDoc="0" locked="0" layoutInCell="1" allowOverlap="1">
              <wp:simplePos x="0" y="0"/>
              <wp:positionH relativeFrom="column">
                <wp:posOffset>-908050</wp:posOffset>
              </wp:positionH>
              <wp:positionV relativeFrom="paragraph">
                <wp:posOffset>-484505</wp:posOffset>
              </wp:positionV>
              <wp:extent cx="7806055" cy="862965"/>
              <wp:effectExtent l="25400" t="20320" r="26670" b="2159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6055" cy="862965"/>
                      </a:xfrm>
                      <a:prstGeom prst="rect">
                        <a:avLst/>
                      </a:prstGeom>
                      <a:solidFill>
                        <a:srgbClr val="EFE131"/>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085FD8" w:rsidRPr="00202FF9" w:rsidRDefault="00085FD8" w:rsidP="00202FF9">
                          <w:pPr>
                            <w:shd w:val="clear" w:color="auto" w:fill="EFE131"/>
                            <w:tabs>
                              <w:tab w:val="left" w:pos="10348"/>
                            </w:tabs>
                            <w:ind w:left="1276" w:right="1375"/>
                            <w:jc w:val="both"/>
                          </w:pPr>
                          <w:r w:rsidRPr="00202FF9">
                            <w:rPr>
                              <w:noProof/>
                            </w:rPr>
                            <w:t>Head Role Profile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1.5pt;margin-top:-38.15pt;width:614.65pt;height:67.9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" fillcolor="#efe131" strokecolor="#f2f2f2 [3041]" strokeweight="3pt">
              <v:shadow color="#205867 [1608]" opacity=".5" offset="1pt"/>
              <v:textbox>
                <w:txbxContent>
                  <w:p w:rsidR="00085FD8" w:rsidRPr="00202FF9" w:rsidRDefault="00085FD8" w:rsidP="00202FF9">
                    <w:pPr>
                      <w:shd w:val="clear" w:color="auto" w:fill="EFE131"/>
                      <w:tabs>
                        <w:tab w:val="left" w:pos="10348"/>
                      </w:tabs>
                      <w:ind w:left="1276" w:right="1375"/>
                      <w:jc w:val="both"/>
                    </w:pPr>
                    <w:r w:rsidRPr="00202FF9">
                      <w:rPr>
                        <w:noProof/>
                      </w:rPr>
                      <w:t>Head Role Profile</w:t>
                    </w:r>
                  </w:p>
                </w:txbxContent>
              </v:textbox>
            </v:rect>
          </w:pict>
        </mc:Fallback>
      </mc:AlternateContent>
    </w:r>
    <w:r w:rsidR="00085FD8" w:rsidRPr="005F0C57">
      <w:rPr>
        <w:noProof/>
      </w:rPr>
      <w:drawing>
        <wp:anchor distT="0" distB="0" distL="114300" distR="114300" simplePos="0" relativeHeight="251659264" behindDoc="0" locked="0" layoutInCell="1" allowOverlap="1">
          <wp:simplePos x="0" y="0"/>
          <wp:positionH relativeFrom="column">
            <wp:posOffset>4924425</wp:posOffset>
          </wp:positionH>
          <wp:positionV relativeFrom="paragraph">
            <wp:posOffset>-247650</wp:posOffset>
          </wp:positionV>
          <wp:extent cx="1190625" cy="428625"/>
          <wp:effectExtent l="19050" t="0" r="0" b="0"/>
          <wp:wrapNone/>
          <wp:docPr id="2" name="Picture 3" descr="YBS GROUP Internal Logo no swoosh lo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9" descr="YBS GROUP Internal Logo no swoosh lo res"/>
                  <pic:cNvPicPr>
                    <a:picLocks noChangeAspect="1" noChangeArrowheads="1"/>
                  </pic:cNvPicPr>
                </pic:nvPicPr>
                <pic:blipFill>
                  <a:blip r:embed="rId1" cstate="print"/>
                  <a:srcRect/>
                  <a:stretch>
                    <a:fillRect/>
                  </a:stretch>
                </pic:blipFill>
                <pic:spPr bwMode="auto">
                  <a:xfrm>
                    <a:off x="0" y="0"/>
                    <a:ext cx="1189355" cy="431165"/>
                  </a:xfrm>
                  <a:prstGeom prst="rect">
                    <a:avLst/>
                  </a:prstGeom>
                  <a:noFill/>
                  <a:ln w="9525">
                    <a:noFill/>
                    <a:miter lim="800000"/>
                    <a:headEnd/>
                    <a:tailEnd/>
                  </a:ln>
                </pic:spPr>
              </pic:pic>
            </a:graphicData>
          </a:graphic>
        </wp:anchor>
      </w:drawing>
    </w:r>
  </w:p>
  <w:p w:rsidR="00085FD8" w:rsidRDefault="00085F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D8" w:rsidRPr="00A11F9C" w:rsidRDefault="00085FD8" w:rsidP="00B35B45">
    <w:pPr>
      <w:pStyle w:val="Header"/>
      <w:shd w:val="clear" w:color="auto" w:fill="2B6AF5"/>
      <w:jc w:val="both"/>
      <w:rPr>
        <w:color w:val="FFFFFF" w:themeColor="background1"/>
      </w:rPr>
    </w:pPr>
    <w:r w:rsidRPr="005F0C57">
      <w:rPr>
        <w:noProof/>
        <w:color w:val="FFFFFF" w:themeColor="background1"/>
      </w:rPr>
      <w:drawing>
        <wp:anchor distT="0" distB="0" distL="114300" distR="114300" simplePos="0" relativeHeight="251661312" behindDoc="0" locked="0" layoutInCell="1" allowOverlap="1">
          <wp:simplePos x="0" y="0"/>
          <wp:positionH relativeFrom="column">
            <wp:posOffset>4933950</wp:posOffset>
          </wp:positionH>
          <wp:positionV relativeFrom="paragraph">
            <wp:posOffset>-238125</wp:posOffset>
          </wp:positionV>
          <wp:extent cx="1190625" cy="428625"/>
          <wp:effectExtent l="19050" t="0" r="9525" b="0"/>
          <wp:wrapNone/>
          <wp:docPr id="7" name="Picture 3" descr="YBS GROUP Internal Logo no swoosh lo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9" descr="YBS GROUP Internal Logo no swoosh lo res"/>
                  <pic:cNvPicPr>
                    <a:picLocks noChangeAspect="1" noChangeArrowheads="1"/>
                  </pic:cNvPicPr>
                </pic:nvPicPr>
                <pic:blipFill>
                  <a:blip r:embed="rId1" cstate="print"/>
                  <a:srcRect/>
                  <a:stretch>
                    <a:fillRect/>
                  </a:stretch>
                </pic:blipFill>
                <pic:spPr bwMode="auto">
                  <a:xfrm>
                    <a:off x="0" y="0"/>
                    <a:ext cx="1190625" cy="428625"/>
                  </a:xfrm>
                  <a:prstGeom prst="rect">
                    <a:avLst/>
                  </a:prstGeom>
                  <a:noFill/>
                  <a:ln w="9525">
                    <a:noFill/>
                    <a:miter lim="800000"/>
                    <a:headEnd/>
                    <a:tailEnd/>
                  </a:ln>
                </pic:spPr>
              </pic:pic>
            </a:graphicData>
          </a:graphic>
        </wp:anchor>
      </w:drawing>
    </w:r>
    <w:r w:rsidR="00EF0ADC">
      <w:rPr>
        <w:noProof/>
      </w:rPr>
      <mc:AlternateContent>
        <mc:Choice Requires="wps">
          <w:drawing>
            <wp:anchor distT="0" distB="0" distL="114300" distR="114300" simplePos="0" relativeHeight="251656189" behindDoc="0" locked="0" layoutInCell="1" allowOverlap="1">
              <wp:simplePos x="0" y="0"/>
              <wp:positionH relativeFrom="column">
                <wp:posOffset>-737870</wp:posOffset>
              </wp:positionH>
              <wp:positionV relativeFrom="paragraph">
                <wp:posOffset>-474980</wp:posOffset>
              </wp:positionV>
              <wp:extent cx="7806055" cy="862965"/>
              <wp:effectExtent l="24130" t="20320" r="27940" b="21590"/>
              <wp:wrapNone/>
              <wp:docPr id="1"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6055" cy="862965"/>
                      </a:xfrm>
                      <a:prstGeom prst="rect">
                        <a:avLst/>
                      </a:prstGeom>
                      <a:solidFill>
                        <a:srgbClr val="EFE131"/>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085FD8" w:rsidRPr="00202FF9" w:rsidRDefault="00202FF9" w:rsidP="00202FF9">
                          <w:pPr>
                            <w:shd w:val="clear" w:color="auto" w:fill="EFE131"/>
                            <w:tabs>
                              <w:tab w:val="left" w:pos="2835"/>
                              <w:tab w:val="left" w:pos="10348"/>
                            </w:tabs>
                            <w:ind w:left="993" w:right="1375"/>
                          </w:pPr>
                          <w:r w:rsidRPr="00202FF9">
                            <w:t>Manager</w:t>
                          </w:r>
                          <w:r w:rsidR="00085FD8" w:rsidRPr="00202FF9">
                            <w:t xml:space="preserve"> Role Profile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26" o:spid="_x0000_s1027" style="position:absolute;left:0;text-align:left;margin-left:-58.1pt;margin-top:-37.4pt;width:614.65pt;height:67.9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" fillcolor="#efe131" strokecolor="#f2f2f2 [3041]" strokeweight="3pt">
              <v:shadow color="#205867 [1608]" opacity=".5" offset="1pt"/>
              <v:textbox>
                <w:txbxContent>
                  <w:p w:rsidR="00085FD8" w:rsidRPr="00202FF9" w:rsidRDefault="00202FF9" w:rsidP="00202FF9">
                    <w:pPr>
                      <w:shd w:val="clear" w:color="auto" w:fill="EFE131"/>
                      <w:tabs>
                        <w:tab w:val="left" w:pos="2835"/>
                        <w:tab w:val="left" w:pos="10348"/>
                      </w:tabs>
                      <w:ind w:left="993" w:right="1375"/>
                    </w:pPr>
                    <w:r w:rsidRPr="00202FF9">
                      <w:t>Manager</w:t>
                    </w:r>
                    <w:r w:rsidR="00085FD8" w:rsidRPr="00202FF9">
                      <w:t xml:space="preserve"> Role Profile</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A0DD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415FF1"/>
    <w:multiLevelType w:val="hybridMultilevel"/>
    <w:tmpl w:val="2D629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417A3"/>
    <w:multiLevelType w:val="hybridMultilevel"/>
    <w:tmpl w:val="1DD8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A040CF"/>
    <w:multiLevelType w:val="hybridMultilevel"/>
    <w:tmpl w:val="205A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2065D8"/>
    <w:multiLevelType w:val="hybridMultilevel"/>
    <w:tmpl w:val="D8049AA6"/>
    <w:lvl w:ilvl="0" w:tplc="3506B87A">
      <w:start w:val="1"/>
      <w:numFmt w:val="bullet"/>
      <w:lvlText w:val=""/>
      <w:lvlJc w:val="left"/>
      <w:pPr>
        <w:tabs>
          <w:tab w:val="num" w:pos="720"/>
        </w:tabs>
        <w:ind w:left="720" w:hanging="360"/>
      </w:pPr>
      <w:rPr>
        <w:rFonts w:ascii="Symbol" w:hAnsi="Symbol"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817F93"/>
    <w:multiLevelType w:val="hybridMultilevel"/>
    <w:tmpl w:val="E23A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E6378E"/>
    <w:multiLevelType w:val="hybridMultilevel"/>
    <w:tmpl w:val="F6D638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5A374A53"/>
    <w:multiLevelType w:val="hybridMultilevel"/>
    <w:tmpl w:val="29D0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AD0D9A"/>
    <w:multiLevelType w:val="hybridMultilevel"/>
    <w:tmpl w:val="1E42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6453F3"/>
    <w:multiLevelType w:val="hybridMultilevel"/>
    <w:tmpl w:val="CECA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9"/>
  </w:num>
  <w:num w:numId="7">
    <w:abstractNumId w:val="6"/>
  </w:num>
  <w:num w:numId="8">
    <w:abstractNumId w:val="3"/>
  </w:num>
  <w:num w:numId="9">
    <w:abstractNumId w:val="5"/>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o:colormru v:ext="edit" colors="#efe13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FA"/>
    <w:rsid w:val="000057FA"/>
    <w:rsid w:val="000444D0"/>
    <w:rsid w:val="00073DCB"/>
    <w:rsid w:val="0008414B"/>
    <w:rsid w:val="00085FD8"/>
    <w:rsid w:val="000B515A"/>
    <w:rsid w:val="000D4F59"/>
    <w:rsid w:val="000D6CE0"/>
    <w:rsid w:val="001135D3"/>
    <w:rsid w:val="00123B04"/>
    <w:rsid w:val="00145605"/>
    <w:rsid w:val="00171049"/>
    <w:rsid w:val="00193CCE"/>
    <w:rsid w:val="001C46BC"/>
    <w:rsid w:val="001D659B"/>
    <w:rsid w:val="001E6026"/>
    <w:rsid w:val="00202FF9"/>
    <w:rsid w:val="002441C3"/>
    <w:rsid w:val="002557D7"/>
    <w:rsid w:val="00255A11"/>
    <w:rsid w:val="00260B10"/>
    <w:rsid w:val="00283EA1"/>
    <w:rsid w:val="002B725C"/>
    <w:rsid w:val="00306A37"/>
    <w:rsid w:val="00335B62"/>
    <w:rsid w:val="00352557"/>
    <w:rsid w:val="00366AC0"/>
    <w:rsid w:val="00383FA2"/>
    <w:rsid w:val="003E4950"/>
    <w:rsid w:val="00415E3D"/>
    <w:rsid w:val="0048553E"/>
    <w:rsid w:val="004951C5"/>
    <w:rsid w:val="004A78DB"/>
    <w:rsid w:val="004D54C3"/>
    <w:rsid w:val="005207C0"/>
    <w:rsid w:val="00596343"/>
    <w:rsid w:val="005B40FC"/>
    <w:rsid w:val="005F0C57"/>
    <w:rsid w:val="006134BC"/>
    <w:rsid w:val="006148FC"/>
    <w:rsid w:val="00716DE8"/>
    <w:rsid w:val="00774796"/>
    <w:rsid w:val="00792883"/>
    <w:rsid w:val="007943EB"/>
    <w:rsid w:val="007A1B71"/>
    <w:rsid w:val="007C03C8"/>
    <w:rsid w:val="007C71A9"/>
    <w:rsid w:val="00816E8C"/>
    <w:rsid w:val="008419E3"/>
    <w:rsid w:val="008A7C41"/>
    <w:rsid w:val="008F5003"/>
    <w:rsid w:val="009010D9"/>
    <w:rsid w:val="00922BA4"/>
    <w:rsid w:val="00957FC4"/>
    <w:rsid w:val="00975110"/>
    <w:rsid w:val="0098065F"/>
    <w:rsid w:val="0098121B"/>
    <w:rsid w:val="009A5EF4"/>
    <w:rsid w:val="009F371E"/>
    <w:rsid w:val="00A064AC"/>
    <w:rsid w:val="00A11F9C"/>
    <w:rsid w:val="00A51C8A"/>
    <w:rsid w:val="00A934EB"/>
    <w:rsid w:val="00A9725E"/>
    <w:rsid w:val="00AF34AB"/>
    <w:rsid w:val="00B24910"/>
    <w:rsid w:val="00B35B45"/>
    <w:rsid w:val="00B54EA0"/>
    <w:rsid w:val="00B87B27"/>
    <w:rsid w:val="00B87F6A"/>
    <w:rsid w:val="00B958D2"/>
    <w:rsid w:val="00BB21FF"/>
    <w:rsid w:val="00BC165E"/>
    <w:rsid w:val="00C0281E"/>
    <w:rsid w:val="00C308DB"/>
    <w:rsid w:val="00CB35CB"/>
    <w:rsid w:val="00CB4824"/>
    <w:rsid w:val="00CF4123"/>
    <w:rsid w:val="00CF4955"/>
    <w:rsid w:val="00D0579E"/>
    <w:rsid w:val="00D63FF7"/>
    <w:rsid w:val="00D77F4F"/>
    <w:rsid w:val="00DA3220"/>
    <w:rsid w:val="00DB36BD"/>
    <w:rsid w:val="00DB60F7"/>
    <w:rsid w:val="00DC5176"/>
    <w:rsid w:val="00DE72D5"/>
    <w:rsid w:val="00DF2A09"/>
    <w:rsid w:val="00E045AE"/>
    <w:rsid w:val="00E121EE"/>
    <w:rsid w:val="00E146D6"/>
    <w:rsid w:val="00EC4490"/>
    <w:rsid w:val="00ED23B5"/>
    <w:rsid w:val="00EF0ADC"/>
    <w:rsid w:val="00F00037"/>
    <w:rsid w:val="00F128AA"/>
    <w:rsid w:val="00F8692E"/>
    <w:rsid w:val="00FA2243"/>
    <w:rsid w:val="00FA3B08"/>
    <w:rsid w:val="00FB6490"/>
    <w:rsid w:val="00FC7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efe13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F19"/>
    <w:rPr>
      <w:rFonts w:ascii="Arial" w:hAnsi="Arial"/>
      <w:sz w:val="22"/>
    </w:rPr>
  </w:style>
  <w:style w:type="paragraph" w:styleId="Heading1">
    <w:name w:val="heading 1"/>
    <w:basedOn w:val="Normal"/>
    <w:next w:val="Normal"/>
    <w:link w:val="Heading1Char"/>
    <w:qFormat/>
    <w:rsid w:val="00930F19"/>
    <w:pPr>
      <w:keepNext/>
      <w:outlineLvl w:val="0"/>
    </w:pPr>
    <w:rPr>
      <w:u w:val="single"/>
    </w:rPr>
  </w:style>
  <w:style w:type="paragraph" w:styleId="Heading2">
    <w:name w:val="heading 2"/>
    <w:basedOn w:val="Normal"/>
    <w:next w:val="Normal"/>
    <w:qFormat/>
    <w:rsid w:val="00930F19"/>
    <w:pPr>
      <w:keepNext/>
      <w:outlineLvl w:val="1"/>
    </w:pPr>
    <w:rPr>
      <w:b/>
    </w:rPr>
  </w:style>
  <w:style w:type="paragraph" w:styleId="Heading3">
    <w:name w:val="heading 3"/>
    <w:basedOn w:val="Normal"/>
    <w:next w:val="Normal"/>
    <w:qFormat/>
    <w:rsid w:val="00930F19"/>
    <w:pPr>
      <w:keepNext/>
      <w:jc w:val="both"/>
      <w:outlineLvl w:val="2"/>
    </w:pPr>
    <w:rPr>
      <w:b/>
    </w:rPr>
  </w:style>
  <w:style w:type="paragraph" w:styleId="Heading4">
    <w:name w:val="heading 4"/>
    <w:basedOn w:val="Normal"/>
    <w:next w:val="Normal"/>
    <w:link w:val="Heading4Char"/>
    <w:qFormat/>
    <w:rsid w:val="005D7547"/>
    <w:pPr>
      <w:keepNext/>
      <w:spacing w:before="240" w:after="60"/>
      <w:outlineLvl w:val="3"/>
    </w:pPr>
    <w:rPr>
      <w:rFonts w:ascii="Calibri" w:hAnsi="Calibri"/>
      <w:b/>
      <w:bCs/>
      <w:sz w:val="28"/>
      <w:szCs w:val="28"/>
    </w:rPr>
  </w:style>
  <w:style w:type="paragraph" w:styleId="Heading7">
    <w:name w:val="heading 7"/>
    <w:basedOn w:val="Normal"/>
    <w:next w:val="Normal"/>
    <w:link w:val="Heading7Char"/>
    <w:qFormat/>
    <w:rsid w:val="005D754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30F19"/>
    <w:pPr>
      <w:ind w:left="720"/>
    </w:pPr>
  </w:style>
  <w:style w:type="paragraph" w:styleId="Header">
    <w:name w:val="header"/>
    <w:basedOn w:val="Normal"/>
    <w:link w:val="HeaderChar"/>
    <w:rsid w:val="00930F19"/>
    <w:pPr>
      <w:tabs>
        <w:tab w:val="center" w:pos="4153"/>
        <w:tab w:val="right" w:pos="8306"/>
      </w:tabs>
    </w:pPr>
  </w:style>
  <w:style w:type="paragraph" w:styleId="Footer">
    <w:name w:val="footer"/>
    <w:basedOn w:val="Normal"/>
    <w:link w:val="FooterChar"/>
    <w:uiPriority w:val="99"/>
    <w:rsid w:val="00930F19"/>
    <w:pPr>
      <w:tabs>
        <w:tab w:val="center" w:pos="4153"/>
        <w:tab w:val="right" w:pos="8306"/>
      </w:tabs>
    </w:pPr>
  </w:style>
  <w:style w:type="character" w:styleId="PageNumber">
    <w:name w:val="page number"/>
    <w:basedOn w:val="DefaultParagraphFont"/>
    <w:rsid w:val="00930F19"/>
  </w:style>
  <w:style w:type="paragraph" w:styleId="BodyText">
    <w:name w:val="Body Text"/>
    <w:basedOn w:val="Normal"/>
    <w:link w:val="BodyTextChar"/>
    <w:rsid w:val="00930F19"/>
    <w:pPr>
      <w:jc w:val="both"/>
    </w:pPr>
  </w:style>
  <w:style w:type="paragraph" w:styleId="BodyText2">
    <w:name w:val="Body Text 2"/>
    <w:basedOn w:val="Normal"/>
    <w:rsid w:val="00930F19"/>
    <w:rPr>
      <w:color w:val="000080"/>
    </w:rPr>
  </w:style>
  <w:style w:type="paragraph" w:customStyle="1" w:styleId="Default">
    <w:name w:val="Default"/>
    <w:rsid w:val="002A2ADF"/>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5B7921"/>
    <w:rPr>
      <w:rFonts w:ascii="Tahoma" w:hAnsi="Tahoma" w:cs="Tahoma"/>
      <w:sz w:val="16"/>
      <w:szCs w:val="16"/>
    </w:rPr>
  </w:style>
  <w:style w:type="paragraph" w:styleId="ListBullet">
    <w:name w:val="List Bullet"/>
    <w:basedOn w:val="Normal"/>
    <w:rsid w:val="00A17684"/>
    <w:pPr>
      <w:numPr>
        <w:numId w:val="1"/>
      </w:numPr>
      <w:contextualSpacing/>
    </w:pPr>
  </w:style>
  <w:style w:type="character" w:customStyle="1" w:styleId="BodyTextChar">
    <w:name w:val="Body Text Char"/>
    <w:link w:val="BodyText"/>
    <w:rsid w:val="00AF5353"/>
    <w:rPr>
      <w:rFonts w:ascii="Arial" w:hAnsi="Arial"/>
      <w:sz w:val="22"/>
      <w:lang w:eastAsia="en-GB"/>
    </w:rPr>
  </w:style>
  <w:style w:type="character" w:customStyle="1" w:styleId="BodyTextIndentChar">
    <w:name w:val="Body Text Indent Char"/>
    <w:link w:val="BodyTextIndent"/>
    <w:rsid w:val="00AF5353"/>
    <w:rPr>
      <w:rFonts w:ascii="Arial" w:hAnsi="Arial"/>
      <w:sz w:val="22"/>
      <w:lang w:eastAsia="en-GB"/>
    </w:rPr>
  </w:style>
  <w:style w:type="table" w:styleId="TableGrid">
    <w:name w:val="Table Grid"/>
    <w:basedOn w:val="TableNormal"/>
    <w:rsid w:val="00C25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5D7547"/>
    <w:rPr>
      <w:rFonts w:ascii="Calibri" w:eastAsia="Times New Roman" w:hAnsi="Calibri" w:cs="Times New Roman"/>
      <w:b/>
      <w:bCs/>
      <w:sz w:val="28"/>
      <w:szCs w:val="28"/>
    </w:rPr>
  </w:style>
  <w:style w:type="character" w:customStyle="1" w:styleId="Heading7Char">
    <w:name w:val="Heading 7 Char"/>
    <w:link w:val="Heading7"/>
    <w:semiHidden/>
    <w:rsid w:val="005D7547"/>
    <w:rPr>
      <w:rFonts w:ascii="Calibri" w:eastAsia="Times New Roman" w:hAnsi="Calibri" w:cs="Times New Roman"/>
      <w:sz w:val="24"/>
      <w:szCs w:val="24"/>
    </w:rPr>
  </w:style>
  <w:style w:type="paragraph" w:styleId="FootnoteText">
    <w:name w:val="footnote text"/>
    <w:basedOn w:val="Normal"/>
    <w:link w:val="FootnoteTextChar"/>
    <w:rsid w:val="005D7547"/>
    <w:pPr>
      <w:overflowPunct w:val="0"/>
      <w:autoSpaceDE w:val="0"/>
      <w:autoSpaceDN w:val="0"/>
      <w:adjustRightInd w:val="0"/>
      <w:spacing w:before="60" w:after="100" w:line="260" w:lineRule="atLeast"/>
      <w:textAlignment w:val="baseline"/>
    </w:pPr>
    <w:rPr>
      <w:rFonts w:ascii="Times New Roman" w:hAnsi="Times New Roman"/>
      <w:sz w:val="20"/>
      <w:lang w:eastAsia="en-US"/>
    </w:rPr>
  </w:style>
  <w:style w:type="character" w:customStyle="1" w:styleId="FootnoteTextChar">
    <w:name w:val="Footnote Text Char"/>
    <w:link w:val="FootnoteText"/>
    <w:rsid w:val="005D7547"/>
    <w:rPr>
      <w:lang w:eastAsia="en-US"/>
    </w:rPr>
  </w:style>
  <w:style w:type="paragraph" w:styleId="ListParagraph">
    <w:name w:val="List Paragraph"/>
    <w:basedOn w:val="Normal"/>
    <w:uiPriority w:val="34"/>
    <w:qFormat/>
    <w:rsid w:val="00864D7E"/>
    <w:pPr>
      <w:ind w:left="720"/>
    </w:pPr>
  </w:style>
  <w:style w:type="paragraph" w:styleId="Revision">
    <w:name w:val="Revision"/>
    <w:hidden/>
    <w:uiPriority w:val="99"/>
    <w:semiHidden/>
    <w:rsid w:val="00F51584"/>
    <w:rPr>
      <w:rFonts w:ascii="Arial" w:hAnsi="Arial"/>
      <w:sz w:val="22"/>
    </w:rPr>
  </w:style>
  <w:style w:type="character" w:customStyle="1" w:styleId="Heading1Char">
    <w:name w:val="Heading 1 Char"/>
    <w:link w:val="Heading1"/>
    <w:rsid w:val="005A1214"/>
    <w:rPr>
      <w:rFonts w:ascii="Arial" w:hAnsi="Arial"/>
      <w:sz w:val="22"/>
      <w:u w:val="single"/>
    </w:rPr>
  </w:style>
  <w:style w:type="character" w:customStyle="1" w:styleId="HeaderChar">
    <w:name w:val="Header Char"/>
    <w:basedOn w:val="DefaultParagraphFont"/>
    <w:link w:val="Header"/>
    <w:rsid w:val="007F0128"/>
    <w:rPr>
      <w:rFonts w:ascii="Arial" w:hAnsi="Arial"/>
      <w:sz w:val="22"/>
    </w:rPr>
  </w:style>
  <w:style w:type="character" w:styleId="CommentReference">
    <w:name w:val="annotation reference"/>
    <w:basedOn w:val="DefaultParagraphFont"/>
    <w:uiPriority w:val="99"/>
    <w:rsid w:val="00FD15B5"/>
    <w:rPr>
      <w:sz w:val="16"/>
      <w:szCs w:val="16"/>
    </w:rPr>
  </w:style>
  <w:style w:type="paragraph" w:styleId="CommentText">
    <w:name w:val="annotation text"/>
    <w:basedOn w:val="Normal"/>
    <w:link w:val="CommentTextChar"/>
    <w:rsid w:val="00FD15B5"/>
    <w:rPr>
      <w:sz w:val="20"/>
    </w:rPr>
  </w:style>
  <w:style w:type="character" w:customStyle="1" w:styleId="CommentTextChar">
    <w:name w:val="Comment Text Char"/>
    <w:basedOn w:val="DefaultParagraphFont"/>
    <w:link w:val="CommentText"/>
    <w:rsid w:val="00FD15B5"/>
    <w:rPr>
      <w:rFonts w:ascii="Arial" w:hAnsi="Arial"/>
    </w:rPr>
  </w:style>
  <w:style w:type="paragraph" w:styleId="CommentSubject">
    <w:name w:val="annotation subject"/>
    <w:basedOn w:val="CommentText"/>
    <w:next w:val="CommentText"/>
    <w:link w:val="CommentSubjectChar"/>
    <w:rsid w:val="00FD15B5"/>
    <w:rPr>
      <w:b/>
      <w:bCs/>
    </w:rPr>
  </w:style>
  <w:style w:type="character" w:customStyle="1" w:styleId="CommentSubjectChar">
    <w:name w:val="Comment Subject Char"/>
    <w:basedOn w:val="CommentTextChar"/>
    <w:link w:val="CommentSubject"/>
    <w:rsid w:val="00FD15B5"/>
    <w:rPr>
      <w:rFonts w:ascii="Arial" w:hAnsi="Arial"/>
      <w:b/>
      <w:bCs/>
    </w:rPr>
  </w:style>
  <w:style w:type="character" w:styleId="Hyperlink">
    <w:name w:val="Hyperlink"/>
    <w:basedOn w:val="DefaultParagraphFont"/>
    <w:rsid w:val="00FD3712"/>
    <w:rPr>
      <w:color w:val="0000FF" w:themeColor="hyperlink"/>
      <w:u w:val="single"/>
    </w:rPr>
  </w:style>
  <w:style w:type="character" w:customStyle="1" w:styleId="FooterChar">
    <w:name w:val="Footer Char"/>
    <w:basedOn w:val="DefaultParagraphFont"/>
    <w:link w:val="Footer"/>
    <w:uiPriority w:val="99"/>
    <w:rsid w:val="00FA7F45"/>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F19"/>
    <w:rPr>
      <w:rFonts w:ascii="Arial" w:hAnsi="Arial"/>
      <w:sz w:val="22"/>
    </w:rPr>
  </w:style>
  <w:style w:type="paragraph" w:styleId="Heading1">
    <w:name w:val="heading 1"/>
    <w:basedOn w:val="Normal"/>
    <w:next w:val="Normal"/>
    <w:link w:val="Heading1Char"/>
    <w:qFormat/>
    <w:rsid w:val="00930F19"/>
    <w:pPr>
      <w:keepNext/>
      <w:outlineLvl w:val="0"/>
    </w:pPr>
    <w:rPr>
      <w:u w:val="single"/>
    </w:rPr>
  </w:style>
  <w:style w:type="paragraph" w:styleId="Heading2">
    <w:name w:val="heading 2"/>
    <w:basedOn w:val="Normal"/>
    <w:next w:val="Normal"/>
    <w:qFormat/>
    <w:rsid w:val="00930F19"/>
    <w:pPr>
      <w:keepNext/>
      <w:outlineLvl w:val="1"/>
    </w:pPr>
    <w:rPr>
      <w:b/>
    </w:rPr>
  </w:style>
  <w:style w:type="paragraph" w:styleId="Heading3">
    <w:name w:val="heading 3"/>
    <w:basedOn w:val="Normal"/>
    <w:next w:val="Normal"/>
    <w:qFormat/>
    <w:rsid w:val="00930F19"/>
    <w:pPr>
      <w:keepNext/>
      <w:jc w:val="both"/>
      <w:outlineLvl w:val="2"/>
    </w:pPr>
    <w:rPr>
      <w:b/>
    </w:rPr>
  </w:style>
  <w:style w:type="paragraph" w:styleId="Heading4">
    <w:name w:val="heading 4"/>
    <w:basedOn w:val="Normal"/>
    <w:next w:val="Normal"/>
    <w:link w:val="Heading4Char"/>
    <w:qFormat/>
    <w:rsid w:val="005D7547"/>
    <w:pPr>
      <w:keepNext/>
      <w:spacing w:before="240" w:after="60"/>
      <w:outlineLvl w:val="3"/>
    </w:pPr>
    <w:rPr>
      <w:rFonts w:ascii="Calibri" w:hAnsi="Calibri"/>
      <w:b/>
      <w:bCs/>
      <w:sz w:val="28"/>
      <w:szCs w:val="28"/>
    </w:rPr>
  </w:style>
  <w:style w:type="paragraph" w:styleId="Heading7">
    <w:name w:val="heading 7"/>
    <w:basedOn w:val="Normal"/>
    <w:next w:val="Normal"/>
    <w:link w:val="Heading7Char"/>
    <w:qFormat/>
    <w:rsid w:val="005D754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30F19"/>
    <w:pPr>
      <w:ind w:left="720"/>
    </w:pPr>
  </w:style>
  <w:style w:type="paragraph" w:styleId="Header">
    <w:name w:val="header"/>
    <w:basedOn w:val="Normal"/>
    <w:link w:val="HeaderChar"/>
    <w:rsid w:val="00930F19"/>
    <w:pPr>
      <w:tabs>
        <w:tab w:val="center" w:pos="4153"/>
        <w:tab w:val="right" w:pos="8306"/>
      </w:tabs>
    </w:pPr>
  </w:style>
  <w:style w:type="paragraph" w:styleId="Footer">
    <w:name w:val="footer"/>
    <w:basedOn w:val="Normal"/>
    <w:link w:val="FooterChar"/>
    <w:uiPriority w:val="99"/>
    <w:rsid w:val="00930F19"/>
    <w:pPr>
      <w:tabs>
        <w:tab w:val="center" w:pos="4153"/>
        <w:tab w:val="right" w:pos="8306"/>
      </w:tabs>
    </w:pPr>
  </w:style>
  <w:style w:type="character" w:styleId="PageNumber">
    <w:name w:val="page number"/>
    <w:basedOn w:val="DefaultParagraphFont"/>
    <w:rsid w:val="00930F19"/>
  </w:style>
  <w:style w:type="paragraph" w:styleId="BodyText">
    <w:name w:val="Body Text"/>
    <w:basedOn w:val="Normal"/>
    <w:link w:val="BodyTextChar"/>
    <w:rsid w:val="00930F19"/>
    <w:pPr>
      <w:jc w:val="both"/>
    </w:pPr>
  </w:style>
  <w:style w:type="paragraph" w:styleId="BodyText2">
    <w:name w:val="Body Text 2"/>
    <w:basedOn w:val="Normal"/>
    <w:rsid w:val="00930F19"/>
    <w:rPr>
      <w:color w:val="000080"/>
    </w:rPr>
  </w:style>
  <w:style w:type="paragraph" w:customStyle="1" w:styleId="Default">
    <w:name w:val="Default"/>
    <w:rsid w:val="002A2ADF"/>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5B7921"/>
    <w:rPr>
      <w:rFonts w:ascii="Tahoma" w:hAnsi="Tahoma" w:cs="Tahoma"/>
      <w:sz w:val="16"/>
      <w:szCs w:val="16"/>
    </w:rPr>
  </w:style>
  <w:style w:type="paragraph" w:styleId="ListBullet">
    <w:name w:val="List Bullet"/>
    <w:basedOn w:val="Normal"/>
    <w:rsid w:val="00A17684"/>
    <w:pPr>
      <w:numPr>
        <w:numId w:val="1"/>
      </w:numPr>
      <w:contextualSpacing/>
    </w:pPr>
  </w:style>
  <w:style w:type="character" w:customStyle="1" w:styleId="BodyTextChar">
    <w:name w:val="Body Text Char"/>
    <w:link w:val="BodyText"/>
    <w:rsid w:val="00AF5353"/>
    <w:rPr>
      <w:rFonts w:ascii="Arial" w:hAnsi="Arial"/>
      <w:sz w:val="22"/>
      <w:lang w:eastAsia="en-GB"/>
    </w:rPr>
  </w:style>
  <w:style w:type="character" w:customStyle="1" w:styleId="BodyTextIndentChar">
    <w:name w:val="Body Text Indent Char"/>
    <w:link w:val="BodyTextIndent"/>
    <w:rsid w:val="00AF5353"/>
    <w:rPr>
      <w:rFonts w:ascii="Arial" w:hAnsi="Arial"/>
      <w:sz w:val="22"/>
      <w:lang w:eastAsia="en-GB"/>
    </w:rPr>
  </w:style>
  <w:style w:type="table" w:styleId="TableGrid">
    <w:name w:val="Table Grid"/>
    <w:basedOn w:val="TableNormal"/>
    <w:rsid w:val="00C25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5D7547"/>
    <w:rPr>
      <w:rFonts w:ascii="Calibri" w:eastAsia="Times New Roman" w:hAnsi="Calibri" w:cs="Times New Roman"/>
      <w:b/>
      <w:bCs/>
      <w:sz w:val="28"/>
      <w:szCs w:val="28"/>
    </w:rPr>
  </w:style>
  <w:style w:type="character" w:customStyle="1" w:styleId="Heading7Char">
    <w:name w:val="Heading 7 Char"/>
    <w:link w:val="Heading7"/>
    <w:semiHidden/>
    <w:rsid w:val="005D7547"/>
    <w:rPr>
      <w:rFonts w:ascii="Calibri" w:eastAsia="Times New Roman" w:hAnsi="Calibri" w:cs="Times New Roman"/>
      <w:sz w:val="24"/>
      <w:szCs w:val="24"/>
    </w:rPr>
  </w:style>
  <w:style w:type="paragraph" w:styleId="FootnoteText">
    <w:name w:val="footnote text"/>
    <w:basedOn w:val="Normal"/>
    <w:link w:val="FootnoteTextChar"/>
    <w:rsid w:val="005D7547"/>
    <w:pPr>
      <w:overflowPunct w:val="0"/>
      <w:autoSpaceDE w:val="0"/>
      <w:autoSpaceDN w:val="0"/>
      <w:adjustRightInd w:val="0"/>
      <w:spacing w:before="60" w:after="100" w:line="260" w:lineRule="atLeast"/>
      <w:textAlignment w:val="baseline"/>
    </w:pPr>
    <w:rPr>
      <w:rFonts w:ascii="Times New Roman" w:hAnsi="Times New Roman"/>
      <w:sz w:val="20"/>
      <w:lang w:eastAsia="en-US"/>
    </w:rPr>
  </w:style>
  <w:style w:type="character" w:customStyle="1" w:styleId="FootnoteTextChar">
    <w:name w:val="Footnote Text Char"/>
    <w:link w:val="FootnoteText"/>
    <w:rsid w:val="005D7547"/>
    <w:rPr>
      <w:lang w:eastAsia="en-US"/>
    </w:rPr>
  </w:style>
  <w:style w:type="paragraph" w:styleId="ListParagraph">
    <w:name w:val="List Paragraph"/>
    <w:basedOn w:val="Normal"/>
    <w:uiPriority w:val="34"/>
    <w:qFormat/>
    <w:rsid w:val="00864D7E"/>
    <w:pPr>
      <w:ind w:left="720"/>
    </w:pPr>
  </w:style>
  <w:style w:type="paragraph" w:styleId="Revision">
    <w:name w:val="Revision"/>
    <w:hidden/>
    <w:uiPriority w:val="99"/>
    <w:semiHidden/>
    <w:rsid w:val="00F51584"/>
    <w:rPr>
      <w:rFonts w:ascii="Arial" w:hAnsi="Arial"/>
      <w:sz w:val="22"/>
    </w:rPr>
  </w:style>
  <w:style w:type="character" w:customStyle="1" w:styleId="Heading1Char">
    <w:name w:val="Heading 1 Char"/>
    <w:link w:val="Heading1"/>
    <w:rsid w:val="005A1214"/>
    <w:rPr>
      <w:rFonts w:ascii="Arial" w:hAnsi="Arial"/>
      <w:sz w:val="22"/>
      <w:u w:val="single"/>
    </w:rPr>
  </w:style>
  <w:style w:type="character" w:customStyle="1" w:styleId="HeaderChar">
    <w:name w:val="Header Char"/>
    <w:basedOn w:val="DefaultParagraphFont"/>
    <w:link w:val="Header"/>
    <w:rsid w:val="007F0128"/>
    <w:rPr>
      <w:rFonts w:ascii="Arial" w:hAnsi="Arial"/>
      <w:sz w:val="22"/>
    </w:rPr>
  </w:style>
  <w:style w:type="character" w:styleId="CommentReference">
    <w:name w:val="annotation reference"/>
    <w:basedOn w:val="DefaultParagraphFont"/>
    <w:uiPriority w:val="99"/>
    <w:rsid w:val="00FD15B5"/>
    <w:rPr>
      <w:sz w:val="16"/>
      <w:szCs w:val="16"/>
    </w:rPr>
  </w:style>
  <w:style w:type="paragraph" w:styleId="CommentText">
    <w:name w:val="annotation text"/>
    <w:basedOn w:val="Normal"/>
    <w:link w:val="CommentTextChar"/>
    <w:rsid w:val="00FD15B5"/>
    <w:rPr>
      <w:sz w:val="20"/>
    </w:rPr>
  </w:style>
  <w:style w:type="character" w:customStyle="1" w:styleId="CommentTextChar">
    <w:name w:val="Comment Text Char"/>
    <w:basedOn w:val="DefaultParagraphFont"/>
    <w:link w:val="CommentText"/>
    <w:rsid w:val="00FD15B5"/>
    <w:rPr>
      <w:rFonts w:ascii="Arial" w:hAnsi="Arial"/>
    </w:rPr>
  </w:style>
  <w:style w:type="paragraph" w:styleId="CommentSubject">
    <w:name w:val="annotation subject"/>
    <w:basedOn w:val="CommentText"/>
    <w:next w:val="CommentText"/>
    <w:link w:val="CommentSubjectChar"/>
    <w:rsid w:val="00FD15B5"/>
    <w:rPr>
      <w:b/>
      <w:bCs/>
    </w:rPr>
  </w:style>
  <w:style w:type="character" w:customStyle="1" w:styleId="CommentSubjectChar">
    <w:name w:val="Comment Subject Char"/>
    <w:basedOn w:val="CommentTextChar"/>
    <w:link w:val="CommentSubject"/>
    <w:rsid w:val="00FD15B5"/>
    <w:rPr>
      <w:rFonts w:ascii="Arial" w:hAnsi="Arial"/>
      <w:b/>
      <w:bCs/>
    </w:rPr>
  </w:style>
  <w:style w:type="character" w:styleId="Hyperlink">
    <w:name w:val="Hyperlink"/>
    <w:basedOn w:val="DefaultParagraphFont"/>
    <w:rsid w:val="00FD3712"/>
    <w:rPr>
      <w:color w:val="0000FF" w:themeColor="hyperlink"/>
      <w:u w:val="single"/>
    </w:rPr>
  </w:style>
  <w:style w:type="character" w:customStyle="1" w:styleId="FooterChar">
    <w:name w:val="Footer Char"/>
    <w:basedOn w:val="DefaultParagraphFont"/>
    <w:link w:val="Footer"/>
    <w:uiPriority w:val="99"/>
    <w:rsid w:val="00FA7F4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9413">
      <w:bodyDiv w:val="1"/>
      <w:marLeft w:val="0"/>
      <w:marRight w:val="0"/>
      <w:marTop w:val="0"/>
      <w:marBottom w:val="0"/>
      <w:divBdr>
        <w:top w:val="none" w:sz="0" w:space="0" w:color="auto"/>
        <w:left w:val="none" w:sz="0" w:space="0" w:color="auto"/>
        <w:bottom w:val="none" w:sz="0" w:space="0" w:color="auto"/>
        <w:right w:val="none" w:sz="0" w:space="0" w:color="auto"/>
      </w:divBdr>
    </w:div>
    <w:div w:id="165173738">
      <w:bodyDiv w:val="1"/>
      <w:marLeft w:val="0"/>
      <w:marRight w:val="0"/>
      <w:marTop w:val="0"/>
      <w:marBottom w:val="0"/>
      <w:divBdr>
        <w:top w:val="none" w:sz="0" w:space="0" w:color="auto"/>
        <w:left w:val="none" w:sz="0" w:space="0" w:color="auto"/>
        <w:bottom w:val="none" w:sz="0" w:space="0" w:color="auto"/>
        <w:right w:val="none" w:sz="0" w:space="0" w:color="auto"/>
      </w:divBdr>
    </w:div>
    <w:div w:id="389309109">
      <w:bodyDiv w:val="1"/>
      <w:marLeft w:val="0"/>
      <w:marRight w:val="0"/>
      <w:marTop w:val="0"/>
      <w:marBottom w:val="0"/>
      <w:divBdr>
        <w:top w:val="none" w:sz="0" w:space="0" w:color="auto"/>
        <w:left w:val="none" w:sz="0" w:space="0" w:color="auto"/>
        <w:bottom w:val="none" w:sz="0" w:space="0" w:color="auto"/>
        <w:right w:val="none" w:sz="0" w:space="0" w:color="auto"/>
      </w:divBdr>
    </w:div>
    <w:div w:id="445269050">
      <w:bodyDiv w:val="1"/>
      <w:marLeft w:val="0"/>
      <w:marRight w:val="0"/>
      <w:marTop w:val="0"/>
      <w:marBottom w:val="0"/>
      <w:divBdr>
        <w:top w:val="none" w:sz="0" w:space="0" w:color="auto"/>
        <w:left w:val="none" w:sz="0" w:space="0" w:color="auto"/>
        <w:bottom w:val="none" w:sz="0" w:space="0" w:color="auto"/>
        <w:right w:val="none" w:sz="0" w:space="0" w:color="auto"/>
      </w:divBdr>
    </w:div>
    <w:div w:id="510099224">
      <w:bodyDiv w:val="1"/>
      <w:marLeft w:val="0"/>
      <w:marRight w:val="0"/>
      <w:marTop w:val="0"/>
      <w:marBottom w:val="0"/>
      <w:divBdr>
        <w:top w:val="none" w:sz="0" w:space="0" w:color="auto"/>
        <w:left w:val="none" w:sz="0" w:space="0" w:color="auto"/>
        <w:bottom w:val="none" w:sz="0" w:space="0" w:color="auto"/>
        <w:right w:val="none" w:sz="0" w:space="0" w:color="auto"/>
      </w:divBdr>
    </w:div>
    <w:div w:id="661127411">
      <w:bodyDiv w:val="1"/>
      <w:marLeft w:val="0"/>
      <w:marRight w:val="0"/>
      <w:marTop w:val="0"/>
      <w:marBottom w:val="0"/>
      <w:divBdr>
        <w:top w:val="none" w:sz="0" w:space="0" w:color="auto"/>
        <w:left w:val="none" w:sz="0" w:space="0" w:color="auto"/>
        <w:bottom w:val="none" w:sz="0" w:space="0" w:color="auto"/>
        <w:right w:val="none" w:sz="0" w:space="0" w:color="auto"/>
      </w:divBdr>
      <w:divsChild>
        <w:div w:id="1872264298">
          <w:marLeft w:val="0"/>
          <w:marRight w:val="0"/>
          <w:marTop w:val="0"/>
          <w:marBottom w:val="0"/>
          <w:divBdr>
            <w:top w:val="none" w:sz="0" w:space="0" w:color="auto"/>
            <w:left w:val="none" w:sz="0" w:space="0" w:color="auto"/>
            <w:bottom w:val="none" w:sz="0" w:space="0" w:color="auto"/>
            <w:right w:val="none" w:sz="0" w:space="0" w:color="auto"/>
          </w:divBdr>
          <w:divsChild>
            <w:div w:id="79523161">
              <w:marLeft w:val="0"/>
              <w:marRight w:val="0"/>
              <w:marTop w:val="0"/>
              <w:marBottom w:val="0"/>
              <w:divBdr>
                <w:top w:val="none" w:sz="0" w:space="0" w:color="auto"/>
                <w:left w:val="none" w:sz="0" w:space="0" w:color="auto"/>
                <w:bottom w:val="none" w:sz="0" w:space="0" w:color="auto"/>
                <w:right w:val="none" w:sz="0" w:space="0" w:color="auto"/>
              </w:divBdr>
            </w:div>
            <w:div w:id="701511787">
              <w:marLeft w:val="0"/>
              <w:marRight w:val="0"/>
              <w:marTop w:val="0"/>
              <w:marBottom w:val="0"/>
              <w:divBdr>
                <w:top w:val="none" w:sz="0" w:space="0" w:color="auto"/>
                <w:left w:val="none" w:sz="0" w:space="0" w:color="auto"/>
                <w:bottom w:val="none" w:sz="0" w:space="0" w:color="auto"/>
                <w:right w:val="none" w:sz="0" w:space="0" w:color="auto"/>
              </w:divBdr>
            </w:div>
            <w:div w:id="17375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87084">
      <w:bodyDiv w:val="1"/>
      <w:marLeft w:val="0"/>
      <w:marRight w:val="0"/>
      <w:marTop w:val="0"/>
      <w:marBottom w:val="0"/>
      <w:divBdr>
        <w:top w:val="none" w:sz="0" w:space="0" w:color="auto"/>
        <w:left w:val="none" w:sz="0" w:space="0" w:color="auto"/>
        <w:bottom w:val="none" w:sz="0" w:space="0" w:color="auto"/>
        <w:right w:val="none" w:sz="0" w:space="0" w:color="auto"/>
      </w:divBdr>
      <w:divsChild>
        <w:div w:id="1967540484">
          <w:marLeft w:val="0"/>
          <w:marRight w:val="0"/>
          <w:marTop w:val="0"/>
          <w:marBottom w:val="0"/>
          <w:divBdr>
            <w:top w:val="none" w:sz="0" w:space="0" w:color="auto"/>
            <w:left w:val="none" w:sz="0" w:space="0" w:color="auto"/>
            <w:bottom w:val="none" w:sz="0" w:space="0" w:color="auto"/>
            <w:right w:val="none" w:sz="0" w:space="0" w:color="auto"/>
          </w:divBdr>
          <w:divsChild>
            <w:div w:id="637146338">
              <w:marLeft w:val="0"/>
              <w:marRight w:val="0"/>
              <w:marTop w:val="0"/>
              <w:marBottom w:val="0"/>
              <w:divBdr>
                <w:top w:val="none" w:sz="0" w:space="0" w:color="auto"/>
                <w:left w:val="none" w:sz="0" w:space="0" w:color="auto"/>
                <w:bottom w:val="none" w:sz="0" w:space="0" w:color="auto"/>
                <w:right w:val="none" w:sz="0" w:space="0" w:color="auto"/>
              </w:divBdr>
            </w:div>
            <w:div w:id="701246421">
              <w:marLeft w:val="0"/>
              <w:marRight w:val="0"/>
              <w:marTop w:val="0"/>
              <w:marBottom w:val="0"/>
              <w:divBdr>
                <w:top w:val="none" w:sz="0" w:space="0" w:color="auto"/>
                <w:left w:val="none" w:sz="0" w:space="0" w:color="auto"/>
                <w:bottom w:val="none" w:sz="0" w:space="0" w:color="auto"/>
                <w:right w:val="none" w:sz="0" w:space="0" w:color="auto"/>
              </w:divBdr>
            </w:div>
            <w:div w:id="71782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22430">
      <w:bodyDiv w:val="1"/>
      <w:marLeft w:val="0"/>
      <w:marRight w:val="0"/>
      <w:marTop w:val="0"/>
      <w:marBottom w:val="0"/>
      <w:divBdr>
        <w:top w:val="none" w:sz="0" w:space="0" w:color="auto"/>
        <w:left w:val="none" w:sz="0" w:space="0" w:color="auto"/>
        <w:bottom w:val="none" w:sz="0" w:space="0" w:color="auto"/>
        <w:right w:val="none" w:sz="0" w:space="0" w:color="auto"/>
      </w:divBdr>
    </w:div>
    <w:div w:id="941692545">
      <w:bodyDiv w:val="1"/>
      <w:marLeft w:val="0"/>
      <w:marRight w:val="0"/>
      <w:marTop w:val="0"/>
      <w:marBottom w:val="0"/>
      <w:divBdr>
        <w:top w:val="none" w:sz="0" w:space="0" w:color="auto"/>
        <w:left w:val="none" w:sz="0" w:space="0" w:color="auto"/>
        <w:bottom w:val="none" w:sz="0" w:space="0" w:color="auto"/>
        <w:right w:val="none" w:sz="0" w:space="0" w:color="auto"/>
      </w:divBdr>
    </w:div>
    <w:div w:id="1011251620">
      <w:bodyDiv w:val="1"/>
      <w:marLeft w:val="0"/>
      <w:marRight w:val="0"/>
      <w:marTop w:val="0"/>
      <w:marBottom w:val="0"/>
      <w:divBdr>
        <w:top w:val="none" w:sz="0" w:space="0" w:color="auto"/>
        <w:left w:val="none" w:sz="0" w:space="0" w:color="auto"/>
        <w:bottom w:val="none" w:sz="0" w:space="0" w:color="auto"/>
        <w:right w:val="none" w:sz="0" w:space="0" w:color="auto"/>
      </w:divBdr>
      <w:divsChild>
        <w:div w:id="1338848785">
          <w:marLeft w:val="0"/>
          <w:marRight w:val="0"/>
          <w:marTop w:val="0"/>
          <w:marBottom w:val="0"/>
          <w:divBdr>
            <w:top w:val="none" w:sz="0" w:space="0" w:color="auto"/>
            <w:left w:val="none" w:sz="0" w:space="0" w:color="auto"/>
            <w:bottom w:val="none" w:sz="0" w:space="0" w:color="auto"/>
            <w:right w:val="none" w:sz="0" w:space="0" w:color="auto"/>
          </w:divBdr>
          <w:divsChild>
            <w:div w:id="183708650">
              <w:marLeft w:val="0"/>
              <w:marRight w:val="0"/>
              <w:marTop w:val="0"/>
              <w:marBottom w:val="0"/>
              <w:divBdr>
                <w:top w:val="none" w:sz="0" w:space="0" w:color="auto"/>
                <w:left w:val="none" w:sz="0" w:space="0" w:color="auto"/>
                <w:bottom w:val="none" w:sz="0" w:space="0" w:color="auto"/>
                <w:right w:val="none" w:sz="0" w:space="0" w:color="auto"/>
              </w:divBdr>
            </w:div>
            <w:div w:id="591085126">
              <w:marLeft w:val="0"/>
              <w:marRight w:val="0"/>
              <w:marTop w:val="0"/>
              <w:marBottom w:val="0"/>
              <w:divBdr>
                <w:top w:val="none" w:sz="0" w:space="0" w:color="auto"/>
                <w:left w:val="none" w:sz="0" w:space="0" w:color="auto"/>
                <w:bottom w:val="none" w:sz="0" w:space="0" w:color="auto"/>
                <w:right w:val="none" w:sz="0" w:space="0" w:color="auto"/>
              </w:divBdr>
            </w:div>
            <w:div w:id="11840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43">
      <w:bodyDiv w:val="1"/>
      <w:marLeft w:val="0"/>
      <w:marRight w:val="0"/>
      <w:marTop w:val="0"/>
      <w:marBottom w:val="0"/>
      <w:divBdr>
        <w:top w:val="none" w:sz="0" w:space="0" w:color="auto"/>
        <w:left w:val="none" w:sz="0" w:space="0" w:color="auto"/>
        <w:bottom w:val="none" w:sz="0" w:space="0" w:color="auto"/>
        <w:right w:val="none" w:sz="0" w:space="0" w:color="auto"/>
      </w:divBdr>
    </w:div>
    <w:div w:id="1299457737">
      <w:bodyDiv w:val="1"/>
      <w:marLeft w:val="0"/>
      <w:marRight w:val="0"/>
      <w:marTop w:val="0"/>
      <w:marBottom w:val="0"/>
      <w:divBdr>
        <w:top w:val="none" w:sz="0" w:space="0" w:color="auto"/>
        <w:left w:val="none" w:sz="0" w:space="0" w:color="auto"/>
        <w:bottom w:val="none" w:sz="0" w:space="0" w:color="auto"/>
        <w:right w:val="none" w:sz="0" w:space="0" w:color="auto"/>
      </w:divBdr>
    </w:div>
    <w:div w:id="1323895351">
      <w:bodyDiv w:val="1"/>
      <w:marLeft w:val="0"/>
      <w:marRight w:val="0"/>
      <w:marTop w:val="0"/>
      <w:marBottom w:val="0"/>
      <w:divBdr>
        <w:top w:val="none" w:sz="0" w:space="0" w:color="auto"/>
        <w:left w:val="none" w:sz="0" w:space="0" w:color="auto"/>
        <w:bottom w:val="none" w:sz="0" w:space="0" w:color="auto"/>
        <w:right w:val="none" w:sz="0" w:space="0" w:color="auto"/>
      </w:divBdr>
    </w:div>
    <w:div w:id="1412968334">
      <w:bodyDiv w:val="1"/>
      <w:marLeft w:val="0"/>
      <w:marRight w:val="0"/>
      <w:marTop w:val="0"/>
      <w:marBottom w:val="0"/>
      <w:divBdr>
        <w:top w:val="none" w:sz="0" w:space="0" w:color="auto"/>
        <w:left w:val="none" w:sz="0" w:space="0" w:color="auto"/>
        <w:bottom w:val="none" w:sz="0" w:space="0" w:color="auto"/>
        <w:right w:val="none" w:sz="0" w:space="0" w:color="auto"/>
      </w:divBdr>
    </w:div>
    <w:div w:id="1526598494">
      <w:bodyDiv w:val="1"/>
      <w:marLeft w:val="0"/>
      <w:marRight w:val="0"/>
      <w:marTop w:val="0"/>
      <w:marBottom w:val="0"/>
      <w:divBdr>
        <w:top w:val="none" w:sz="0" w:space="0" w:color="auto"/>
        <w:left w:val="none" w:sz="0" w:space="0" w:color="auto"/>
        <w:bottom w:val="none" w:sz="0" w:space="0" w:color="auto"/>
        <w:right w:val="none" w:sz="0" w:space="0" w:color="auto"/>
      </w:divBdr>
    </w:div>
    <w:div w:id="1644847440">
      <w:bodyDiv w:val="1"/>
      <w:marLeft w:val="0"/>
      <w:marRight w:val="0"/>
      <w:marTop w:val="0"/>
      <w:marBottom w:val="0"/>
      <w:divBdr>
        <w:top w:val="none" w:sz="0" w:space="0" w:color="auto"/>
        <w:left w:val="none" w:sz="0" w:space="0" w:color="auto"/>
        <w:bottom w:val="none" w:sz="0" w:space="0" w:color="auto"/>
        <w:right w:val="none" w:sz="0" w:space="0" w:color="auto"/>
      </w:divBdr>
    </w:div>
    <w:div w:id="2015450745">
      <w:bodyDiv w:val="1"/>
      <w:marLeft w:val="0"/>
      <w:marRight w:val="0"/>
      <w:marTop w:val="0"/>
      <w:marBottom w:val="0"/>
      <w:divBdr>
        <w:top w:val="none" w:sz="0" w:space="0" w:color="auto"/>
        <w:left w:val="none" w:sz="0" w:space="0" w:color="auto"/>
        <w:bottom w:val="none" w:sz="0" w:space="0" w:color="auto"/>
        <w:right w:val="none" w:sz="0" w:space="0" w:color="auto"/>
      </w:divBdr>
    </w:div>
    <w:div w:id="20725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23220\Local%20Settings\Temp\Temporary%20Directory%202%20for%20WORD.zip\WORD\YBS%20Cover%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185CBA9F80045B8BBABE9A73EB8DC" ma:contentTypeVersion="0" ma:contentTypeDescription="Create a new document." ma:contentTypeScope="" ma:versionID="0ccccb77c3ba48e0d8898e2909f558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21129-5934-4DBE-8AF1-71B42C00BF30}">
  <ds:schemaRefs>
    <ds:schemaRef ds:uri="http://schemas.microsoft.com/sharepoint/v3/contenttype/forms"/>
  </ds:schemaRefs>
</ds:datastoreItem>
</file>

<file path=customXml/itemProps2.xml><?xml version="1.0" encoding="utf-8"?>
<ds:datastoreItem xmlns:ds="http://schemas.openxmlformats.org/officeDocument/2006/customXml" ds:itemID="{F536BCAF-5C5E-437C-9D14-176110102135}">
  <ds:schemaRefs>
    <ds:schemaRef ds:uri="http://purl.org/dc/dcmitype/"/>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E49CBC0-1BA8-4225-8284-6BABFA12A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2B79BE-46AF-4F29-8D64-E82187D1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YBS Cover Sheet</Template>
  <TotalTime>1</TotalTime>
  <Pages>3</Pages>
  <Words>1047</Words>
  <Characters>5969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Role profile:</vt:lpstr>
    </vt:vector>
  </TitlesOfParts>
  <Company>YBS</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creator>YBS</dc:creator>
  <cp:lastModifiedBy>Jeremy Duncombe</cp:lastModifiedBy>
  <cp:revision>2</cp:revision>
  <cp:lastPrinted>2014-04-15T08:05:00Z</cp:lastPrinted>
  <dcterms:created xsi:type="dcterms:W3CDTF">2018-06-06T17:02:00Z</dcterms:created>
  <dcterms:modified xsi:type="dcterms:W3CDTF">2018-06-06T17:02:00Z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0x010100DE900426AE1B8A4CA88E2B534DDDCE35</vt:lpwstr>
  </property>
</Properties>
</file>